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2E" w:rsidRDefault="004F162E" w:rsidP="004F162E">
      <w:pPr>
        <w:jc w:val="right"/>
        <w:rPr>
          <w:rFonts w:ascii="Times New Roman" w:hAnsi="Times New Roman" w:cs="Times New Roman"/>
          <w:b/>
        </w:rPr>
      </w:pPr>
      <w:r>
        <w:rPr>
          <w:rFonts w:ascii="Times New Roman" w:hAnsi="Times New Roman" w:cs="Times New Roman"/>
          <w:b/>
        </w:rPr>
        <w:t>Yürütmenin durdurulması taleplidir.</w:t>
      </w:r>
    </w:p>
    <w:p w:rsidR="004F162E" w:rsidRDefault="004F162E" w:rsidP="004F162E">
      <w:pPr>
        <w:jc w:val="right"/>
        <w:rPr>
          <w:rFonts w:ascii="Times New Roman" w:hAnsi="Times New Roman" w:cs="Times New Roman"/>
          <w:b/>
        </w:rPr>
      </w:pPr>
      <w:r>
        <w:rPr>
          <w:rFonts w:ascii="Times New Roman" w:hAnsi="Times New Roman" w:cs="Times New Roman"/>
          <w:b/>
        </w:rPr>
        <w:t>Davalı idarenin cevap süresinin kısaltılması taleplidir.</w:t>
      </w:r>
    </w:p>
    <w:p w:rsidR="004F162E" w:rsidRDefault="004F162E" w:rsidP="004F162E">
      <w:pPr>
        <w:jc w:val="right"/>
        <w:rPr>
          <w:rFonts w:ascii="Times New Roman" w:hAnsi="Times New Roman" w:cs="Times New Roman"/>
          <w:b/>
        </w:rPr>
      </w:pPr>
      <w:r>
        <w:rPr>
          <w:rFonts w:ascii="Times New Roman" w:hAnsi="Times New Roman" w:cs="Times New Roman"/>
          <w:b/>
        </w:rPr>
        <w:t>Memur eliyle tebligat taleplidir.</w:t>
      </w:r>
    </w:p>
    <w:p w:rsidR="004F162E" w:rsidRDefault="004F162E" w:rsidP="004F162E">
      <w:pPr>
        <w:jc w:val="right"/>
        <w:rPr>
          <w:rFonts w:ascii="Times New Roman" w:hAnsi="Times New Roman" w:cs="Times New Roman"/>
          <w:b/>
        </w:rPr>
      </w:pPr>
      <w:r>
        <w:rPr>
          <w:rFonts w:ascii="Times New Roman" w:hAnsi="Times New Roman" w:cs="Times New Roman"/>
          <w:b/>
        </w:rPr>
        <w:t>Duruşma taleplidir.</w:t>
      </w:r>
    </w:p>
    <w:p w:rsidR="004F162E" w:rsidRDefault="004F162E" w:rsidP="004F162E">
      <w:pPr>
        <w:jc w:val="right"/>
        <w:rPr>
          <w:rFonts w:ascii="Times New Roman" w:hAnsi="Times New Roman" w:cs="Times New Roman"/>
          <w:b/>
        </w:rPr>
      </w:pPr>
    </w:p>
    <w:p w:rsidR="004F162E" w:rsidRDefault="004F162E" w:rsidP="004F162E">
      <w:pPr>
        <w:jc w:val="right"/>
        <w:rPr>
          <w:rFonts w:ascii="Times New Roman" w:hAnsi="Times New Roman" w:cs="Times New Roman"/>
          <w:b/>
        </w:rPr>
      </w:pPr>
    </w:p>
    <w:p w:rsidR="004F162E" w:rsidRDefault="004F162E" w:rsidP="004F162E">
      <w:pPr>
        <w:jc w:val="right"/>
        <w:rPr>
          <w:rFonts w:ascii="Times New Roman" w:hAnsi="Times New Roman" w:cs="Times New Roman"/>
          <w:b/>
        </w:rPr>
      </w:pPr>
    </w:p>
    <w:p w:rsidR="00164A60" w:rsidRDefault="004F162E" w:rsidP="004F162E">
      <w:pPr>
        <w:jc w:val="center"/>
        <w:rPr>
          <w:rFonts w:ascii="Times New Roman" w:hAnsi="Times New Roman" w:cs="Times New Roman"/>
          <w:b/>
        </w:rPr>
      </w:pPr>
      <w:r>
        <w:rPr>
          <w:rFonts w:ascii="Times New Roman" w:hAnsi="Times New Roman" w:cs="Times New Roman"/>
          <w:b/>
        </w:rPr>
        <w:t>DANIŞTAY BAŞKANLIĞINA</w:t>
      </w:r>
    </w:p>
    <w:p w:rsidR="004F162E" w:rsidRDefault="004F162E" w:rsidP="004F162E">
      <w:pPr>
        <w:jc w:val="center"/>
        <w:rPr>
          <w:rFonts w:ascii="Times New Roman" w:hAnsi="Times New Roman" w:cs="Times New Roman"/>
          <w:color w:val="FF0000"/>
        </w:rPr>
      </w:pPr>
    </w:p>
    <w:p w:rsidR="00164A60" w:rsidRDefault="00164A60" w:rsidP="00433CA6">
      <w:pPr>
        <w:rPr>
          <w:rFonts w:ascii="Times New Roman" w:hAnsi="Times New Roman" w:cs="Times New Roman"/>
          <w:color w:val="FF0000"/>
        </w:rPr>
      </w:pPr>
    </w:p>
    <w:p w:rsidR="00433CA6" w:rsidRPr="004F162E" w:rsidRDefault="00635CBC" w:rsidP="00433CA6">
      <w:pPr>
        <w:jc w:val="both"/>
        <w:rPr>
          <w:rFonts w:ascii="Times New Roman" w:hAnsi="Times New Roman" w:cs="Times New Roman"/>
        </w:rPr>
      </w:pPr>
      <w:r w:rsidRPr="00433CA6">
        <w:rPr>
          <w:rFonts w:ascii="Times New Roman" w:hAnsi="Times New Roman" w:cs="Times New Roman"/>
          <w:b/>
        </w:rPr>
        <w:t>DAVACI:</w:t>
      </w:r>
      <w:r w:rsidR="00A600F9">
        <w:rPr>
          <w:rFonts w:ascii="Times New Roman" w:hAnsi="Times New Roman" w:cs="Times New Roman"/>
          <w:b/>
        </w:rPr>
        <w:t xml:space="preserve">                  </w:t>
      </w:r>
      <w:r w:rsidR="00A600F9">
        <w:rPr>
          <w:rFonts w:ascii="Times New Roman" w:hAnsi="Times New Roman" w:cs="Times New Roman"/>
          <w:b/>
        </w:rPr>
        <w:tab/>
      </w:r>
      <w:r w:rsidR="00A600F9">
        <w:rPr>
          <w:rFonts w:ascii="Times New Roman" w:hAnsi="Times New Roman" w:cs="Times New Roman"/>
          <w:b/>
        </w:rPr>
        <w:tab/>
        <w:t xml:space="preserve"> </w:t>
      </w:r>
      <w:r w:rsidR="004F162E">
        <w:rPr>
          <w:rFonts w:ascii="Times New Roman" w:hAnsi="Times New Roman" w:cs="Times New Roman"/>
          <w:b/>
        </w:rPr>
        <w:t xml:space="preserve"> </w:t>
      </w:r>
      <w:r w:rsidR="004F162E">
        <w:rPr>
          <w:rFonts w:ascii="Times New Roman" w:hAnsi="Times New Roman" w:cs="Times New Roman"/>
        </w:rPr>
        <w:t>Ahmet KAYA (156454654165)</w:t>
      </w:r>
    </w:p>
    <w:p w:rsidR="00164A60" w:rsidRPr="00433CA6" w:rsidRDefault="00635CBC" w:rsidP="00164A60">
      <w:pPr>
        <w:jc w:val="both"/>
        <w:rPr>
          <w:rFonts w:ascii="Times New Roman" w:hAnsi="Times New Roman" w:cs="Times New Roman"/>
        </w:rPr>
      </w:pPr>
      <w:r w:rsidRPr="00433CA6">
        <w:rPr>
          <w:rFonts w:ascii="Times New Roman" w:hAnsi="Times New Roman" w:cs="Times New Roman"/>
        </w:rPr>
        <w:tab/>
      </w:r>
      <w:r w:rsidRPr="00433CA6">
        <w:rPr>
          <w:rFonts w:ascii="Times New Roman" w:hAnsi="Times New Roman" w:cs="Times New Roman"/>
        </w:rPr>
        <w:tab/>
      </w:r>
    </w:p>
    <w:p w:rsidR="004F162E" w:rsidRDefault="00635CBC" w:rsidP="00164A60">
      <w:pPr>
        <w:jc w:val="both"/>
        <w:rPr>
          <w:rFonts w:ascii="Times New Roman" w:hAnsi="Times New Roman" w:cs="Times New Roman"/>
        </w:rPr>
      </w:pPr>
      <w:r w:rsidRPr="00433CA6">
        <w:rPr>
          <w:rFonts w:ascii="Times New Roman" w:hAnsi="Times New Roman" w:cs="Times New Roman"/>
          <w:b/>
        </w:rPr>
        <w:t>VEKİLİ:</w:t>
      </w:r>
      <w:r w:rsidR="00433CA6" w:rsidRPr="00433CA6">
        <w:rPr>
          <w:rFonts w:ascii="Times New Roman" w:hAnsi="Times New Roman" w:cs="Times New Roman"/>
          <w:b/>
        </w:rPr>
        <w:t xml:space="preserve"> </w:t>
      </w:r>
      <w:r w:rsidR="00A600F9">
        <w:rPr>
          <w:rFonts w:ascii="Times New Roman" w:hAnsi="Times New Roman" w:cs="Times New Roman"/>
          <w:b/>
        </w:rPr>
        <w:t xml:space="preserve">                     </w:t>
      </w:r>
      <w:r w:rsidR="00A600F9">
        <w:rPr>
          <w:rFonts w:ascii="Times New Roman" w:hAnsi="Times New Roman" w:cs="Times New Roman"/>
          <w:b/>
        </w:rPr>
        <w:tab/>
      </w:r>
      <w:r w:rsidR="004F162E">
        <w:rPr>
          <w:rFonts w:ascii="Times New Roman" w:hAnsi="Times New Roman" w:cs="Times New Roman"/>
        </w:rPr>
        <w:t xml:space="preserve">Merve PEHLİVAN </w:t>
      </w:r>
    </w:p>
    <w:p w:rsidR="00164A60" w:rsidRPr="00433CA6" w:rsidRDefault="004F162E" w:rsidP="00164A60">
      <w:pPr>
        <w:jc w:val="both"/>
        <w:rPr>
          <w:rFonts w:ascii="Times New Roman" w:hAnsi="Times New Roman" w:cs="Times New Roman"/>
        </w:rPr>
      </w:pPr>
      <w:r>
        <w:rPr>
          <w:rFonts w:ascii="Times New Roman" w:hAnsi="Times New Roman" w:cs="Times New Roman"/>
        </w:rPr>
        <w:t xml:space="preserve">                </w:t>
      </w:r>
      <w:r w:rsidR="00A600F9">
        <w:rPr>
          <w:rFonts w:ascii="Times New Roman" w:hAnsi="Times New Roman" w:cs="Times New Roman"/>
        </w:rPr>
        <w:t xml:space="preserve">                     </w:t>
      </w:r>
      <w:r>
        <w:rPr>
          <w:rFonts w:ascii="Times New Roman" w:hAnsi="Times New Roman" w:cs="Times New Roman"/>
        </w:rPr>
        <w:t xml:space="preserve"> </w:t>
      </w:r>
      <w:r w:rsidR="00A600F9">
        <w:rPr>
          <w:rFonts w:ascii="Times New Roman" w:hAnsi="Times New Roman" w:cs="Times New Roman"/>
        </w:rPr>
        <w:tab/>
      </w:r>
      <w:r>
        <w:rPr>
          <w:rFonts w:ascii="Times New Roman" w:hAnsi="Times New Roman" w:cs="Times New Roman"/>
        </w:rPr>
        <w:t>İz Plaza Kat: 5 No: 27 Ayazağa Maslak-İstanbul</w:t>
      </w:r>
      <w:r w:rsidR="00635CBC" w:rsidRPr="00433CA6">
        <w:rPr>
          <w:rFonts w:ascii="Times New Roman" w:hAnsi="Times New Roman" w:cs="Times New Roman"/>
        </w:rPr>
        <w:tab/>
      </w:r>
      <w:r w:rsidR="00635CBC" w:rsidRPr="00433CA6">
        <w:rPr>
          <w:rFonts w:ascii="Times New Roman" w:hAnsi="Times New Roman" w:cs="Times New Roman"/>
        </w:rPr>
        <w:tab/>
      </w:r>
      <w:r w:rsidR="00635CBC" w:rsidRPr="00433CA6">
        <w:rPr>
          <w:rFonts w:ascii="Times New Roman" w:hAnsi="Times New Roman" w:cs="Times New Roman"/>
        </w:rPr>
        <w:tab/>
      </w:r>
    </w:p>
    <w:p w:rsidR="00164A60" w:rsidRPr="00433CA6" w:rsidRDefault="00164A60" w:rsidP="00164A60">
      <w:pPr>
        <w:jc w:val="both"/>
        <w:rPr>
          <w:rFonts w:ascii="Times New Roman" w:hAnsi="Times New Roman" w:cs="Times New Roman"/>
        </w:rPr>
      </w:pPr>
    </w:p>
    <w:p w:rsidR="004F162E" w:rsidRDefault="00635CBC" w:rsidP="00164A60">
      <w:pPr>
        <w:jc w:val="both"/>
        <w:rPr>
          <w:rFonts w:ascii="Times New Roman" w:hAnsi="Times New Roman" w:cs="Times New Roman"/>
        </w:rPr>
      </w:pPr>
      <w:r w:rsidRPr="00433CA6">
        <w:rPr>
          <w:rFonts w:ascii="Times New Roman" w:hAnsi="Times New Roman" w:cs="Times New Roman"/>
          <w:b/>
        </w:rPr>
        <w:t>DAVALI:</w:t>
      </w:r>
      <w:r w:rsidR="004F162E">
        <w:rPr>
          <w:rFonts w:ascii="Times New Roman" w:hAnsi="Times New Roman" w:cs="Times New Roman"/>
          <w:b/>
        </w:rPr>
        <w:t xml:space="preserve"> </w:t>
      </w:r>
      <w:r w:rsidR="00A600F9">
        <w:rPr>
          <w:rFonts w:ascii="Times New Roman" w:hAnsi="Times New Roman" w:cs="Times New Roman"/>
          <w:b/>
        </w:rPr>
        <w:t xml:space="preserve">                 </w:t>
      </w:r>
      <w:r w:rsidR="00A600F9">
        <w:rPr>
          <w:rFonts w:ascii="Times New Roman" w:hAnsi="Times New Roman" w:cs="Times New Roman"/>
          <w:b/>
        </w:rPr>
        <w:tab/>
      </w:r>
      <w:r w:rsidR="00A600F9">
        <w:rPr>
          <w:rFonts w:ascii="Times New Roman" w:hAnsi="Times New Roman" w:cs="Times New Roman"/>
          <w:b/>
        </w:rPr>
        <w:tab/>
        <w:t xml:space="preserve">  </w:t>
      </w:r>
      <w:r w:rsidR="004F162E">
        <w:rPr>
          <w:rFonts w:ascii="Times New Roman" w:hAnsi="Times New Roman" w:cs="Times New Roman"/>
          <w:b/>
        </w:rPr>
        <w:t xml:space="preserve">1) </w:t>
      </w:r>
      <w:r w:rsidR="004F162E">
        <w:rPr>
          <w:rFonts w:ascii="Times New Roman" w:hAnsi="Times New Roman" w:cs="Times New Roman"/>
        </w:rPr>
        <w:t>İçişleri Bakanlığı</w:t>
      </w:r>
      <w:r w:rsidRPr="00433CA6">
        <w:rPr>
          <w:rFonts w:ascii="Times New Roman" w:hAnsi="Times New Roman" w:cs="Times New Roman"/>
        </w:rPr>
        <w:t xml:space="preserve"> </w:t>
      </w:r>
    </w:p>
    <w:p w:rsidR="00164A60" w:rsidRPr="00433CA6" w:rsidRDefault="004F162E" w:rsidP="00164A60">
      <w:pPr>
        <w:jc w:val="both"/>
        <w:rPr>
          <w:rFonts w:ascii="Times New Roman" w:hAnsi="Times New Roman" w:cs="Times New Roman"/>
        </w:rPr>
      </w:pPr>
      <w:r>
        <w:rPr>
          <w:rFonts w:ascii="Times New Roman" w:hAnsi="Times New Roman" w:cs="Times New Roman"/>
        </w:rPr>
        <w:t xml:space="preserve">                  </w:t>
      </w:r>
      <w:r w:rsidR="00A600F9">
        <w:rPr>
          <w:rFonts w:ascii="Times New Roman" w:hAnsi="Times New Roman" w:cs="Times New Roman"/>
        </w:rPr>
        <w:t xml:space="preserve">                  </w:t>
      </w:r>
      <w:r w:rsidR="00A600F9">
        <w:rPr>
          <w:rFonts w:ascii="Times New Roman" w:hAnsi="Times New Roman" w:cs="Times New Roman"/>
        </w:rPr>
        <w:tab/>
        <w:t xml:space="preserve">  </w:t>
      </w:r>
      <w:r w:rsidRPr="004F162E">
        <w:rPr>
          <w:rFonts w:ascii="Times New Roman" w:hAnsi="Times New Roman" w:cs="Times New Roman"/>
          <w:b/>
        </w:rPr>
        <w:t>2)</w:t>
      </w:r>
      <w:r>
        <w:rPr>
          <w:rFonts w:ascii="Times New Roman" w:hAnsi="Times New Roman" w:cs="Times New Roman"/>
        </w:rPr>
        <w:t xml:space="preserve"> E</w:t>
      </w:r>
      <w:r w:rsidR="007C5DAA">
        <w:rPr>
          <w:rFonts w:ascii="Times New Roman" w:hAnsi="Times New Roman" w:cs="Times New Roman"/>
        </w:rPr>
        <w:t>mni</w:t>
      </w:r>
      <w:r>
        <w:rPr>
          <w:rFonts w:ascii="Times New Roman" w:hAnsi="Times New Roman" w:cs="Times New Roman"/>
        </w:rPr>
        <w:t>yet Genel Müdürlüğü</w:t>
      </w:r>
      <w:r w:rsidR="00635CBC" w:rsidRPr="00433CA6">
        <w:rPr>
          <w:rFonts w:ascii="Times New Roman" w:hAnsi="Times New Roman" w:cs="Times New Roman"/>
        </w:rPr>
        <w:tab/>
      </w:r>
      <w:r w:rsidR="00635CBC" w:rsidRPr="00433CA6">
        <w:rPr>
          <w:rFonts w:ascii="Times New Roman" w:hAnsi="Times New Roman" w:cs="Times New Roman"/>
        </w:rPr>
        <w:tab/>
      </w:r>
    </w:p>
    <w:p w:rsidR="00164A60" w:rsidRPr="00433CA6" w:rsidRDefault="00164A60" w:rsidP="00164A60">
      <w:pPr>
        <w:jc w:val="both"/>
        <w:rPr>
          <w:rFonts w:ascii="Times New Roman" w:hAnsi="Times New Roman" w:cs="Times New Roman"/>
        </w:rPr>
      </w:pPr>
    </w:p>
    <w:p w:rsidR="00164A60" w:rsidRPr="00433CA6" w:rsidRDefault="00635CBC" w:rsidP="007C5DAA">
      <w:pPr>
        <w:ind w:left="2160" w:hanging="2160"/>
        <w:jc w:val="both"/>
        <w:rPr>
          <w:rFonts w:ascii="Times New Roman" w:hAnsi="Times New Roman" w:cs="Times New Roman"/>
        </w:rPr>
      </w:pPr>
      <w:r w:rsidRPr="00433CA6">
        <w:rPr>
          <w:rFonts w:ascii="Times New Roman" w:hAnsi="Times New Roman" w:cs="Times New Roman"/>
          <w:b/>
        </w:rPr>
        <w:t>KONU:</w:t>
      </w:r>
      <w:r w:rsidRPr="00433CA6">
        <w:rPr>
          <w:rFonts w:ascii="Times New Roman" w:hAnsi="Times New Roman" w:cs="Times New Roman"/>
        </w:rPr>
        <w:t xml:space="preserve"> </w:t>
      </w:r>
      <w:r w:rsidR="004F162E">
        <w:rPr>
          <w:rFonts w:ascii="Times New Roman" w:hAnsi="Times New Roman" w:cs="Times New Roman"/>
        </w:rPr>
        <w:t xml:space="preserve">                </w:t>
      </w:r>
      <w:r w:rsidR="007C5DAA">
        <w:rPr>
          <w:rFonts w:ascii="Times New Roman" w:hAnsi="Times New Roman" w:cs="Times New Roman"/>
        </w:rPr>
        <w:tab/>
      </w:r>
      <w:r w:rsidR="004F162E">
        <w:rPr>
          <w:rFonts w:ascii="Times New Roman" w:hAnsi="Times New Roman" w:cs="Times New Roman"/>
        </w:rPr>
        <w:t xml:space="preserve"> </w:t>
      </w:r>
      <w:r w:rsidR="00A600F9">
        <w:rPr>
          <w:rFonts w:ascii="Times New Roman" w:hAnsi="Times New Roman" w:cs="Times New Roman"/>
        </w:rPr>
        <w:t xml:space="preserve">    </w:t>
      </w:r>
      <w:r w:rsidR="00A600F9">
        <w:rPr>
          <w:rFonts w:ascii="Times New Roman" w:hAnsi="Times New Roman" w:cs="Times New Roman"/>
        </w:rPr>
        <w:tab/>
      </w:r>
      <w:r w:rsidR="004F162E">
        <w:rPr>
          <w:rFonts w:ascii="Times New Roman" w:hAnsi="Times New Roman" w:cs="Times New Roman"/>
        </w:rPr>
        <w:t xml:space="preserve">Polis Akademisi Başkanlığının müvekkilimin Polis Meslek </w:t>
      </w:r>
      <w:r w:rsidR="00A600F9">
        <w:rPr>
          <w:rFonts w:ascii="Times New Roman" w:hAnsi="Times New Roman" w:cs="Times New Roman"/>
        </w:rPr>
        <w:t xml:space="preserve">         </w:t>
      </w:r>
      <w:r w:rsidR="00A600F9">
        <w:rPr>
          <w:rFonts w:ascii="Times New Roman" w:hAnsi="Times New Roman" w:cs="Times New Roman"/>
        </w:rPr>
        <w:tab/>
      </w:r>
      <w:r w:rsidR="004F162E">
        <w:rPr>
          <w:rFonts w:ascii="Times New Roman" w:hAnsi="Times New Roman" w:cs="Times New Roman"/>
        </w:rPr>
        <w:t xml:space="preserve">Yüksekokulundan ilişiğinin kesilmesine ilişkin 09.11.2017 gün </w:t>
      </w:r>
      <w:r w:rsidR="00A600F9">
        <w:rPr>
          <w:rFonts w:ascii="Times New Roman" w:hAnsi="Times New Roman" w:cs="Times New Roman"/>
        </w:rPr>
        <w:tab/>
      </w:r>
      <w:r w:rsidR="004F162E">
        <w:rPr>
          <w:rFonts w:ascii="Times New Roman" w:hAnsi="Times New Roman" w:cs="Times New Roman"/>
        </w:rPr>
        <w:t xml:space="preserve">4816 sayılı işlemi ile bu işlemin dayanağını oluşturan Emniyet </w:t>
      </w:r>
      <w:r w:rsidR="00A600F9">
        <w:rPr>
          <w:rFonts w:ascii="Times New Roman" w:hAnsi="Times New Roman" w:cs="Times New Roman"/>
        </w:rPr>
        <w:tab/>
      </w:r>
      <w:r w:rsidR="004F162E">
        <w:rPr>
          <w:rFonts w:ascii="Times New Roman" w:hAnsi="Times New Roman" w:cs="Times New Roman"/>
        </w:rPr>
        <w:t xml:space="preserve">Teşkilatı Sağlık Şartları Yönetmeliğinin Ek-3/IV-A-3 hükmünün </w:t>
      </w:r>
      <w:r w:rsidR="00A600F9">
        <w:rPr>
          <w:rFonts w:ascii="Times New Roman" w:hAnsi="Times New Roman" w:cs="Times New Roman"/>
        </w:rPr>
        <w:tab/>
      </w:r>
      <w:r w:rsidR="004F162E">
        <w:rPr>
          <w:rFonts w:ascii="Times New Roman" w:hAnsi="Times New Roman" w:cs="Times New Roman"/>
        </w:rPr>
        <w:t xml:space="preserve">öncelikle ve ivedilikle yürütülmesinin durdurulması ve </w:t>
      </w:r>
      <w:r w:rsidR="00A600F9">
        <w:rPr>
          <w:rFonts w:ascii="Times New Roman" w:hAnsi="Times New Roman" w:cs="Times New Roman"/>
        </w:rPr>
        <w:tab/>
      </w:r>
      <w:r w:rsidR="004F162E">
        <w:rPr>
          <w:rFonts w:ascii="Times New Roman" w:hAnsi="Times New Roman" w:cs="Times New Roman"/>
        </w:rPr>
        <w:t>sonrasında iptali talebinden ibarettir.</w:t>
      </w:r>
      <w:r w:rsidRPr="00433CA6">
        <w:rPr>
          <w:rFonts w:ascii="Times New Roman" w:hAnsi="Times New Roman" w:cs="Times New Roman"/>
        </w:rPr>
        <w:tab/>
      </w:r>
    </w:p>
    <w:p w:rsidR="00A600F9" w:rsidRDefault="00A600F9" w:rsidP="004F162E">
      <w:pPr>
        <w:ind w:left="2160" w:hanging="2160"/>
        <w:jc w:val="both"/>
        <w:rPr>
          <w:rFonts w:ascii="Times New Roman" w:hAnsi="Times New Roman" w:cs="Times New Roman"/>
        </w:rPr>
      </w:pPr>
    </w:p>
    <w:p w:rsidR="00A600F9" w:rsidRDefault="00A600F9" w:rsidP="004F162E">
      <w:pPr>
        <w:ind w:left="2160" w:hanging="2160"/>
        <w:jc w:val="both"/>
        <w:rPr>
          <w:rFonts w:ascii="Times New Roman" w:hAnsi="Times New Roman" w:cs="Times New Roman"/>
        </w:rPr>
      </w:pPr>
    </w:p>
    <w:p w:rsidR="004F162E" w:rsidRPr="00433CA6" w:rsidRDefault="00635CBC" w:rsidP="004F162E">
      <w:pPr>
        <w:ind w:left="2160" w:hanging="2160"/>
        <w:jc w:val="both"/>
        <w:rPr>
          <w:rFonts w:ascii="Times New Roman" w:hAnsi="Times New Roman" w:cs="Times New Roman"/>
        </w:rPr>
      </w:pPr>
      <w:r w:rsidRPr="00433CA6">
        <w:rPr>
          <w:rFonts w:ascii="Times New Roman" w:hAnsi="Times New Roman" w:cs="Times New Roman"/>
          <w:b/>
        </w:rPr>
        <w:t>TEBELLÜĞ TARİHİ:</w:t>
      </w:r>
      <w:r w:rsidR="00433CA6">
        <w:rPr>
          <w:rFonts w:ascii="Times New Roman" w:hAnsi="Times New Roman" w:cs="Times New Roman"/>
          <w:b/>
        </w:rPr>
        <w:t xml:space="preserve"> </w:t>
      </w:r>
      <w:r w:rsidRPr="00433CA6">
        <w:rPr>
          <w:rFonts w:ascii="Times New Roman" w:hAnsi="Times New Roman" w:cs="Times New Roman"/>
        </w:rPr>
        <w:t xml:space="preserve"> </w:t>
      </w:r>
      <w:r w:rsidR="004F162E">
        <w:rPr>
          <w:rFonts w:ascii="Times New Roman" w:hAnsi="Times New Roman" w:cs="Times New Roman"/>
        </w:rPr>
        <w:t>Dava konusu Yönetmeliğe dayalı o</w:t>
      </w:r>
      <w:r w:rsidR="00A600F9">
        <w:rPr>
          <w:rFonts w:ascii="Times New Roman" w:hAnsi="Times New Roman" w:cs="Times New Roman"/>
        </w:rPr>
        <w:t xml:space="preserve">larak tesis edilen ilişik kesme </w:t>
      </w:r>
      <w:r w:rsidR="004F162E">
        <w:rPr>
          <w:rFonts w:ascii="Times New Roman" w:hAnsi="Times New Roman" w:cs="Times New Roman"/>
        </w:rPr>
        <w:t>işlemi müvekkilimize 12.11.2017 tarihinde tebliğ edilmiş olup, işbu dava açılmaktadır.</w:t>
      </w:r>
    </w:p>
    <w:p w:rsidR="00164A60" w:rsidRPr="00433CA6" w:rsidRDefault="00164A60" w:rsidP="00164A60">
      <w:pPr>
        <w:jc w:val="both"/>
        <w:rPr>
          <w:rFonts w:ascii="Times New Roman" w:hAnsi="Times New Roman" w:cs="Times New Roman"/>
        </w:rPr>
      </w:pPr>
    </w:p>
    <w:p w:rsidR="00164A60" w:rsidRDefault="00635CBC" w:rsidP="00164A60">
      <w:pPr>
        <w:jc w:val="both"/>
        <w:rPr>
          <w:rFonts w:ascii="Times New Roman" w:hAnsi="Times New Roman" w:cs="Times New Roman"/>
        </w:rPr>
      </w:pPr>
      <w:r w:rsidRPr="00433CA6">
        <w:rPr>
          <w:rFonts w:ascii="Times New Roman" w:hAnsi="Times New Roman" w:cs="Times New Roman"/>
          <w:b/>
        </w:rPr>
        <w:t xml:space="preserve">AÇIKLAMALAR: </w:t>
      </w:r>
    </w:p>
    <w:p w:rsidR="004F162E" w:rsidRPr="004F162E" w:rsidRDefault="004F162E" w:rsidP="00164A60">
      <w:pPr>
        <w:jc w:val="both"/>
        <w:rPr>
          <w:rFonts w:ascii="Times New Roman" w:hAnsi="Times New Roman" w:cs="Times New Roman"/>
        </w:rPr>
      </w:pPr>
    </w:p>
    <w:p w:rsidR="00A600F9" w:rsidRPr="00A600F9" w:rsidRDefault="004F162E" w:rsidP="00A600F9">
      <w:pPr>
        <w:pStyle w:val="ListeParagraf"/>
        <w:numPr>
          <w:ilvl w:val="0"/>
          <w:numId w:val="4"/>
        </w:numPr>
        <w:jc w:val="both"/>
        <w:rPr>
          <w:rFonts w:ascii="Times New Roman" w:hAnsi="Times New Roman" w:cs="Times New Roman"/>
        </w:rPr>
      </w:pPr>
      <w:r w:rsidRPr="00A600F9">
        <w:rPr>
          <w:rFonts w:ascii="Times New Roman" w:hAnsi="Times New Roman" w:cs="Times New Roman"/>
        </w:rPr>
        <w:t>Polis memuru olmak isteyen müvekkilim Ahmet Kaya’nın, 22.08.2017 tarihinde yapılan yazılı sınavda başarılı olması üzerine</w:t>
      </w:r>
      <w:r w:rsidRPr="00A600F9">
        <w:rPr>
          <w:rFonts w:ascii="Times New Roman" w:hAnsi="Times New Roman" w:cs="Times New Roman"/>
          <w:b/>
        </w:rPr>
        <w:t xml:space="preserve"> </w:t>
      </w:r>
      <w:r w:rsidRPr="00A600F9">
        <w:rPr>
          <w:rFonts w:ascii="Times New Roman" w:hAnsi="Times New Roman" w:cs="Times New Roman"/>
        </w:rPr>
        <w:t>İzmir Rüştü Ünsal Polis Meslek Yüksekokulu’na geçici kaydı yapılmıştır.</w:t>
      </w:r>
    </w:p>
    <w:p w:rsidR="004F162E" w:rsidRPr="00A600F9" w:rsidRDefault="004F162E" w:rsidP="00A600F9">
      <w:pPr>
        <w:pStyle w:val="ListeParagraf"/>
        <w:ind w:left="786"/>
        <w:jc w:val="both"/>
        <w:rPr>
          <w:rFonts w:ascii="Times New Roman" w:hAnsi="Times New Roman" w:cs="Times New Roman"/>
        </w:rPr>
      </w:pPr>
      <w:r w:rsidRPr="00A600F9">
        <w:rPr>
          <w:rFonts w:ascii="Times New Roman" w:hAnsi="Times New Roman" w:cs="Times New Roman"/>
        </w:rPr>
        <w:t xml:space="preserve"> </w:t>
      </w:r>
    </w:p>
    <w:p w:rsidR="004F162E" w:rsidRPr="00A600F9" w:rsidRDefault="004F162E" w:rsidP="00A600F9">
      <w:pPr>
        <w:pStyle w:val="ListeParagraf"/>
        <w:numPr>
          <w:ilvl w:val="0"/>
          <w:numId w:val="4"/>
        </w:numPr>
        <w:jc w:val="both"/>
        <w:rPr>
          <w:rFonts w:ascii="Times New Roman" w:hAnsi="Times New Roman" w:cs="Times New Roman"/>
        </w:rPr>
      </w:pPr>
      <w:proofErr w:type="gramStart"/>
      <w:r w:rsidRPr="00A600F9">
        <w:rPr>
          <w:rFonts w:ascii="Times New Roman" w:hAnsi="Times New Roman" w:cs="Times New Roman"/>
        </w:rPr>
        <w:t>Sağlık raporu almak üzere hastaneye sevk edilen müvekkilimin muayene sonucunda lazer operasyonu geçirdiği anlaşılmış olup,</w:t>
      </w:r>
      <w:r w:rsidRPr="00A600F9">
        <w:rPr>
          <w:rFonts w:ascii="Times New Roman" w:hAnsi="Times New Roman" w:cs="Times New Roman"/>
          <w:b/>
        </w:rPr>
        <w:t xml:space="preserve"> </w:t>
      </w:r>
      <w:r w:rsidRPr="00A600F9">
        <w:rPr>
          <w:rFonts w:ascii="Times New Roman" w:hAnsi="Times New Roman" w:cs="Times New Roman"/>
        </w:rPr>
        <w:t>Hastane tarafından düzenlenen raporun İçişleri Bakanlığı Sağlık İşleri Daire Başkanlığı Sağlık Komisyonunca incelenmesi sonucu, İçişleri Bakanlığı tarafından çıkarılan Emniyet Teşkilatı Sağlık Şartları Yönetmeliği’nin EK-3/IV-A-3 hükmünde yer alan “</w:t>
      </w:r>
      <w:r w:rsidRPr="00A600F9">
        <w:rPr>
          <w:rFonts w:ascii="Times New Roman" w:hAnsi="Times New Roman" w:cs="Times New Roman"/>
          <w:shd w:val="clear" w:color="auto" w:fill="FFFFFF"/>
        </w:rPr>
        <w:t xml:space="preserve">Göz ve göz ekleri tam ve sağlam olacaktır. </w:t>
      </w:r>
      <w:proofErr w:type="gramEnd"/>
      <w:r w:rsidRPr="00A600F9">
        <w:rPr>
          <w:rFonts w:ascii="Times New Roman" w:hAnsi="Times New Roman" w:cs="Times New Roman"/>
          <w:shd w:val="clear" w:color="auto" w:fill="FFFFFF"/>
        </w:rPr>
        <w:t>Göze ait hiçbir operasyon ve lazer  müdahalesi geçirmemiş olacaktır.”</w:t>
      </w:r>
      <w:r w:rsidRPr="00A600F9">
        <w:rPr>
          <w:rFonts w:ascii="Times New Roman" w:hAnsi="Times New Roman" w:cs="Times New Roman"/>
        </w:rPr>
        <w:t xml:space="preserve"> Düzenlemesine istinaden müvekkilim hakkında "Polis Meslek Yüksek Okulu Öğrencisi Olamaz¨ raporu düzenlenmiştir.</w:t>
      </w:r>
    </w:p>
    <w:p w:rsidR="00A600F9" w:rsidRPr="00A600F9" w:rsidRDefault="00A600F9" w:rsidP="00A600F9">
      <w:pPr>
        <w:pStyle w:val="ListeParagraf"/>
        <w:rPr>
          <w:rFonts w:ascii="Times New Roman" w:hAnsi="Times New Roman" w:cs="Times New Roman"/>
        </w:rPr>
      </w:pPr>
    </w:p>
    <w:p w:rsidR="00A600F9" w:rsidRPr="00A600F9" w:rsidRDefault="00A600F9" w:rsidP="00A600F9">
      <w:pPr>
        <w:jc w:val="both"/>
        <w:rPr>
          <w:rFonts w:ascii="Times New Roman" w:hAnsi="Times New Roman" w:cs="Times New Roman"/>
        </w:rPr>
      </w:pPr>
    </w:p>
    <w:p w:rsidR="004F162E" w:rsidRPr="0096146A" w:rsidRDefault="004F162E" w:rsidP="004F162E">
      <w:pPr>
        <w:ind w:left="143" w:right="-283"/>
        <w:jc w:val="both"/>
        <w:rPr>
          <w:rFonts w:ascii="Times New Roman" w:hAnsi="Times New Roman" w:cs="Times New Roman"/>
        </w:rPr>
      </w:pPr>
      <w:r>
        <w:rPr>
          <w:rFonts w:ascii="Times New Roman" w:hAnsi="Times New Roman" w:cs="Times New Roman"/>
          <w:b/>
        </w:rPr>
        <w:t xml:space="preserve">    </w:t>
      </w:r>
      <w:r w:rsidRPr="00EE6C20">
        <w:rPr>
          <w:rFonts w:ascii="Times New Roman" w:hAnsi="Times New Roman" w:cs="Times New Roman"/>
          <w:b/>
        </w:rPr>
        <w:t>3)</w:t>
      </w:r>
      <w:r w:rsidRPr="0096146A">
        <w:rPr>
          <w:rFonts w:ascii="Times New Roman" w:hAnsi="Times New Roman" w:cs="Times New Roman"/>
        </w:rPr>
        <w:t xml:space="preserve"> </w:t>
      </w:r>
      <w:r>
        <w:rPr>
          <w:rFonts w:ascii="Times New Roman" w:hAnsi="Times New Roman" w:cs="Times New Roman"/>
        </w:rPr>
        <w:t>Sağlık Komisyonunun bu raporuna</w:t>
      </w:r>
      <w:r w:rsidRPr="0052193B">
        <w:rPr>
          <w:rFonts w:ascii="Times New Roman" w:hAnsi="Times New Roman" w:cs="Times New Roman"/>
        </w:rPr>
        <w:t xml:space="preserve"> istinaden Emniyet Genel Müdürlüğü Polis Akademisi </w:t>
      </w:r>
      <w:r>
        <w:rPr>
          <w:rFonts w:ascii="Times New Roman" w:hAnsi="Times New Roman" w:cs="Times New Roman"/>
        </w:rPr>
        <w:t xml:space="preserve"> </w:t>
      </w:r>
      <w:r w:rsidR="00A600F9">
        <w:rPr>
          <w:rFonts w:ascii="Times New Roman" w:hAnsi="Times New Roman" w:cs="Times New Roman"/>
        </w:rPr>
        <w:tab/>
      </w:r>
      <w:r w:rsidRPr="0052193B">
        <w:rPr>
          <w:rFonts w:ascii="Times New Roman" w:hAnsi="Times New Roman" w:cs="Times New Roman"/>
        </w:rPr>
        <w:t>Başkanlığı</w:t>
      </w:r>
      <w:r>
        <w:rPr>
          <w:rFonts w:ascii="Times New Roman" w:hAnsi="Times New Roman" w:cs="Times New Roman"/>
        </w:rPr>
        <w:t>’</w:t>
      </w:r>
      <w:r w:rsidRPr="0052193B">
        <w:rPr>
          <w:rFonts w:ascii="Times New Roman" w:hAnsi="Times New Roman" w:cs="Times New Roman"/>
        </w:rPr>
        <w:t xml:space="preserve">nın 9.11.2017 gün ve 4816 sayılı işlemi ile </w:t>
      </w:r>
      <w:r>
        <w:rPr>
          <w:rFonts w:ascii="Times New Roman" w:hAnsi="Times New Roman" w:cs="Times New Roman"/>
        </w:rPr>
        <w:t>müvekkilimin</w:t>
      </w:r>
      <w:r w:rsidRPr="0052193B">
        <w:rPr>
          <w:rFonts w:ascii="Times New Roman" w:hAnsi="Times New Roman" w:cs="Times New Roman"/>
        </w:rPr>
        <w:t xml:space="preserve"> </w:t>
      </w:r>
      <w:r>
        <w:rPr>
          <w:rFonts w:ascii="Times New Roman" w:hAnsi="Times New Roman" w:cs="Times New Roman"/>
        </w:rPr>
        <w:t xml:space="preserve">okuldan ilişiği </w:t>
      </w:r>
      <w:r w:rsidR="00A600F9">
        <w:rPr>
          <w:rFonts w:ascii="Times New Roman" w:hAnsi="Times New Roman" w:cs="Times New Roman"/>
        </w:rPr>
        <w:tab/>
      </w:r>
      <w:r>
        <w:rPr>
          <w:rFonts w:ascii="Times New Roman" w:hAnsi="Times New Roman" w:cs="Times New Roman"/>
        </w:rPr>
        <w:t xml:space="preserve">kesilmiş ve bu işlem aynı tarihte müvekkilime tebliğ edilmiştir. </w:t>
      </w:r>
    </w:p>
    <w:p w:rsidR="004F162E" w:rsidRPr="0012397A" w:rsidRDefault="004F162E" w:rsidP="004F162E">
      <w:pPr>
        <w:ind w:left="142"/>
        <w:jc w:val="both"/>
        <w:rPr>
          <w:rFonts w:ascii="Times New Roman" w:hAnsi="Times New Roman" w:cs="Times New Roman"/>
        </w:rPr>
      </w:pPr>
      <w:r>
        <w:rPr>
          <w:rFonts w:ascii="Times New Roman" w:hAnsi="Times New Roman" w:cs="Times New Roman"/>
          <w:b/>
        </w:rPr>
        <w:lastRenderedPageBreak/>
        <w:t xml:space="preserve">    </w:t>
      </w:r>
      <w:r w:rsidRPr="00EE6C20">
        <w:rPr>
          <w:rFonts w:ascii="Times New Roman" w:hAnsi="Times New Roman" w:cs="Times New Roman"/>
          <w:b/>
        </w:rPr>
        <w:t>4)</w:t>
      </w:r>
      <w:r>
        <w:rPr>
          <w:rFonts w:ascii="Times New Roman" w:hAnsi="Times New Roman" w:cs="Times New Roman"/>
        </w:rPr>
        <w:t xml:space="preserve"> Gelinen aşamada hukuka açıkça aykırı olan Yönetmelik hükmü ve ona dayalı olarak </w:t>
      </w:r>
      <w:r w:rsidR="00A600F9">
        <w:rPr>
          <w:rFonts w:ascii="Times New Roman" w:hAnsi="Times New Roman" w:cs="Times New Roman"/>
        </w:rPr>
        <w:tab/>
      </w:r>
      <w:r>
        <w:rPr>
          <w:rFonts w:ascii="Times New Roman" w:hAnsi="Times New Roman" w:cs="Times New Roman"/>
        </w:rPr>
        <w:t xml:space="preserve">tesis edilen ilişik kesme işleminin iptalini talep etme zorunluluğu </w:t>
      </w:r>
      <w:proofErr w:type="gramStart"/>
      <w:r>
        <w:rPr>
          <w:rFonts w:ascii="Times New Roman" w:hAnsi="Times New Roman" w:cs="Times New Roman"/>
        </w:rPr>
        <w:t>hasıl</w:t>
      </w:r>
      <w:proofErr w:type="gramEnd"/>
      <w:r>
        <w:rPr>
          <w:rFonts w:ascii="Times New Roman" w:hAnsi="Times New Roman" w:cs="Times New Roman"/>
        </w:rPr>
        <w:t xml:space="preserve"> olmuştur.</w:t>
      </w:r>
    </w:p>
    <w:p w:rsidR="00164A60" w:rsidRDefault="00164A60" w:rsidP="00164A60">
      <w:pPr>
        <w:ind w:firstLine="426"/>
        <w:jc w:val="both"/>
        <w:rPr>
          <w:rFonts w:ascii="Times New Roman" w:hAnsi="Times New Roman" w:cs="Times New Roman"/>
          <w:b/>
        </w:rPr>
      </w:pPr>
    </w:p>
    <w:p w:rsidR="00164A60" w:rsidRDefault="00164A60" w:rsidP="00164A60">
      <w:pPr>
        <w:jc w:val="both"/>
        <w:rPr>
          <w:rFonts w:ascii="Times New Roman" w:hAnsi="Times New Roman" w:cs="Times New Roman"/>
          <w:b/>
        </w:rPr>
      </w:pPr>
    </w:p>
    <w:p w:rsidR="00164A60" w:rsidRPr="00635CBC" w:rsidRDefault="00164A60" w:rsidP="00164A60">
      <w:pPr>
        <w:jc w:val="both"/>
        <w:rPr>
          <w:rFonts w:ascii="Times New Roman" w:hAnsi="Times New Roman" w:cs="Times New Roman"/>
          <w:b/>
        </w:rPr>
      </w:pPr>
      <w:r w:rsidRPr="00635CBC">
        <w:rPr>
          <w:rFonts w:ascii="Times New Roman" w:hAnsi="Times New Roman" w:cs="Times New Roman"/>
          <w:b/>
        </w:rPr>
        <w:t xml:space="preserve">HUKUKA AYKIRILIK GEREKÇELERİ </w:t>
      </w:r>
    </w:p>
    <w:p w:rsidR="00164A60" w:rsidRDefault="00164A60" w:rsidP="00164A60">
      <w:pPr>
        <w:jc w:val="both"/>
        <w:rPr>
          <w:rFonts w:ascii="Times New Roman" w:hAnsi="Times New Roman" w:cs="Times New Roman"/>
        </w:rPr>
      </w:pPr>
    </w:p>
    <w:p w:rsidR="0082348A" w:rsidRDefault="004F162E" w:rsidP="00164A60">
      <w:pPr>
        <w:jc w:val="both"/>
        <w:rPr>
          <w:rFonts w:ascii="Times New Roman" w:hAnsi="Times New Roman" w:cs="Times New Roman"/>
          <w:b/>
        </w:rPr>
      </w:pPr>
      <w:r>
        <w:rPr>
          <w:rFonts w:ascii="Times New Roman" w:hAnsi="Times New Roman" w:cs="Times New Roman"/>
          <w:b/>
        </w:rPr>
        <w:t>1 – Yönetmelik Hükmünün Hukuka Aykırılık Gerekçeleri</w:t>
      </w:r>
    </w:p>
    <w:p w:rsidR="004F162E" w:rsidRDefault="004F162E" w:rsidP="00164A60">
      <w:pPr>
        <w:jc w:val="both"/>
        <w:rPr>
          <w:rFonts w:ascii="Times New Roman" w:hAnsi="Times New Roman" w:cs="Times New Roman"/>
          <w:b/>
        </w:rPr>
      </w:pPr>
    </w:p>
    <w:p w:rsidR="00E10A66" w:rsidRPr="00EC3C10" w:rsidRDefault="00E10A66" w:rsidP="00E10A66">
      <w:pPr>
        <w:jc w:val="both"/>
        <w:rPr>
          <w:rFonts w:ascii="Times New Roman" w:hAnsi="Times New Roman" w:cs="Times New Roman"/>
        </w:rPr>
      </w:pPr>
      <w:r>
        <w:rPr>
          <w:rFonts w:ascii="Times New Roman" w:hAnsi="Times New Roman" w:cs="Times New Roman"/>
        </w:rPr>
        <w:t>Davalı İçişleri Bakanlığı tarafından çıkarılmış olan</w:t>
      </w:r>
      <w:r w:rsidRPr="0012397A">
        <w:rPr>
          <w:rFonts w:ascii="Times New Roman" w:hAnsi="Times New Roman" w:cs="Times New Roman"/>
        </w:rPr>
        <w:t xml:space="preserve"> </w:t>
      </w:r>
      <w:r w:rsidRPr="0052193B">
        <w:rPr>
          <w:rFonts w:ascii="Times New Roman" w:hAnsi="Times New Roman" w:cs="Times New Roman"/>
        </w:rPr>
        <w:t>Emniyet Teşkilatı Sağlık Şartları Yönetmeliği</w:t>
      </w:r>
      <w:r>
        <w:rPr>
          <w:rFonts w:ascii="Times New Roman" w:hAnsi="Times New Roman" w:cs="Times New Roman"/>
        </w:rPr>
        <w:t xml:space="preserve">’nin 10. Maddesinin atıf yaptığı EK 3’teki A-3 hükmü, </w:t>
      </w:r>
      <w:r w:rsidRPr="00EC3C10">
        <w:rPr>
          <w:rFonts w:ascii="Times New Roman" w:hAnsi="Times New Roman" w:cs="Times New Roman"/>
        </w:rPr>
        <w:t>sebep ve konu unsurları açısından sakattır. Çünkü:</w:t>
      </w:r>
    </w:p>
    <w:p w:rsidR="00E10A66" w:rsidRPr="00EC3C10" w:rsidRDefault="00E10A66" w:rsidP="00E10A66">
      <w:pPr>
        <w:jc w:val="both"/>
        <w:rPr>
          <w:rFonts w:ascii="Times New Roman" w:hAnsi="Times New Roman" w:cs="Times New Roman"/>
        </w:rPr>
      </w:pPr>
    </w:p>
    <w:p w:rsidR="00E10A66" w:rsidRDefault="00E10A66" w:rsidP="00E10A66">
      <w:pPr>
        <w:jc w:val="both"/>
        <w:rPr>
          <w:rFonts w:ascii="Times New Roman" w:hAnsi="Times New Roman" w:cs="Times New Roman"/>
        </w:rPr>
      </w:pPr>
      <w:r w:rsidRPr="00EC3C10">
        <w:rPr>
          <w:rFonts w:ascii="Times New Roman" w:hAnsi="Times New Roman" w:cs="Times New Roman"/>
        </w:rPr>
        <w:t xml:space="preserve">Polis meslek yüksekokulu polis memuru yetiştirmek üzere açılmış bir eğitim kurumudur. Bu kuruma alınacak öğrenci adaylarında polislik mesleğinin gerektirdiği şartların aranacağı tabiidir. Bu kapsamda polis memuru olacak kişinin tam görme yetisine sahip olması önem arz edebilir. Ne var ki dava konusu yönetmelik hükümleri gözdeki görme bozukluklarının tedavi yöntemlerinden biri olan lazer tedavisini de polis okulunda öğrenci olmaya ve sonrasında da polisliğe engel olarak nitelendirmiştir. Eğitim </w:t>
      </w:r>
      <w:r>
        <w:rPr>
          <w:rFonts w:ascii="Times New Roman" w:hAnsi="Times New Roman" w:cs="Times New Roman"/>
        </w:rPr>
        <w:t xml:space="preserve">ve kamu hizmetine girme hakkının sınırlandırılması Anayasal ilkelere uygun olarak yapılmak zorundadır. Eğitim ve kamu hizmetine girme hakkı ancak Anayasa’ya uygun biçimde sınırlandırılabilir. Bununla birlikte dava konusu Yönetmelik ile getirilen sınırlama sebebi hizmet gerekleri ve ölçülülük ilkesine aykırılık teşkil etmektedir. </w:t>
      </w:r>
    </w:p>
    <w:p w:rsidR="00E10A66" w:rsidRPr="00EC3C10" w:rsidRDefault="00E10A66" w:rsidP="00E10A66">
      <w:pPr>
        <w:jc w:val="both"/>
        <w:rPr>
          <w:rFonts w:ascii="Times New Roman" w:hAnsi="Times New Roman" w:cs="Times New Roman"/>
        </w:rPr>
      </w:pPr>
      <w:r>
        <w:rPr>
          <w:rFonts w:ascii="Times New Roman" w:hAnsi="Times New Roman" w:cs="Times New Roman"/>
        </w:rPr>
        <w:t xml:space="preserve">  </w:t>
      </w:r>
    </w:p>
    <w:p w:rsidR="00E10A66" w:rsidRPr="00EC3C10" w:rsidRDefault="00E10A66" w:rsidP="00E10A66">
      <w:pPr>
        <w:jc w:val="both"/>
        <w:rPr>
          <w:rFonts w:ascii="Times New Roman" w:hAnsi="Times New Roman" w:cs="Times New Roman"/>
        </w:rPr>
      </w:pPr>
      <w:r w:rsidRPr="00EC3C10">
        <w:rPr>
          <w:rFonts w:ascii="Times New Roman" w:hAnsi="Times New Roman" w:cs="Times New Roman"/>
        </w:rPr>
        <w:t>Müvekkilim lazer operasyonu geçirmiş olmakla birlikte, operasyon sonrası muayene raporlarında görüleceği üzere artık herhangi bir görme bozukluğu söz konusu değildir. Bu hal karşısında, Yönetmelikçe halen lazer operasyonu geçirmeme şartı aranmasının meşru bir sebebi yoktur. Dolayısıyla dava konusu yönetmelik hükümleri anayasal ilkelere aykırılık teşkil etmektedir.</w:t>
      </w:r>
    </w:p>
    <w:p w:rsidR="00E10A66" w:rsidRDefault="00E10A66" w:rsidP="00E10A66">
      <w:pPr>
        <w:jc w:val="both"/>
        <w:rPr>
          <w:rFonts w:ascii="Times New Roman" w:hAnsi="Times New Roman" w:cs="Times New Roman"/>
          <w:b/>
        </w:rPr>
      </w:pPr>
    </w:p>
    <w:p w:rsidR="00E10A66" w:rsidRDefault="00E10A66" w:rsidP="00E10A66">
      <w:pPr>
        <w:jc w:val="both"/>
        <w:rPr>
          <w:rFonts w:ascii="Times New Roman" w:hAnsi="Times New Roman" w:cs="Times New Roman"/>
          <w:b/>
        </w:rPr>
      </w:pPr>
      <w:r>
        <w:rPr>
          <w:rFonts w:ascii="Times New Roman" w:hAnsi="Times New Roman" w:cs="Times New Roman"/>
          <w:b/>
        </w:rPr>
        <w:t>2</w:t>
      </w:r>
      <w:r w:rsidRPr="0012397A">
        <w:rPr>
          <w:rFonts w:ascii="Times New Roman" w:hAnsi="Times New Roman" w:cs="Times New Roman"/>
          <w:b/>
        </w:rPr>
        <w:t xml:space="preserve">- </w:t>
      </w:r>
      <w:r>
        <w:rPr>
          <w:rFonts w:ascii="Times New Roman" w:hAnsi="Times New Roman" w:cs="Times New Roman"/>
          <w:b/>
        </w:rPr>
        <w:t xml:space="preserve">İlişik Kesmeye Yönelik İşlemin Hukuka Aykırılık Gerekçeleri </w:t>
      </w:r>
    </w:p>
    <w:p w:rsidR="00E10A66" w:rsidRDefault="00E10A66" w:rsidP="00E10A66">
      <w:pPr>
        <w:jc w:val="both"/>
        <w:rPr>
          <w:rFonts w:ascii="Times New Roman" w:hAnsi="Times New Roman" w:cs="Times New Roman"/>
          <w:b/>
        </w:rPr>
      </w:pPr>
    </w:p>
    <w:p w:rsidR="00E10A66" w:rsidRDefault="00E10A66" w:rsidP="00E10A66">
      <w:pPr>
        <w:jc w:val="both"/>
        <w:rPr>
          <w:rFonts w:ascii="Times New Roman" w:hAnsi="Times New Roman" w:cs="Times New Roman"/>
        </w:rPr>
      </w:pPr>
      <w:r w:rsidRPr="00EC3C10">
        <w:rPr>
          <w:rFonts w:ascii="Times New Roman" w:hAnsi="Times New Roman" w:cs="Times New Roman"/>
        </w:rPr>
        <w:t xml:space="preserve">Davalı Emniyet Genel Müdürlüğü tarafından, yapılan muayene sonucunda göz rahatsızlığı dolayısıyla lazer operasyonu geçirildiğinin anlaşılmasına istinaden müvekkilimin Polis Meslek Yüksekokulundan ilişiğinin kesilmesine dair işlem hukuka aykırıdır. </w:t>
      </w:r>
    </w:p>
    <w:p w:rsidR="00E10A66" w:rsidRDefault="00E10A66" w:rsidP="00E10A66">
      <w:pPr>
        <w:jc w:val="both"/>
        <w:rPr>
          <w:rFonts w:ascii="Times New Roman" w:hAnsi="Times New Roman" w:cs="Times New Roman"/>
        </w:rPr>
      </w:pPr>
    </w:p>
    <w:p w:rsidR="00E10A66" w:rsidRDefault="00E10A66" w:rsidP="00E10A66">
      <w:pPr>
        <w:jc w:val="both"/>
        <w:rPr>
          <w:rFonts w:ascii="Times New Roman" w:hAnsi="Times New Roman" w:cs="Times New Roman"/>
        </w:rPr>
      </w:pPr>
      <w:r>
        <w:rPr>
          <w:rFonts w:ascii="Times New Roman" w:hAnsi="Times New Roman" w:cs="Times New Roman"/>
        </w:rPr>
        <w:t xml:space="preserve">Bu işlem, yukarıda hukuka aykırılığını arz ve izah ettiğimiz Yönetmelik hükümlerine dayanılarak tesis edilmiştir. Ancak bu işlemin dayanağı olan Yönetmelik hükmü hukuka aykırı olduğundan ve müvekkilimin </w:t>
      </w:r>
      <w:proofErr w:type="gramStart"/>
      <w:r>
        <w:rPr>
          <w:rFonts w:ascii="Times New Roman" w:hAnsi="Times New Roman" w:cs="Times New Roman"/>
        </w:rPr>
        <w:t>halihazırda</w:t>
      </w:r>
      <w:proofErr w:type="gramEnd"/>
      <w:r>
        <w:rPr>
          <w:rFonts w:ascii="Times New Roman" w:hAnsi="Times New Roman" w:cs="Times New Roman"/>
        </w:rPr>
        <w:t xml:space="preserve"> polislik yapmaya engel bir göz rahatsızlığı bulunmadığı ekte arz ettiğimiz raporlarla kanıtlandığından, davaya konu ilişik kesme işlemi hukuka aykırıdır. Müvekkilimin öğrencilikle ilişiğinin kesilmesini haklı kılan bir sebep bulunmamaktadır. Aksine müvekkilim okula kayıt için gerekli olan sınavı başarmış olup, öğrencilik ve hatta memuriyet için gereken tüm şartları sağlamaktadır.</w:t>
      </w:r>
    </w:p>
    <w:p w:rsidR="00E10A66" w:rsidRDefault="00E10A66" w:rsidP="00E10A66">
      <w:pPr>
        <w:jc w:val="both"/>
        <w:rPr>
          <w:rFonts w:ascii="Times New Roman" w:hAnsi="Times New Roman" w:cs="Times New Roman"/>
        </w:rPr>
      </w:pPr>
    </w:p>
    <w:p w:rsidR="004F162E" w:rsidRDefault="00E10A66" w:rsidP="00164A60">
      <w:pPr>
        <w:jc w:val="both"/>
        <w:rPr>
          <w:rFonts w:ascii="Times New Roman" w:hAnsi="Times New Roman" w:cs="Times New Roman"/>
        </w:rPr>
      </w:pPr>
      <w:r>
        <w:rPr>
          <w:rFonts w:ascii="Times New Roman" w:hAnsi="Times New Roman" w:cs="Times New Roman"/>
        </w:rPr>
        <w:t>Bütün bu sebeplerle davalı idarelerce tesis edilen işlemlerin iptali gerekir.</w:t>
      </w:r>
    </w:p>
    <w:p w:rsidR="004F162E" w:rsidRPr="00635CBC" w:rsidRDefault="004F162E" w:rsidP="00164A60">
      <w:pPr>
        <w:jc w:val="both"/>
        <w:rPr>
          <w:rFonts w:ascii="Times New Roman" w:hAnsi="Times New Roman" w:cs="Times New Roman"/>
        </w:rPr>
      </w:pPr>
    </w:p>
    <w:p w:rsidR="00164A60" w:rsidRDefault="00164A60" w:rsidP="00164A60">
      <w:pPr>
        <w:spacing w:line="360" w:lineRule="atLeast"/>
        <w:jc w:val="both"/>
        <w:textAlignment w:val="baseline"/>
        <w:rPr>
          <w:rFonts w:ascii="Times New Roman" w:hAnsi="Times New Roman" w:cs="Times New Roman"/>
          <w:b/>
        </w:rPr>
      </w:pPr>
      <w:r w:rsidRPr="00635CBC">
        <w:rPr>
          <w:rFonts w:ascii="Times New Roman" w:hAnsi="Times New Roman" w:cs="Times New Roman"/>
          <w:b/>
        </w:rPr>
        <w:t xml:space="preserve">YÜRÜTMEYİ DURDURMA TALEBİNİN GEREKÇELERİ </w:t>
      </w:r>
    </w:p>
    <w:p w:rsidR="0082348A" w:rsidRDefault="00E10A66" w:rsidP="00164A60">
      <w:pPr>
        <w:spacing w:line="360" w:lineRule="atLeast"/>
        <w:jc w:val="both"/>
        <w:textAlignment w:val="baseline"/>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Dava konusu işlemlerin yürütmesinin durdurulması bakımından İYUK madde 27’de aranan her iki şa</w:t>
      </w:r>
      <w:r w:rsidR="008700E6">
        <w:rPr>
          <w:rFonts w:ascii="Times New Roman" w:hAnsi="Times New Roman" w:cs="Times New Roman"/>
        </w:rPr>
        <w:t>rt da gerçekleşmiştir. Şöyle ki;</w:t>
      </w:r>
      <w:bookmarkStart w:id="0" w:name="_GoBack"/>
      <w:bookmarkEnd w:id="0"/>
      <w:r>
        <w:rPr>
          <w:rFonts w:ascii="Times New Roman" w:hAnsi="Times New Roman" w:cs="Times New Roman"/>
        </w:rPr>
        <w:t xml:space="preserve"> </w:t>
      </w:r>
    </w:p>
    <w:p w:rsidR="00E10A66" w:rsidRDefault="00E10A66" w:rsidP="00164A60">
      <w:pPr>
        <w:spacing w:line="360" w:lineRule="atLeast"/>
        <w:jc w:val="both"/>
        <w:textAlignment w:val="baseline"/>
        <w:rPr>
          <w:rFonts w:ascii="Times New Roman" w:hAnsi="Times New Roman" w:cs="Times New Roman"/>
        </w:rPr>
      </w:pPr>
    </w:p>
    <w:p w:rsidR="00E10A66" w:rsidRPr="00E10A66" w:rsidRDefault="00E10A66" w:rsidP="00E10A66">
      <w:pPr>
        <w:pStyle w:val="ListeParagraf"/>
        <w:numPr>
          <w:ilvl w:val="0"/>
          <w:numId w:val="1"/>
        </w:numPr>
        <w:spacing w:line="360" w:lineRule="atLeast"/>
        <w:jc w:val="both"/>
        <w:textAlignment w:val="baseline"/>
        <w:rPr>
          <w:rFonts w:ascii="Times New Roman" w:hAnsi="Times New Roman" w:cs="Times New Roman"/>
          <w:b/>
        </w:rPr>
      </w:pPr>
      <w:r>
        <w:rPr>
          <w:rFonts w:ascii="Times New Roman" w:hAnsi="Times New Roman" w:cs="Times New Roman"/>
        </w:rPr>
        <w:lastRenderedPageBreak/>
        <w:t xml:space="preserve">Yukarıda arz ve izah edildiği üzere dava konusu işlemler açık bir biçimde hukuka aykırıdır. </w:t>
      </w:r>
    </w:p>
    <w:p w:rsidR="00E10A66" w:rsidRPr="00A600F9" w:rsidRDefault="00E10A66" w:rsidP="00164A60">
      <w:pPr>
        <w:pStyle w:val="ListeParagraf"/>
        <w:numPr>
          <w:ilvl w:val="0"/>
          <w:numId w:val="1"/>
        </w:numPr>
        <w:spacing w:line="360" w:lineRule="atLeast"/>
        <w:jc w:val="both"/>
        <w:textAlignment w:val="baseline"/>
        <w:rPr>
          <w:rFonts w:ascii="Times New Roman" w:hAnsi="Times New Roman" w:cs="Times New Roman"/>
          <w:b/>
        </w:rPr>
      </w:pPr>
      <w:r>
        <w:rPr>
          <w:rFonts w:ascii="Times New Roman" w:hAnsi="Times New Roman" w:cs="Times New Roman"/>
        </w:rPr>
        <w:t xml:space="preserve">Davaya konu işlemlerin yürütülmesinin durdurulmaması halinde telafisi güç ve </w:t>
      </w:r>
      <w:proofErr w:type="gramStart"/>
      <w:r>
        <w:rPr>
          <w:rFonts w:ascii="Times New Roman" w:hAnsi="Times New Roman" w:cs="Times New Roman"/>
        </w:rPr>
        <w:t>imkansız</w:t>
      </w:r>
      <w:proofErr w:type="gramEnd"/>
      <w:r>
        <w:rPr>
          <w:rFonts w:ascii="Times New Roman" w:hAnsi="Times New Roman" w:cs="Times New Roman"/>
        </w:rPr>
        <w:t xml:space="preserve"> zararların doğması kaçınılmazdır. </w:t>
      </w:r>
      <w:r w:rsidRPr="00E10A66">
        <w:rPr>
          <w:rFonts w:ascii="Times New Roman" w:hAnsi="Times New Roman" w:cs="Times New Roman"/>
        </w:rPr>
        <w:t xml:space="preserve">Müvekkilimin öğrencisi olduğu okuldan, eğitim dönemi başlamışken ilişiğinin kesilmiş olması, eğitim hakkının elinden alınması sonucunu doğurmaktadır. Bu nedenle yürütmenin durdurulması kararı verilmemesi </w:t>
      </w:r>
      <w:r w:rsidRPr="00E10A66">
        <w:rPr>
          <w:rFonts w:ascii="Times New Roman" w:hAnsi="Times New Roman" w:cs="Times New Roman"/>
          <w:b/>
        </w:rPr>
        <w:t xml:space="preserve">telafisi güç ve hatta </w:t>
      </w:r>
      <w:proofErr w:type="gramStart"/>
      <w:r w:rsidRPr="00E10A66">
        <w:rPr>
          <w:rFonts w:ascii="Times New Roman" w:hAnsi="Times New Roman" w:cs="Times New Roman"/>
          <w:b/>
        </w:rPr>
        <w:t>imkansız</w:t>
      </w:r>
      <w:proofErr w:type="gramEnd"/>
      <w:r w:rsidRPr="00E10A66">
        <w:rPr>
          <w:rFonts w:ascii="Times New Roman" w:hAnsi="Times New Roman" w:cs="Times New Roman"/>
          <w:b/>
        </w:rPr>
        <w:t xml:space="preserve"> zararlar doğuracak niteliktedir</w:t>
      </w:r>
      <w:r w:rsidRPr="00E10A66">
        <w:rPr>
          <w:rFonts w:ascii="Times New Roman" w:hAnsi="Times New Roman" w:cs="Times New Roman"/>
        </w:rPr>
        <w:t xml:space="preserve">. </w:t>
      </w:r>
      <w:proofErr w:type="gramStart"/>
      <w:r w:rsidRPr="00E10A66">
        <w:rPr>
          <w:rFonts w:ascii="Times New Roman" w:hAnsi="Times New Roman" w:cs="Times New Roman"/>
        </w:rPr>
        <w:t>Zira,</w:t>
      </w:r>
      <w:proofErr w:type="gramEnd"/>
      <w:r w:rsidRPr="00E10A66">
        <w:rPr>
          <w:rFonts w:ascii="Times New Roman" w:hAnsi="Times New Roman" w:cs="Times New Roman"/>
        </w:rPr>
        <w:t xml:space="preserve"> işlemin yürütülmesinin durdurulmasına karar verilmemesi halinde, hukuka aykırı bulunan işlemin etki alanına bağlı olarak müvekkilimin eğitim hakkı açısından oluşacak zarar, işlemin uygulanmasına devam olunmasıyla artacak, yargılamanın sonunda verilebilecek iptal kararı ile </w:t>
      </w:r>
      <w:r w:rsidRPr="00E10A66">
        <w:rPr>
          <w:rFonts w:ascii="Times New Roman" w:hAnsi="Times New Roman" w:cs="Times New Roman"/>
          <w:b/>
        </w:rPr>
        <w:t>önceki halin iadesi olanaksızlaşacaktır.</w:t>
      </w:r>
      <w:r w:rsidRPr="00E10A66">
        <w:rPr>
          <w:rFonts w:ascii="Times New Roman" w:hAnsi="Times New Roman" w:cs="Times New Roman"/>
        </w:rPr>
        <w:t xml:space="preserve"> Dava sonuçlanana kadar müvekkilimin, bir öğrenci olarak yıl kaybı olacaktır.</w:t>
      </w:r>
    </w:p>
    <w:p w:rsidR="00E10A66" w:rsidRPr="0012397A" w:rsidRDefault="00E10A66" w:rsidP="00164A60">
      <w:pPr>
        <w:spacing w:line="360" w:lineRule="atLeast"/>
        <w:jc w:val="both"/>
        <w:textAlignment w:val="baseline"/>
        <w:rPr>
          <w:rFonts w:ascii="Times New Roman" w:hAnsi="Times New Roman" w:cs="Times New Roman"/>
          <w:b/>
          <w:u w:val="single"/>
        </w:rPr>
      </w:pPr>
    </w:p>
    <w:p w:rsidR="00164A60" w:rsidRPr="0012397A" w:rsidRDefault="00164A60" w:rsidP="00164A60">
      <w:pPr>
        <w:spacing w:line="360" w:lineRule="atLeast"/>
        <w:jc w:val="both"/>
        <w:textAlignment w:val="baseline"/>
        <w:rPr>
          <w:rFonts w:ascii="Times New Roman" w:hAnsi="Times New Roman" w:cs="Times New Roman"/>
          <w:b/>
        </w:rPr>
      </w:pPr>
      <w:r w:rsidRPr="0012397A">
        <w:rPr>
          <w:rFonts w:ascii="Times New Roman" w:hAnsi="Times New Roman" w:cs="Times New Roman"/>
          <w:b/>
        </w:rPr>
        <w:t xml:space="preserve">SONUÇ VE </w:t>
      </w:r>
      <w:proofErr w:type="gramStart"/>
      <w:r w:rsidRPr="0012397A">
        <w:rPr>
          <w:rFonts w:ascii="Times New Roman" w:hAnsi="Times New Roman" w:cs="Times New Roman"/>
          <w:b/>
        </w:rPr>
        <w:t>TALEP</w:t>
      </w:r>
      <w:r>
        <w:rPr>
          <w:rFonts w:ascii="Times New Roman" w:hAnsi="Times New Roman" w:cs="Times New Roman"/>
          <w:b/>
        </w:rPr>
        <w:t xml:space="preserve"> </w:t>
      </w:r>
      <w:r w:rsidR="00635CBC">
        <w:rPr>
          <w:rFonts w:ascii="Times New Roman" w:hAnsi="Times New Roman" w:cs="Times New Roman"/>
          <w:b/>
        </w:rPr>
        <w:t>:</w:t>
      </w:r>
      <w:proofErr w:type="gramEnd"/>
      <w:r w:rsidR="00635CBC">
        <w:rPr>
          <w:rFonts w:ascii="Times New Roman" w:hAnsi="Times New Roman" w:cs="Times New Roman"/>
          <w:b/>
        </w:rPr>
        <w:t xml:space="preserve"> </w:t>
      </w:r>
    </w:p>
    <w:p w:rsidR="00164A60" w:rsidRDefault="00164A60" w:rsidP="00164A60">
      <w:pPr>
        <w:spacing w:line="360" w:lineRule="atLeast"/>
        <w:jc w:val="both"/>
        <w:textAlignment w:val="baseline"/>
        <w:rPr>
          <w:rFonts w:ascii="Times New Roman" w:hAnsi="Times New Roman" w:cs="Times New Roman"/>
        </w:rPr>
      </w:pPr>
    </w:p>
    <w:p w:rsidR="00E10A66" w:rsidRDefault="00E10A66" w:rsidP="00164A60">
      <w:pPr>
        <w:spacing w:line="360" w:lineRule="atLeast"/>
        <w:jc w:val="both"/>
        <w:textAlignment w:val="baseline"/>
        <w:rPr>
          <w:rFonts w:ascii="Times New Roman" w:hAnsi="Times New Roman" w:cs="Times New Roman"/>
        </w:rPr>
      </w:pPr>
      <w:r>
        <w:rPr>
          <w:rFonts w:ascii="Times New Roman" w:hAnsi="Times New Roman" w:cs="Times New Roman"/>
        </w:rPr>
        <w:t xml:space="preserve">Yukarıda arz olunan ve sayın mahkemenizce </w:t>
      </w:r>
      <w:proofErr w:type="spellStart"/>
      <w:r>
        <w:rPr>
          <w:rFonts w:ascii="Times New Roman" w:hAnsi="Times New Roman" w:cs="Times New Roman"/>
        </w:rPr>
        <w:t>re’sen</w:t>
      </w:r>
      <w:proofErr w:type="spellEnd"/>
      <w:r>
        <w:rPr>
          <w:rFonts w:ascii="Times New Roman" w:hAnsi="Times New Roman" w:cs="Times New Roman"/>
        </w:rPr>
        <w:t xml:space="preserve"> dikkate alınacak gerekçelerle;</w:t>
      </w:r>
    </w:p>
    <w:p w:rsidR="00E10A66" w:rsidRDefault="00E10A66" w:rsidP="00E10A66">
      <w:pPr>
        <w:pStyle w:val="ListeParagraf"/>
        <w:numPr>
          <w:ilvl w:val="0"/>
          <w:numId w:val="2"/>
        </w:numPr>
        <w:spacing w:line="360" w:lineRule="atLeast"/>
        <w:jc w:val="both"/>
        <w:textAlignment w:val="baseline"/>
        <w:rPr>
          <w:rFonts w:ascii="Times New Roman" w:hAnsi="Times New Roman" w:cs="Times New Roman"/>
        </w:rPr>
      </w:pPr>
      <w:r w:rsidRPr="00E10A66">
        <w:rPr>
          <w:rFonts w:ascii="Times New Roman" w:hAnsi="Times New Roman" w:cs="Times New Roman"/>
        </w:rPr>
        <w:t xml:space="preserve"> </w:t>
      </w:r>
      <w:r>
        <w:rPr>
          <w:rFonts w:ascii="Times New Roman" w:hAnsi="Times New Roman" w:cs="Times New Roman"/>
        </w:rPr>
        <w:t>Polis Akademisi Başkanlığının müvekkilimin Polis Meslek Yüksekokulundan ilişiğinin kesilmesine ilişkin 09.11.2017 gün 4816 sayılı işlemi ile bu işlemin dayanağını oluşturan Emniyet Teşkilatı Sağlık Şartları Yönetmeliğinin Ek-3/IV-A-3 hükmünün öncelikle yürütülmesinin durdurulmasına ve sonrasında iptaline,</w:t>
      </w:r>
    </w:p>
    <w:p w:rsidR="00E10A66" w:rsidRDefault="00E10A66" w:rsidP="00E10A66">
      <w:pPr>
        <w:pStyle w:val="ListeParagraf"/>
        <w:numPr>
          <w:ilvl w:val="0"/>
          <w:numId w:val="2"/>
        </w:numPr>
        <w:spacing w:line="360" w:lineRule="atLeast"/>
        <w:jc w:val="both"/>
        <w:textAlignment w:val="baseline"/>
        <w:rPr>
          <w:rFonts w:ascii="Times New Roman" w:hAnsi="Times New Roman" w:cs="Times New Roman"/>
        </w:rPr>
      </w:pPr>
      <w:r>
        <w:rPr>
          <w:rFonts w:ascii="Times New Roman" w:hAnsi="Times New Roman" w:cs="Times New Roman"/>
        </w:rPr>
        <w:t>Davalı idarenin cevap süresinin kısaltılmasına,</w:t>
      </w:r>
    </w:p>
    <w:p w:rsidR="00E10A66" w:rsidRDefault="00E10A66" w:rsidP="00E10A66">
      <w:pPr>
        <w:pStyle w:val="ListeParagraf"/>
        <w:numPr>
          <w:ilvl w:val="0"/>
          <w:numId w:val="2"/>
        </w:numPr>
        <w:spacing w:line="360" w:lineRule="atLeast"/>
        <w:jc w:val="both"/>
        <w:textAlignment w:val="baseline"/>
        <w:rPr>
          <w:rFonts w:ascii="Times New Roman" w:hAnsi="Times New Roman" w:cs="Times New Roman"/>
        </w:rPr>
      </w:pPr>
      <w:r>
        <w:rPr>
          <w:rFonts w:ascii="Times New Roman" w:hAnsi="Times New Roman" w:cs="Times New Roman"/>
        </w:rPr>
        <w:t>Memur eliyle tebligat yapılmasına,</w:t>
      </w:r>
    </w:p>
    <w:p w:rsidR="00E10A66" w:rsidRDefault="00E10A66" w:rsidP="00E10A66">
      <w:pPr>
        <w:pStyle w:val="ListeParagraf"/>
        <w:numPr>
          <w:ilvl w:val="0"/>
          <w:numId w:val="2"/>
        </w:numPr>
        <w:spacing w:line="360" w:lineRule="atLeast"/>
        <w:jc w:val="both"/>
        <w:textAlignment w:val="baseline"/>
        <w:rPr>
          <w:rFonts w:ascii="Times New Roman" w:hAnsi="Times New Roman" w:cs="Times New Roman"/>
        </w:rPr>
      </w:pPr>
      <w:r>
        <w:rPr>
          <w:rFonts w:ascii="Times New Roman" w:hAnsi="Times New Roman" w:cs="Times New Roman"/>
        </w:rPr>
        <w:t>Duruşma yapılmasına,</w:t>
      </w:r>
    </w:p>
    <w:p w:rsidR="00E10A66" w:rsidRDefault="00E10A66" w:rsidP="00E10A66">
      <w:pPr>
        <w:pStyle w:val="ListeParagraf"/>
        <w:numPr>
          <w:ilvl w:val="0"/>
          <w:numId w:val="2"/>
        </w:numPr>
        <w:spacing w:line="360" w:lineRule="atLeast"/>
        <w:jc w:val="both"/>
        <w:textAlignment w:val="baseline"/>
        <w:rPr>
          <w:rFonts w:ascii="Times New Roman" w:hAnsi="Times New Roman" w:cs="Times New Roman"/>
        </w:rPr>
      </w:pPr>
      <w:r>
        <w:rPr>
          <w:rFonts w:ascii="Times New Roman" w:hAnsi="Times New Roman" w:cs="Times New Roman"/>
        </w:rPr>
        <w:t xml:space="preserve">Yargılama giderleri ve </w:t>
      </w:r>
      <w:proofErr w:type="gramStart"/>
      <w:r>
        <w:rPr>
          <w:rFonts w:ascii="Times New Roman" w:hAnsi="Times New Roman" w:cs="Times New Roman"/>
        </w:rPr>
        <w:t>vekalet</w:t>
      </w:r>
      <w:proofErr w:type="gramEnd"/>
      <w:r>
        <w:rPr>
          <w:rFonts w:ascii="Times New Roman" w:hAnsi="Times New Roman" w:cs="Times New Roman"/>
        </w:rPr>
        <w:t xml:space="preserve"> ücretinin davalı idareye yükletilmesine karar verilmesini saygılarımızla arz ve talep ederiz.</w:t>
      </w:r>
      <w:r w:rsidR="00991844">
        <w:rPr>
          <w:rFonts w:ascii="Times New Roman" w:hAnsi="Times New Roman" w:cs="Times New Roman"/>
        </w:rPr>
        <w:t xml:space="preserve"> 14.11.2017</w:t>
      </w:r>
    </w:p>
    <w:p w:rsidR="00991844" w:rsidRDefault="00991844" w:rsidP="00991844">
      <w:pPr>
        <w:spacing w:line="360" w:lineRule="atLeast"/>
        <w:jc w:val="right"/>
        <w:textAlignment w:val="baseline"/>
        <w:rPr>
          <w:rFonts w:ascii="Times New Roman" w:hAnsi="Times New Roman" w:cs="Times New Roman"/>
        </w:rPr>
      </w:pPr>
      <w:r>
        <w:rPr>
          <w:rFonts w:ascii="Times New Roman" w:hAnsi="Times New Roman" w:cs="Times New Roman"/>
        </w:rPr>
        <w:t>Av. Merve Pehlivan</w:t>
      </w:r>
    </w:p>
    <w:p w:rsidR="00991844" w:rsidRPr="00991844" w:rsidRDefault="00991844" w:rsidP="00991844">
      <w:pPr>
        <w:spacing w:line="360" w:lineRule="atLeast"/>
        <w:jc w:val="right"/>
        <w:textAlignment w:val="baseline"/>
        <w:rPr>
          <w:rFonts w:ascii="Times New Roman" w:hAnsi="Times New Roman" w:cs="Times New Roman"/>
        </w:rPr>
      </w:pPr>
      <w:r>
        <w:rPr>
          <w:rFonts w:ascii="Times New Roman" w:hAnsi="Times New Roman" w:cs="Times New Roman"/>
        </w:rPr>
        <w:t>(imza)</w:t>
      </w:r>
    </w:p>
    <w:p w:rsidR="00164A60" w:rsidRPr="00A600F9" w:rsidRDefault="00164A60" w:rsidP="00164A60">
      <w:pPr>
        <w:spacing w:line="360" w:lineRule="atLeast"/>
        <w:jc w:val="both"/>
        <w:textAlignment w:val="baseline"/>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64A60" w:rsidRDefault="00164A60" w:rsidP="00164A60">
      <w:pPr>
        <w:spacing w:line="360" w:lineRule="atLeast"/>
        <w:jc w:val="both"/>
        <w:textAlignment w:val="baseline"/>
        <w:rPr>
          <w:rFonts w:ascii="Times New Roman" w:hAnsi="Times New Roman" w:cs="Times New Roman"/>
          <w:b/>
        </w:rPr>
      </w:pPr>
      <w:r w:rsidRPr="00433CA6">
        <w:rPr>
          <w:rFonts w:ascii="Times New Roman" w:hAnsi="Times New Roman" w:cs="Times New Roman"/>
          <w:b/>
        </w:rPr>
        <w:t xml:space="preserve">EKLER: </w:t>
      </w:r>
    </w:p>
    <w:p w:rsidR="00991844" w:rsidRDefault="00991844" w:rsidP="00164A60">
      <w:pPr>
        <w:spacing w:line="360" w:lineRule="atLeast"/>
        <w:jc w:val="both"/>
        <w:textAlignment w:val="baseline"/>
        <w:rPr>
          <w:rFonts w:ascii="Times New Roman" w:hAnsi="Times New Roman" w:cs="Times New Roman"/>
          <w:b/>
        </w:rPr>
      </w:pPr>
    </w:p>
    <w:p w:rsidR="00991844" w:rsidRPr="00216BF3" w:rsidRDefault="00991844" w:rsidP="00991844">
      <w:pPr>
        <w:spacing w:line="360" w:lineRule="atLeast"/>
        <w:jc w:val="both"/>
        <w:textAlignment w:val="baseline"/>
        <w:rPr>
          <w:rFonts w:ascii="Times New Roman" w:hAnsi="Times New Roman" w:cs="Times New Roman"/>
        </w:rPr>
      </w:pPr>
      <w:r w:rsidRPr="00216BF3">
        <w:rPr>
          <w:rFonts w:ascii="Times New Roman" w:hAnsi="Times New Roman" w:cs="Times New Roman"/>
          <w:b/>
        </w:rPr>
        <w:t>EK</w:t>
      </w:r>
      <w:r>
        <w:rPr>
          <w:rFonts w:ascii="Times New Roman" w:hAnsi="Times New Roman" w:cs="Times New Roman"/>
          <w:b/>
        </w:rPr>
        <w:t xml:space="preserve"> </w:t>
      </w:r>
      <w:r w:rsidRPr="00216BF3">
        <w:rPr>
          <w:rFonts w:ascii="Times New Roman" w:hAnsi="Times New Roman" w:cs="Times New Roman"/>
          <w:b/>
        </w:rPr>
        <w:t>1)</w:t>
      </w:r>
      <w:r w:rsidRPr="00216BF3">
        <w:rPr>
          <w:rFonts w:ascii="Times New Roman" w:hAnsi="Times New Roman" w:cs="Times New Roman"/>
        </w:rPr>
        <w:t xml:space="preserve"> </w:t>
      </w:r>
      <w:r>
        <w:rPr>
          <w:rFonts w:ascii="Times New Roman" w:hAnsi="Times New Roman" w:cs="Times New Roman"/>
        </w:rPr>
        <w:t>Dava Konusu Yönetmelik</w:t>
      </w:r>
    </w:p>
    <w:p w:rsidR="00991844" w:rsidRDefault="00991844" w:rsidP="00991844">
      <w:pPr>
        <w:spacing w:line="360" w:lineRule="atLeast"/>
        <w:jc w:val="both"/>
        <w:textAlignment w:val="baseline"/>
        <w:rPr>
          <w:rFonts w:ascii="Times New Roman" w:hAnsi="Times New Roman" w:cs="Times New Roman"/>
        </w:rPr>
      </w:pPr>
      <w:r w:rsidRPr="00216BF3">
        <w:rPr>
          <w:rFonts w:ascii="Times New Roman" w:hAnsi="Times New Roman" w:cs="Times New Roman"/>
          <w:b/>
        </w:rPr>
        <w:t>EK 2)</w:t>
      </w:r>
      <w:r w:rsidRPr="00216BF3">
        <w:rPr>
          <w:rFonts w:ascii="Times New Roman" w:hAnsi="Times New Roman" w:cs="Times New Roman"/>
        </w:rPr>
        <w:t xml:space="preserve"> </w:t>
      </w:r>
      <w:r>
        <w:rPr>
          <w:rFonts w:ascii="Times New Roman" w:hAnsi="Times New Roman" w:cs="Times New Roman"/>
        </w:rPr>
        <w:t>Dava Konusu, ilişiğin kesilmesine dair EGM Polis Akademisi Başkanlığı’nın 9.11.2017 gün ve 4816 sayılı işlemi</w:t>
      </w:r>
    </w:p>
    <w:p w:rsidR="00991844" w:rsidRDefault="00991844" w:rsidP="00991844">
      <w:pPr>
        <w:spacing w:line="360" w:lineRule="atLeast"/>
        <w:jc w:val="both"/>
        <w:textAlignment w:val="baseline"/>
        <w:rPr>
          <w:rFonts w:ascii="Times New Roman" w:hAnsi="Times New Roman" w:cs="Times New Roman"/>
        </w:rPr>
      </w:pPr>
      <w:r w:rsidRPr="00857302">
        <w:rPr>
          <w:rFonts w:ascii="Times New Roman" w:hAnsi="Times New Roman" w:cs="Times New Roman"/>
          <w:b/>
        </w:rPr>
        <w:t>EK 3)</w:t>
      </w:r>
      <w:r>
        <w:rPr>
          <w:rFonts w:ascii="Times New Roman" w:hAnsi="Times New Roman" w:cs="Times New Roman"/>
        </w:rPr>
        <w:t xml:space="preserve"> Müvekkilimin ilgili giriş sınavında başarılı olduğuna dair belge</w:t>
      </w:r>
    </w:p>
    <w:p w:rsidR="00991844" w:rsidRDefault="00991844" w:rsidP="00991844">
      <w:pPr>
        <w:spacing w:line="360" w:lineRule="atLeast"/>
        <w:jc w:val="both"/>
        <w:textAlignment w:val="baseline"/>
        <w:rPr>
          <w:rFonts w:ascii="Times New Roman" w:hAnsi="Times New Roman" w:cs="Times New Roman"/>
        </w:rPr>
      </w:pPr>
      <w:r w:rsidRPr="00857302">
        <w:rPr>
          <w:rFonts w:ascii="Times New Roman" w:hAnsi="Times New Roman" w:cs="Times New Roman"/>
          <w:b/>
        </w:rPr>
        <w:t>EK 4)</w:t>
      </w:r>
      <w:r>
        <w:rPr>
          <w:rFonts w:ascii="Times New Roman" w:hAnsi="Times New Roman" w:cs="Times New Roman"/>
        </w:rPr>
        <w:t xml:space="preserve"> Lazer operasyonu sonrası müvekkilimin tam görme yetisi kazandığına </w:t>
      </w:r>
      <w:proofErr w:type="gramStart"/>
      <w:r>
        <w:rPr>
          <w:rFonts w:ascii="Times New Roman" w:hAnsi="Times New Roman" w:cs="Times New Roman"/>
        </w:rPr>
        <w:t>dair  sağlık</w:t>
      </w:r>
      <w:proofErr w:type="gramEnd"/>
      <w:r>
        <w:rPr>
          <w:rFonts w:ascii="Times New Roman" w:hAnsi="Times New Roman" w:cs="Times New Roman"/>
        </w:rPr>
        <w:t xml:space="preserve"> raporları</w:t>
      </w:r>
    </w:p>
    <w:p w:rsidR="00991844" w:rsidRPr="001A30D9" w:rsidRDefault="00991844" w:rsidP="00991844">
      <w:pPr>
        <w:spacing w:line="360" w:lineRule="atLeast"/>
        <w:jc w:val="both"/>
        <w:textAlignment w:val="baseline"/>
        <w:rPr>
          <w:rFonts w:ascii="Times New Roman" w:hAnsi="Times New Roman" w:cs="Times New Roman"/>
        </w:rPr>
      </w:pPr>
      <w:r w:rsidRPr="00857302">
        <w:rPr>
          <w:rFonts w:ascii="Times New Roman" w:hAnsi="Times New Roman" w:cs="Times New Roman"/>
          <w:b/>
        </w:rPr>
        <w:t>EK 5)</w:t>
      </w:r>
      <w:r>
        <w:rPr>
          <w:rFonts w:ascii="Times New Roman" w:hAnsi="Times New Roman" w:cs="Times New Roman"/>
        </w:rPr>
        <w:t xml:space="preserve"> </w:t>
      </w:r>
      <w:proofErr w:type="gramStart"/>
      <w:r>
        <w:rPr>
          <w:rFonts w:ascii="Times New Roman" w:hAnsi="Times New Roman" w:cs="Times New Roman"/>
        </w:rPr>
        <w:t>Vekaletname</w:t>
      </w:r>
      <w:proofErr w:type="gramEnd"/>
      <w:r>
        <w:rPr>
          <w:rFonts w:ascii="Times New Roman" w:hAnsi="Times New Roman" w:cs="Times New Roman"/>
        </w:rPr>
        <w:t xml:space="preserve"> </w:t>
      </w:r>
    </w:p>
    <w:p w:rsidR="00164A60" w:rsidRPr="00216BF3" w:rsidRDefault="00164A60" w:rsidP="00164A60">
      <w:pPr>
        <w:spacing w:line="360" w:lineRule="atLeast"/>
        <w:jc w:val="both"/>
        <w:textAlignment w:val="baseline"/>
        <w:rPr>
          <w:rFonts w:ascii="Times New Roman" w:hAnsi="Times New Roman" w:cs="Times New Roman"/>
        </w:rPr>
      </w:pPr>
    </w:p>
    <w:p w:rsidR="008232DB" w:rsidRDefault="008232DB"/>
    <w:sectPr w:rsidR="008232DB" w:rsidSect="00164A60">
      <w:footerReference w:type="even"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D9" w:rsidRDefault="009E0324">
      <w:r>
        <w:separator/>
      </w:r>
    </w:p>
  </w:endnote>
  <w:endnote w:type="continuationSeparator" w:id="0">
    <w:p w:rsidR="000B7DD9" w:rsidRDefault="009E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02" w:rsidRDefault="00480714" w:rsidP="00EE6C2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57302" w:rsidRDefault="008700E6" w:rsidP="0099535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02" w:rsidRDefault="00480714" w:rsidP="00EE6C2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700E6">
      <w:rPr>
        <w:rStyle w:val="SayfaNumaras"/>
        <w:noProof/>
      </w:rPr>
      <w:t>4</w:t>
    </w:r>
    <w:r>
      <w:rPr>
        <w:rStyle w:val="SayfaNumaras"/>
      </w:rPr>
      <w:fldChar w:fldCharType="end"/>
    </w:r>
  </w:p>
  <w:p w:rsidR="00857302" w:rsidRDefault="008700E6" w:rsidP="0099535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D9" w:rsidRDefault="009E0324">
      <w:r>
        <w:separator/>
      </w:r>
    </w:p>
  </w:footnote>
  <w:footnote w:type="continuationSeparator" w:id="0">
    <w:p w:rsidR="000B7DD9" w:rsidRDefault="009E03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61E8"/>
    <w:multiLevelType w:val="hybridMultilevel"/>
    <w:tmpl w:val="9ACAA9B0"/>
    <w:lvl w:ilvl="0" w:tplc="B8424B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5F00F4"/>
    <w:multiLevelType w:val="hybridMultilevel"/>
    <w:tmpl w:val="11BA7792"/>
    <w:lvl w:ilvl="0" w:tplc="B00688F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416B68D3"/>
    <w:multiLevelType w:val="hybridMultilevel"/>
    <w:tmpl w:val="E5A220BA"/>
    <w:lvl w:ilvl="0" w:tplc="5484B7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5A5F5F"/>
    <w:multiLevelType w:val="hybridMultilevel"/>
    <w:tmpl w:val="5A502D24"/>
    <w:lvl w:ilvl="0" w:tplc="64EC3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63"/>
    <w:rsid w:val="000B7DD9"/>
    <w:rsid w:val="00164A60"/>
    <w:rsid w:val="00433CA6"/>
    <w:rsid w:val="00480714"/>
    <w:rsid w:val="004F162E"/>
    <w:rsid w:val="00614CCD"/>
    <w:rsid w:val="00635CBC"/>
    <w:rsid w:val="007C5DAA"/>
    <w:rsid w:val="008232DB"/>
    <w:rsid w:val="0082348A"/>
    <w:rsid w:val="00837763"/>
    <w:rsid w:val="008700E6"/>
    <w:rsid w:val="00991844"/>
    <w:rsid w:val="009E0324"/>
    <w:rsid w:val="00A600F9"/>
    <w:rsid w:val="00AC765B"/>
    <w:rsid w:val="00E10A66"/>
    <w:rsid w:val="00F17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0EDE"/>
  <w15:chartTrackingRefBased/>
  <w15:docId w15:val="{85D4F4E4-97F1-451F-8B88-BD6002BD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60"/>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64A60"/>
    <w:pPr>
      <w:tabs>
        <w:tab w:val="center" w:pos="4153"/>
        <w:tab w:val="right" w:pos="8306"/>
      </w:tabs>
    </w:pPr>
  </w:style>
  <w:style w:type="character" w:customStyle="1" w:styleId="AltBilgiChar">
    <w:name w:val="Alt Bilgi Char"/>
    <w:basedOn w:val="VarsaylanParagrafYazTipi"/>
    <w:link w:val="AltBilgi"/>
    <w:uiPriority w:val="99"/>
    <w:rsid w:val="00164A60"/>
    <w:rPr>
      <w:rFonts w:eastAsiaTheme="minorEastAsia"/>
      <w:sz w:val="24"/>
      <w:szCs w:val="24"/>
    </w:rPr>
  </w:style>
  <w:style w:type="character" w:styleId="SayfaNumaras">
    <w:name w:val="page number"/>
    <w:basedOn w:val="VarsaylanParagrafYazTipi"/>
    <w:uiPriority w:val="99"/>
    <w:semiHidden/>
    <w:unhideWhenUsed/>
    <w:rsid w:val="00164A60"/>
  </w:style>
  <w:style w:type="paragraph" w:styleId="ListeParagraf">
    <w:name w:val="List Paragraph"/>
    <w:basedOn w:val="Normal"/>
    <w:uiPriority w:val="34"/>
    <w:qFormat/>
    <w:rsid w:val="00E1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58A4-4DB6-4348-B001-BFD730C5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1018</Words>
  <Characters>5808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2019-04-17T12:56:00Z</dcterms:created>
  <dcterms:modified xsi:type="dcterms:W3CDTF">2019-04-19T06:09:00Z</dcterms:modified>
</cp:coreProperties>
</file>