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v:textbox>
              </v:shape>
            </w:pict>
          </mc:Fallback>
        </mc:AlternateContent>
      </w:r>
      <w:r w:rsidR="00220912">
        <w:rPr>
          <w:b/>
          <w:sz w:val="28"/>
          <w:szCs w:val="28"/>
        </w:rPr>
        <w:t>İSTANBUL</w:t>
      </w:r>
      <w:r w:rsidR="00220912">
        <w:rPr>
          <w:b/>
          <w:bCs/>
          <w:sz w:val="28"/>
          <w:szCs w:val="32"/>
          <w:lang w:val="tr-TR"/>
        </w:rPr>
        <w:t xml:space="preserve"> </w:t>
      </w:r>
      <w:r w:rsidR="008521C9" w:rsidRPr="008D26B9">
        <w:rPr>
          <w:b/>
          <w:bCs/>
          <w:sz w:val="28"/>
          <w:szCs w:val="32"/>
          <w:lang w:val="tr-TR"/>
        </w:rPr>
        <w:t>ÜNİVERSİTESİ</w:t>
      </w:r>
    </w:p>
    <w:p w:rsidR="008521C9" w:rsidRPr="008D26B9" w:rsidRDefault="00C00277"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2019-2020</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220912" w:rsidP="00E47C51">
            <w:pPr>
              <w:rPr>
                <w:bCs/>
                <w:sz w:val="18"/>
                <w:szCs w:val="18"/>
                <w:lang w:val="tr-TR"/>
              </w:rPr>
            </w:pPr>
            <w:r>
              <w:rPr>
                <w:sz w:val="18"/>
                <w:szCs w:val="18"/>
              </w:rPr>
              <w:t>İSTANBUL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D07D4D" w:rsidRPr="00220912" w:rsidRDefault="00C00277" w:rsidP="00B75D20">
            <w:pPr>
              <w:jc w:val="both"/>
              <w:rPr>
                <w:bCs/>
                <w:sz w:val="16"/>
                <w:szCs w:val="16"/>
                <w:lang w:val="tr-TR"/>
              </w:rPr>
            </w:pPr>
            <w:r w:rsidRPr="00C00277">
              <w:rPr>
                <w:sz w:val="18"/>
                <w:szCs w:val="18"/>
              </w:rPr>
              <w:t> İstanbul Üniversitesi, Merkez Kampüs, Uluslararası Akademik İlişkiler Birimi Binası, Farabi Kurum Koordinatörlüğü, 34452 Beyazıt Fatih/İSTANBUL</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F727A8" w:rsidP="00F727A8">
            <w:pPr>
              <w:rPr>
                <w:bCs/>
                <w:sz w:val="18"/>
                <w:szCs w:val="18"/>
                <w:lang w:val="tr-TR"/>
              </w:rPr>
            </w:pPr>
            <w:r>
              <w:rPr>
                <w:sz w:val="18"/>
                <w:szCs w:val="18"/>
              </w:rPr>
              <w:t>Doç.</w:t>
            </w:r>
            <w:r w:rsidR="00220912">
              <w:rPr>
                <w:sz w:val="18"/>
                <w:szCs w:val="18"/>
              </w:rPr>
              <w:t xml:space="preserve"> Dr. </w:t>
            </w:r>
            <w:r>
              <w:rPr>
                <w:sz w:val="18"/>
                <w:szCs w:val="18"/>
              </w:rPr>
              <w:t>Sema ULUTÜRK AKMAN</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r>
              <w:rPr>
                <w:sz w:val="18"/>
                <w:szCs w:val="18"/>
              </w:rPr>
              <w:t>Kurum Koordinatörü</w:t>
            </w:r>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DED7"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C22B6"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r>
              <w:rPr>
                <w:sz w:val="18"/>
                <w:szCs w:val="18"/>
              </w:rPr>
              <w:t>Güz              Güz + 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Bankası</w:t>
            </w:r>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E83812">
              <w:rPr>
                <w:sz w:val="18"/>
                <w:szCs w:val="18"/>
              </w:rPr>
              <w:t>9</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D513C" w:rsidP="00E47C51">
            <w:pPr>
              <w:jc w:val="center"/>
              <w:rPr>
                <w:sz w:val="18"/>
                <w:szCs w:val="18"/>
              </w:rPr>
            </w:pPr>
            <w:r>
              <w:rPr>
                <w:sz w:val="18"/>
                <w:szCs w:val="18"/>
              </w:rPr>
              <w:t>İstanbul Üniversitesi</w:t>
            </w:r>
          </w:p>
          <w:p w:rsidR="006D513C" w:rsidRDefault="00B5628E" w:rsidP="00E47C51">
            <w:pPr>
              <w:jc w:val="center"/>
              <w:rPr>
                <w:sz w:val="18"/>
                <w:szCs w:val="18"/>
              </w:rPr>
            </w:pPr>
            <w:r>
              <w:rPr>
                <w:sz w:val="18"/>
                <w:szCs w:val="18"/>
              </w:rPr>
              <w:t xml:space="preserve">  </w:t>
            </w:r>
            <w:r w:rsidR="006D513C">
              <w:rPr>
                <w:sz w:val="18"/>
                <w:szCs w:val="18"/>
              </w:rPr>
              <w:t>Doç.</w:t>
            </w:r>
            <w:r w:rsidR="00F727A8">
              <w:rPr>
                <w:sz w:val="18"/>
                <w:szCs w:val="18"/>
              </w:rPr>
              <w:t xml:space="preserve"> </w:t>
            </w:r>
            <w:r w:rsidR="006D513C">
              <w:rPr>
                <w:sz w:val="18"/>
                <w:szCs w:val="18"/>
              </w:rPr>
              <w:t xml:space="preserve">Dr. </w:t>
            </w:r>
            <w:r w:rsidR="00F727A8">
              <w:rPr>
                <w:sz w:val="18"/>
                <w:szCs w:val="18"/>
              </w:rPr>
              <w:t>Sema ULUTÜRK AKMAN</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E83812">
              <w:rPr>
                <w:sz w:val="18"/>
                <w:szCs w:val="18"/>
              </w:rPr>
              <w:t>9</w:t>
            </w:r>
            <w:bookmarkStart w:id="0" w:name="_GoBack"/>
            <w:bookmarkEnd w:id="0"/>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FC" w:rsidRDefault="00DD7CFC">
      <w:r>
        <w:separator/>
      </w:r>
    </w:p>
  </w:endnote>
  <w:endnote w:type="continuationSeparator" w:id="0">
    <w:p w:rsidR="00DD7CFC" w:rsidRDefault="00DD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FC" w:rsidRDefault="00DD7CFC">
      <w:r>
        <w:separator/>
      </w:r>
    </w:p>
  </w:footnote>
  <w:footnote w:type="continuationSeparator" w:id="0">
    <w:p w:rsidR="00DD7CFC" w:rsidRDefault="00DD7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379"/>
    <w:rsid w:val="005F2715"/>
    <w:rsid w:val="006115F9"/>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F3E9B"/>
    <w:rsid w:val="00C00277"/>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D7CFC"/>
    <w:rsid w:val="00DE7424"/>
    <w:rsid w:val="00E0506E"/>
    <w:rsid w:val="00E1665D"/>
    <w:rsid w:val="00E23ED6"/>
    <w:rsid w:val="00E3416E"/>
    <w:rsid w:val="00E47C51"/>
    <w:rsid w:val="00E83812"/>
    <w:rsid w:val="00EA370C"/>
    <w:rsid w:val="00EA51A5"/>
    <w:rsid w:val="00EA7D0D"/>
    <w:rsid w:val="00EB3070"/>
    <w:rsid w:val="00EB7DC2"/>
    <w:rsid w:val="00EC78BC"/>
    <w:rsid w:val="00EE556A"/>
    <w:rsid w:val="00EF2522"/>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EF2156"/>
  <w15:docId w15:val="{A1F2769E-0B5F-479E-9095-22997557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A197-C6B0-43A9-9336-A0D0C249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halil</cp:lastModifiedBy>
  <cp:revision>14</cp:revision>
  <cp:lastPrinted>2013-05-28T07:31:00Z</cp:lastPrinted>
  <dcterms:created xsi:type="dcterms:W3CDTF">2014-02-04T09:25:00Z</dcterms:created>
  <dcterms:modified xsi:type="dcterms:W3CDTF">2019-04-22T11:54:00Z</dcterms:modified>
</cp:coreProperties>
</file>