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B9" w:rsidRDefault="00E77AB9" w:rsidP="00E77AB9">
      <w:pPr>
        <w:jc w:val="both"/>
        <w:rPr>
          <w:rFonts w:ascii="Times New Roman" w:eastAsia="Times New Roman" w:hAnsi="Times New Roman" w:cs="Times New Roman"/>
          <w:sz w:val="24"/>
          <w:szCs w:val="24"/>
          <w:lang w:eastAsia="tr-TR"/>
        </w:rPr>
      </w:pPr>
    </w:p>
    <w:p w:rsidR="0055732E" w:rsidRPr="0055732E" w:rsidRDefault="005D313F" w:rsidP="0055732E">
      <w:pPr>
        <w:ind w:firstLine="708"/>
        <w:jc w:val="both"/>
        <w:rPr>
          <w:rFonts w:ascii="Times New Roman" w:hAnsi="Times New Roman" w:cs="Times New Roman"/>
          <w:sz w:val="24"/>
          <w:szCs w:val="24"/>
        </w:rPr>
      </w:pPr>
      <w:r w:rsidRPr="0055732E">
        <w:rPr>
          <w:rFonts w:ascii="Times New Roman" w:hAnsi="Times New Roman" w:cs="Times New Roman"/>
          <w:sz w:val="24"/>
          <w:szCs w:val="24"/>
        </w:rPr>
        <w:t>Hata Usulsüzlük Ve Yolsuzluk Bildirim Yöntemleri</w:t>
      </w:r>
    </w:p>
    <w:p w:rsidR="0055732E" w:rsidRPr="0055732E" w:rsidRDefault="0055732E" w:rsidP="0055732E">
      <w:pPr>
        <w:jc w:val="both"/>
        <w:rPr>
          <w:rFonts w:ascii="Times New Roman" w:hAnsi="Times New Roman" w:cs="Times New Roman"/>
          <w:sz w:val="24"/>
          <w:szCs w:val="24"/>
        </w:rPr>
      </w:pPr>
      <w:r w:rsidRPr="0055732E">
        <w:rPr>
          <w:rFonts w:ascii="Times New Roman" w:hAnsi="Times New Roman" w:cs="Times New Roman"/>
          <w:sz w:val="24"/>
          <w:szCs w:val="24"/>
        </w:rPr>
        <w:t xml:space="preserve"> </w:t>
      </w:r>
    </w:p>
    <w:p w:rsidR="0055732E" w:rsidRPr="0055732E" w:rsidRDefault="0055732E" w:rsidP="0055732E">
      <w:pPr>
        <w:jc w:val="both"/>
        <w:rPr>
          <w:rFonts w:ascii="Times New Roman" w:hAnsi="Times New Roman" w:cs="Times New Roman"/>
          <w:sz w:val="24"/>
          <w:szCs w:val="24"/>
        </w:rPr>
      </w:pPr>
    </w:p>
    <w:p w:rsidR="0055732E" w:rsidRPr="0055732E" w:rsidRDefault="0055732E" w:rsidP="0055732E">
      <w:pPr>
        <w:jc w:val="both"/>
        <w:rPr>
          <w:rFonts w:ascii="Times New Roman" w:hAnsi="Times New Roman" w:cs="Times New Roman"/>
          <w:sz w:val="24"/>
          <w:szCs w:val="24"/>
        </w:rPr>
      </w:pPr>
      <w:r w:rsidRPr="0055732E">
        <w:rPr>
          <w:rFonts w:ascii="Times New Roman" w:hAnsi="Times New Roman" w:cs="Times New Roman"/>
          <w:sz w:val="24"/>
          <w:szCs w:val="24"/>
        </w:rPr>
        <w:t xml:space="preserve">1-    </w:t>
      </w:r>
      <w:r>
        <w:rPr>
          <w:rFonts w:ascii="Times New Roman" w:hAnsi="Times New Roman" w:cs="Times New Roman"/>
          <w:sz w:val="24"/>
          <w:szCs w:val="24"/>
        </w:rPr>
        <w:t>Merkez</w:t>
      </w:r>
      <w:r w:rsidRPr="0055732E">
        <w:rPr>
          <w:rFonts w:ascii="Times New Roman" w:hAnsi="Times New Roman" w:cs="Times New Roman"/>
          <w:sz w:val="24"/>
          <w:szCs w:val="24"/>
        </w:rPr>
        <w:t xml:space="preserve"> personeli, görevleri sırasında karşılaşmış oldukları, hata, usulsüzlük ve yolsuzlukları söz veya yazı ile en yakın amirden başlayarak silsile yolu ile bildirmelidir.</w:t>
      </w:r>
    </w:p>
    <w:p w:rsidR="0055732E" w:rsidRPr="0055732E" w:rsidRDefault="0055732E" w:rsidP="0055732E">
      <w:pPr>
        <w:jc w:val="both"/>
        <w:rPr>
          <w:rFonts w:ascii="Times New Roman" w:hAnsi="Times New Roman" w:cs="Times New Roman"/>
          <w:sz w:val="24"/>
          <w:szCs w:val="24"/>
        </w:rPr>
      </w:pPr>
    </w:p>
    <w:p w:rsidR="0055732E" w:rsidRPr="0055732E" w:rsidRDefault="0055732E" w:rsidP="0055732E">
      <w:pPr>
        <w:jc w:val="both"/>
        <w:rPr>
          <w:rFonts w:ascii="Times New Roman" w:hAnsi="Times New Roman" w:cs="Times New Roman"/>
          <w:sz w:val="24"/>
          <w:szCs w:val="24"/>
        </w:rPr>
      </w:pPr>
      <w:r w:rsidRPr="0055732E">
        <w:rPr>
          <w:rFonts w:ascii="Times New Roman" w:hAnsi="Times New Roman" w:cs="Times New Roman"/>
          <w:sz w:val="24"/>
          <w:szCs w:val="24"/>
        </w:rPr>
        <w:t>2-    Karar verme yetkisi bulunmayan amirlerin hata, usulsüzlük ve yolsuzlukları silsile yolu ile kendi görüşleriyle birlikte en yakın amirine bildirmeleri gerekmektedir.</w:t>
      </w:r>
    </w:p>
    <w:p w:rsidR="0055732E" w:rsidRPr="0055732E" w:rsidRDefault="0055732E" w:rsidP="0055732E">
      <w:pPr>
        <w:jc w:val="both"/>
        <w:rPr>
          <w:rFonts w:ascii="Times New Roman" w:hAnsi="Times New Roman" w:cs="Times New Roman"/>
          <w:sz w:val="24"/>
          <w:szCs w:val="24"/>
        </w:rPr>
      </w:pPr>
    </w:p>
    <w:p w:rsidR="0055732E" w:rsidRPr="0055732E" w:rsidRDefault="0055732E" w:rsidP="0055732E">
      <w:pPr>
        <w:jc w:val="both"/>
        <w:rPr>
          <w:rFonts w:ascii="Times New Roman" w:hAnsi="Times New Roman" w:cs="Times New Roman"/>
          <w:sz w:val="24"/>
          <w:szCs w:val="24"/>
        </w:rPr>
      </w:pPr>
      <w:r w:rsidRPr="0055732E">
        <w:rPr>
          <w:rFonts w:ascii="Times New Roman" w:hAnsi="Times New Roman" w:cs="Times New Roman"/>
          <w:sz w:val="24"/>
          <w:szCs w:val="24"/>
        </w:rPr>
        <w:t xml:space="preserve">3-    Devlet memurları amirleri veya kurumları tarafından kendilerine uygulanan idari eylem ve işlemlerden dolayı şikâyetlerini ve kurumları ile ilgili resmi ve şahsi işlerinden dolayı müracaatlarını Devlet Memurlarının Şikâyet ve Müracaatları Hakkında Yönetmelikte belirlenen esas ve usullere göre yapmaları gerekmektedir.  </w:t>
      </w:r>
    </w:p>
    <w:p w:rsidR="0055732E" w:rsidRPr="0055732E" w:rsidRDefault="0055732E" w:rsidP="0055732E">
      <w:pPr>
        <w:jc w:val="both"/>
        <w:rPr>
          <w:rFonts w:ascii="Times New Roman" w:hAnsi="Times New Roman" w:cs="Times New Roman"/>
          <w:sz w:val="24"/>
          <w:szCs w:val="24"/>
        </w:rPr>
      </w:pPr>
    </w:p>
    <w:p w:rsidR="0055732E" w:rsidRPr="0055732E" w:rsidRDefault="0055732E" w:rsidP="0055732E">
      <w:pPr>
        <w:jc w:val="both"/>
        <w:rPr>
          <w:rFonts w:ascii="Times New Roman" w:hAnsi="Times New Roman" w:cs="Times New Roman"/>
          <w:sz w:val="24"/>
          <w:szCs w:val="24"/>
        </w:rPr>
      </w:pPr>
      <w:r w:rsidRPr="0055732E">
        <w:rPr>
          <w:rFonts w:ascii="Times New Roman" w:hAnsi="Times New Roman" w:cs="Times New Roman"/>
          <w:sz w:val="24"/>
          <w:szCs w:val="24"/>
        </w:rPr>
        <w:t>4-    Devlet Memurlarının Şikâyet ve Müracaatları Hakkında Yönetmeliğin 5 inci maddesi gereğince; Şikâyetler söz veya yazı ile en yakın amirden başlanarak silsile yolu ile ve şikâyet edilen amirler atlanarak yapılır.</w:t>
      </w:r>
    </w:p>
    <w:p w:rsidR="0055732E" w:rsidRPr="0055732E" w:rsidRDefault="0055732E" w:rsidP="0055732E">
      <w:pPr>
        <w:jc w:val="both"/>
        <w:rPr>
          <w:rFonts w:ascii="Times New Roman" w:hAnsi="Times New Roman" w:cs="Times New Roman"/>
          <w:sz w:val="24"/>
          <w:szCs w:val="24"/>
        </w:rPr>
      </w:pPr>
    </w:p>
    <w:p w:rsidR="0055732E" w:rsidRPr="0055732E" w:rsidRDefault="0055732E" w:rsidP="0055732E">
      <w:pPr>
        <w:jc w:val="both"/>
        <w:rPr>
          <w:rFonts w:ascii="Times New Roman" w:hAnsi="Times New Roman" w:cs="Times New Roman"/>
          <w:sz w:val="24"/>
          <w:szCs w:val="24"/>
        </w:rPr>
      </w:pPr>
      <w:r w:rsidRPr="0055732E">
        <w:rPr>
          <w:rFonts w:ascii="Times New Roman" w:hAnsi="Times New Roman" w:cs="Times New Roman"/>
          <w:sz w:val="24"/>
          <w:szCs w:val="24"/>
        </w:rPr>
        <w:t>5-    Yazılı şikâyetler maksadı en iyi ifade edecek şekilde ve mevzuat hükümlerine uygun olarak yazılan bir dilekçe ile yapılır.</w:t>
      </w:r>
    </w:p>
    <w:p w:rsidR="0055732E" w:rsidRPr="0055732E" w:rsidRDefault="0055732E" w:rsidP="0055732E">
      <w:pPr>
        <w:jc w:val="both"/>
        <w:rPr>
          <w:rFonts w:ascii="Times New Roman" w:hAnsi="Times New Roman" w:cs="Times New Roman"/>
          <w:sz w:val="24"/>
          <w:szCs w:val="24"/>
        </w:rPr>
      </w:pPr>
    </w:p>
    <w:p w:rsidR="0055732E" w:rsidRPr="0055732E" w:rsidRDefault="0055732E" w:rsidP="0055732E">
      <w:pPr>
        <w:jc w:val="both"/>
        <w:rPr>
          <w:rFonts w:ascii="Times New Roman" w:hAnsi="Times New Roman" w:cs="Times New Roman"/>
          <w:sz w:val="24"/>
          <w:szCs w:val="24"/>
        </w:rPr>
      </w:pPr>
      <w:r w:rsidRPr="0055732E">
        <w:rPr>
          <w:rFonts w:ascii="Times New Roman" w:hAnsi="Times New Roman" w:cs="Times New Roman"/>
          <w:sz w:val="24"/>
          <w:szCs w:val="24"/>
        </w:rPr>
        <w:t>6-    Dilekçede tespit edilen eksiklikler ile suç teşkil etmeyen usulsüzlüklerin giderilmesi şikâyeti kabul eden amirlerce sağlanır. Sözlü şikâyetlerde de bu esaslara uyulur.</w:t>
      </w:r>
    </w:p>
    <w:p w:rsidR="0055732E" w:rsidRPr="0055732E" w:rsidRDefault="0055732E" w:rsidP="0055732E">
      <w:pPr>
        <w:jc w:val="both"/>
        <w:rPr>
          <w:rFonts w:ascii="Times New Roman" w:hAnsi="Times New Roman" w:cs="Times New Roman"/>
          <w:sz w:val="24"/>
          <w:szCs w:val="24"/>
        </w:rPr>
      </w:pPr>
    </w:p>
    <w:p w:rsidR="0055732E" w:rsidRPr="0055732E" w:rsidRDefault="0055732E" w:rsidP="0055732E">
      <w:pPr>
        <w:jc w:val="both"/>
        <w:rPr>
          <w:rFonts w:ascii="Times New Roman" w:hAnsi="Times New Roman" w:cs="Times New Roman"/>
          <w:sz w:val="24"/>
          <w:szCs w:val="24"/>
        </w:rPr>
      </w:pPr>
      <w:r w:rsidRPr="0055732E">
        <w:rPr>
          <w:rFonts w:ascii="Times New Roman" w:hAnsi="Times New Roman" w:cs="Times New Roman"/>
          <w:sz w:val="24"/>
          <w:szCs w:val="24"/>
        </w:rPr>
        <w:t>7-    Sözlü olarak yapılan şikâyetler, şikâyeti yapanın istemi halinde yapıldıkları anda şikâyetçi ile şikâyeti kabul eden amir tarafından birlikte imzalanan bir tutanakla tespit olunur ve iki tarafa verilmelidir.</w:t>
      </w:r>
    </w:p>
    <w:p w:rsidR="0055732E" w:rsidRPr="0055732E" w:rsidRDefault="0055732E" w:rsidP="0055732E">
      <w:pPr>
        <w:jc w:val="both"/>
        <w:rPr>
          <w:rFonts w:ascii="Times New Roman" w:hAnsi="Times New Roman" w:cs="Times New Roman"/>
          <w:sz w:val="24"/>
          <w:szCs w:val="24"/>
        </w:rPr>
      </w:pPr>
    </w:p>
    <w:p w:rsidR="0055732E" w:rsidRPr="0055732E" w:rsidRDefault="0055732E" w:rsidP="0055732E">
      <w:pPr>
        <w:jc w:val="both"/>
        <w:rPr>
          <w:rFonts w:ascii="Times New Roman" w:hAnsi="Times New Roman" w:cs="Times New Roman"/>
          <w:sz w:val="24"/>
          <w:szCs w:val="24"/>
        </w:rPr>
      </w:pPr>
      <w:r w:rsidRPr="0055732E">
        <w:rPr>
          <w:rFonts w:ascii="Times New Roman" w:hAnsi="Times New Roman" w:cs="Times New Roman"/>
          <w:sz w:val="24"/>
          <w:szCs w:val="24"/>
        </w:rPr>
        <w:t xml:space="preserve"> </w:t>
      </w:r>
    </w:p>
    <w:p w:rsidR="0055732E" w:rsidRPr="0055732E" w:rsidRDefault="0055732E" w:rsidP="0055732E">
      <w:pPr>
        <w:jc w:val="both"/>
        <w:rPr>
          <w:rFonts w:ascii="Times New Roman" w:hAnsi="Times New Roman" w:cs="Times New Roman"/>
          <w:sz w:val="24"/>
          <w:szCs w:val="24"/>
        </w:rPr>
      </w:pPr>
    </w:p>
    <w:p w:rsidR="0055732E" w:rsidRPr="0055732E" w:rsidRDefault="0055732E" w:rsidP="0055732E">
      <w:pPr>
        <w:jc w:val="both"/>
        <w:rPr>
          <w:rFonts w:ascii="Times New Roman" w:hAnsi="Times New Roman" w:cs="Times New Roman"/>
          <w:sz w:val="24"/>
          <w:szCs w:val="24"/>
        </w:rPr>
      </w:pPr>
      <w:r w:rsidRPr="0055732E">
        <w:rPr>
          <w:rFonts w:ascii="Times New Roman" w:hAnsi="Times New Roman" w:cs="Times New Roman"/>
          <w:sz w:val="24"/>
          <w:szCs w:val="24"/>
        </w:rPr>
        <w:t>8-     Amir de şikâyetin tutanağa geçirilmesini isteyebilir. Şikâyetçi tutanak düzenlenmesinden kaçınırsa şikâyet yapılmamış sayılır.</w:t>
      </w:r>
    </w:p>
    <w:p w:rsidR="0055732E" w:rsidRPr="0055732E" w:rsidRDefault="0055732E" w:rsidP="0055732E">
      <w:pPr>
        <w:jc w:val="both"/>
        <w:rPr>
          <w:rFonts w:ascii="Times New Roman" w:hAnsi="Times New Roman" w:cs="Times New Roman"/>
          <w:sz w:val="24"/>
          <w:szCs w:val="24"/>
        </w:rPr>
      </w:pPr>
    </w:p>
    <w:p w:rsidR="0055732E" w:rsidRPr="0055732E" w:rsidRDefault="0055732E" w:rsidP="0055732E">
      <w:pPr>
        <w:jc w:val="both"/>
        <w:rPr>
          <w:rFonts w:ascii="Times New Roman" w:hAnsi="Times New Roman" w:cs="Times New Roman"/>
          <w:sz w:val="24"/>
          <w:szCs w:val="24"/>
        </w:rPr>
      </w:pPr>
      <w:r w:rsidRPr="0055732E">
        <w:rPr>
          <w:rFonts w:ascii="Times New Roman" w:hAnsi="Times New Roman" w:cs="Times New Roman"/>
          <w:sz w:val="24"/>
          <w:szCs w:val="24"/>
        </w:rPr>
        <w:lastRenderedPageBreak/>
        <w:t xml:space="preserve">9-    </w:t>
      </w:r>
      <w:r w:rsidR="009C1E22" w:rsidRPr="009C1E22">
        <w:rPr>
          <w:rFonts w:ascii="Times New Roman" w:hAnsi="Times New Roman" w:cs="Times New Roman"/>
          <w:sz w:val="24"/>
          <w:szCs w:val="24"/>
        </w:rPr>
        <w:t>Müracaatı kabul eden ancak sorunu çözümleme yetkisi bulunmayan amirler bunların silsile yolu ile müracaat konusunu çözümlemeye yetkili kılınan mercilere 3 gün içinde intikal ettirir.</w:t>
      </w:r>
    </w:p>
    <w:p w:rsidR="0055732E" w:rsidRPr="0055732E" w:rsidRDefault="0055732E" w:rsidP="0055732E">
      <w:pPr>
        <w:jc w:val="both"/>
        <w:rPr>
          <w:rFonts w:ascii="Times New Roman" w:hAnsi="Times New Roman" w:cs="Times New Roman"/>
          <w:sz w:val="24"/>
          <w:szCs w:val="24"/>
        </w:rPr>
      </w:pPr>
    </w:p>
    <w:p w:rsidR="00E77AB9" w:rsidRPr="00E77AB9" w:rsidRDefault="0055732E" w:rsidP="00E77AB9">
      <w:pPr>
        <w:jc w:val="both"/>
        <w:rPr>
          <w:b/>
        </w:rPr>
      </w:pPr>
      <w:r w:rsidRPr="0055732E">
        <w:rPr>
          <w:rFonts w:ascii="Times New Roman" w:hAnsi="Times New Roman" w:cs="Times New Roman"/>
          <w:sz w:val="24"/>
          <w:szCs w:val="24"/>
        </w:rPr>
        <w:t>10</w:t>
      </w:r>
      <w:r w:rsidR="009C1E22">
        <w:rPr>
          <w:rFonts w:ascii="Times New Roman" w:hAnsi="Times New Roman" w:cs="Times New Roman"/>
          <w:sz w:val="24"/>
          <w:szCs w:val="24"/>
        </w:rPr>
        <w:t>-</w:t>
      </w:r>
      <w:r w:rsidR="009C1E22" w:rsidRPr="009C1E22">
        <w:rPr>
          <w:rFonts w:ascii="Times New Roman" w:hAnsi="Times New Roman" w:cs="Times New Roman"/>
          <w:sz w:val="24"/>
          <w:szCs w:val="24"/>
        </w:rPr>
        <w:t xml:space="preserve"> Hata, usulsüzlük ve yolsuzlukları bildiren personele haksız ve ayırımcı bir muamele yapılmamalıdır.</w:t>
      </w:r>
      <w:r w:rsidR="005D313F" w:rsidRPr="005D313F">
        <w:t xml:space="preserve"> </w:t>
      </w:r>
      <w:bookmarkStart w:id="0" w:name="_GoBack"/>
      <w:r w:rsidR="005D313F" w:rsidRPr="005D313F">
        <w:rPr>
          <w:rFonts w:ascii="Times New Roman" w:hAnsi="Times New Roman" w:cs="Times New Roman"/>
          <w:sz w:val="24"/>
          <w:szCs w:val="24"/>
        </w:rPr>
        <w:t>Hata Usulsüzlük Ve Yolsuzluk Bildirim Yöntemleri</w:t>
      </w:r>
      <w:bookmarkEnd w:id="0"/>
    </w:p>
    <w:sectPr w:rsidR="00E77AB9" w:rsidRPr="00E77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39"/>
    <w:rsid w:val="00036E35"/>
    <w:rsid w:val="001E3A39"/>
    <w:rsid w:val="0055732E"/>
    <w:rsid w:val="005D313F"/>
    <w:rsid w:val="005F09AF"/>
    <w:rsid w:val="009C1E22"/>
    <w:rsid w:val="00B10684"/>
    <w:rsid w:val="00CF1C28"/>
    <w:rsid w:val="00E77AB9"/>
    <w:rsid w:val="00F24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FD3D"/>
  <w15:chartTrackingRefBased/>
  <w15:docId w15:val="{D5D5CD12-C50D-4ED7-AD4F-6DC09353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77AB9"/>
    <w:rPr>
      <w:color w:val="0563C1" w:themeColor="hyperlink"/>
      <w:u w:val="single"/>
    </w:rPr>
  </w:style>
  <w:style w:type="table" w:styleId="TabloKlavuzu">
    <w:name w:val="Table Grid"/>
    <w:basedOn w:val="NormalTablo"/>
    <w:uiPriority w:val="39"/>
    <w:rsid w:val="005F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NormalTablo"/>
    <w:uiPriority w:val="49"/>
    <w:rsid w:val="005F09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dc:creator>
  <cp:keywords/>
  <dc:description/>
  <cp:lastModifiedBy>veysel</cp:lastModifiedBy>
  <cp:revision>2</cp:revision>
  <cp:lastPrinted>2016-03-04T09:49:00Z</cp:lastPrinted>
  <dcterms:created xsi:type="dcterms:W3CDTF">2016-06-16T13:46:00Z</dcterms:created>
  <dcterms:modified xsi:type="dcterms:W3CDTF">2016-06-16T13:46:00Z</dcterms:modified>
</cp:coreProperties>
</file>