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8F9" w:rsidRDefault="00D768F9" w:rsidP="00D768F9">
      <w:pPr>
        <w:pStyle w:val="AralkYok"/>
        <w:jc w:val="center"/>
        <w:rPr>
          <w:rFonts w:asciiTheme="majorBidi" w:hAnsiTheme="majorBidi" w:cstheme="majorBidi"/>
          <w:noProof/>
          <w:sz w:val="48"/>
          <w:szCs w:val="48"/>
          <w:lang w:eastAsia="tr-TR"/>
        </w:rPr>
      </w:pPr>
    </w:p>
    <w:p w:rsidR="00D768F9" w:rsidRDefault="00D768F9" w:rsidP="00D768F9">
      <w:pPr>
        <w:pStyle w:val="AralkYok"/>
        <w:jc w:val="center"/>
        <w:rPr>
          <w:rFonts w:asciiTheme="majorBidi" w:hAnsiTheme="majorBidi" w:cstheme="majorBidi"/>
          <w:noProof/>
          <w:sz w:val="48"/>
          <w:szCs w:val="48"/>
          <w:lang w:eastAsia="tr-TR"/>
        </w:rPr>
      </w:pPr>
    </w:p>
    <w:p w:rsidR="00D768F9" w:rsidRDefault="00D768F9" w:rsidP="00D768F9">
      <w:pPr>
        <w:pStyle w:val="AralkYok"/>
        <w:jc w:val="center"/>
        <w:rPr>
          <w:rFonts w:asciiTheme="majorBidi" w:hAnsiTheme="majorBidi" w:cstheme="majorBidi"/>
          <w:noProof/>
          <w:sz w:val="48"/>
          <w:szCs w:val="48"/>
          <w:lang w:eastAsia="tr-TR"/>
        </w:rPr>
      </w:pPr>
    </w:p>
    <w:p w:rsidR="00D768F9" w:rsidRDefault="00D768F9" w:rsidP="00D768F9">
      <w:pPr>
        <w:pStyle w:val="AralkYok"/>
        <w:jc w:val="center"/>
        <w:rPr>
          <w:rFonts w:asciiTheme="majorBidi" w:hAnsiTheme="majorBidi" w:cstheme="majorBidi"/>
          <w:noProof/>
          <w:sz w:val="48"/>
          <w:szCs w:val="48"/>
          <w:lang w:eastAsia="tr-TR"/>
        </w:rPr>
      </w:pPr>
      <w:r>
        <w:rPr>
          <w:rFonts w:asciiTheme="majorBidi" w:hAnsiTheme="majorBidi" w:cstheme="majorBidi"/>
          <w:noProof/>
          <w:sz w:val="48"/>
          <w:szCs w:val="48"/>
          <w:lang w:eastAsia="tr-TR" w:bidi="ar-SA"/>
        </w:rPr>
        <w:drawing>
          <wp:inline distT="0" distB="0" distL="0" distR="0" wp14:anchorId="0501D847">
            <wp:extent cx="5761355" cy="41516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4151630"/>
                    </a:xfrm>
                    <a:prstGeom prst="rect">
                      <a:avLst/>
                    </a:prstGeom>
                    <a:noFill/>
                  </pic:spPr>
                </pic:pic>
              </a:graphicData>
            </a:graphic>
          </wp:inline>
        </w:drawing>
      </w:r>
    </w:p>
    <w:p w:rsidR="00D768F9" w:rsidRDefault="00D768F9" w:rsidP="00D768F9">
      <w:pPr>
        <w:pStyle w:val="AralkYok"/>
        <w:jc w:val="center"/>
        <w:rPr>
          <w:rFonts w:asciiTheme="majorBidi" w:hAnsiTheme="majorBidi" w:cstheme="majorBidi"/>
          <w:noProof/>
          <w:sz w:val="48"/>
          <w:szCs w:val="48"/>
          <w:lang w:eastAsia="tr-TR"/>
        </w:rPr>
      </w:pPr>
    </w:p>
    <w:p w:rsidR="00D768F9" w:rsidRDefault="00D768F9" w:rsidP="00D768F9">
      <w:pPr>
        <w:pStyle w:val="AralkYok"/>
        <w:jc w:val="center"/>
        <w:rPr>
          <w:rFonts w:asciiTheme="majorBidi" w:hAnsiTheme="majorBidi" w:cstheme="majorBidi"/>
          <w:b/>
          <w:bCs/>
          <w:noProof/>
          <w:sz w:val="96"/>
          <w:szCs w:val="96"/>
          <w:lang w:eastAsia="tr-TR"/>
        </w:rPr>
      </w:pPr>
    </w:p>
    <w:p w:rsidR="00D768F9" w:rsidRPr="00D768F9" w:rsidRDefault="00D768F9" w:rsidP="00D768F9">
      <w:pPr>
        <w:pStyle w:val="AralkYok"/>
        <w:jc w:val="center"/>
        <w:rPr>
          <w:rFonts w:asciiTheme="majorBidi" w:hAnsiTheme="majorBidi" w:cstheme="majorBidi"/>
          <w:b/>
          <w:bCs/>
          <w:noProof/>
          <w:sz w:val="96"/>
          <w:szCs w:val="96"/>
          <w:lang w:eastAsia="tr-TR"/>
        </w:rPr>
      </w:pPr>
      <w:r w:rsidRPr="00D768F9">
        <w:rPr>
          <w:rFonts w:asciiTheme="majorBidi" w:hAnsiTheme="majorBidi" w:cstheme="majorBidi"/>
          <w:b/>
          <w:bCs/>
          <w:noProof/>
          <w:sz w:val="96"/>
          <w:szCs w:val="96"/>
          <w:lang w:eastAsia="tr-TR"/>
        </w:rPr>
        <w:t>İÇ KONTROL REHBERİ</w:t>
      </w:r>
    </w:p>
    <w:p w:rsidR="00D768F9" w:rsidRPr="00D768F9" w:rsidRDefault="00D768F9" w:rsidP="00D768F9">
      <w:pPr>
        <w:pStyle w:val="AralkYok"/>
        <w:jc w:val="center"/>
        <w:rPr>
          <w:rFonts w:asciiTheme="majorBidi" w:hAnsiTheme="majorBidi" w:cstheme="majorBidi"/>
          <w:sz w:val="48"/>
          <w:szCs w:val="48"/>
        </w:rPr>
      </w:pPr>
    </w:p>
    <w:p w:rsidR="00D768F9" w:rsidRPr="00D768F9" w:rsidRDefault="00D768F9" w:rsidP="00D768F9">
      <w:pPr>
        <w:pStyle w:val="AralkYok"/>
        <w:jc w:val="center"/>
        <w:rPr>
          <w:rFonts w:asciiTheme="majorBidi" w:hAnsiTheme="majorBidi" w:cstheme="majorBidi"/>
          <w:sz w:val="48"/>
          <w:szCs w:val="48"/>
        </w:rPr>
      </w:pPr>
    </w:p>
    <w:p w:rsidR="0084583C" w:rsidRDefault="00D768F9" w:rsidP="00D768F9">
      <w:pPr>
        <w:pStyle w:val="AralkYok"/>
        <w:jc w:val="center"/>
        <w:rPr>
          <w:rFonts w:asciiTheme="majorBidi" w:hAnsiTheme="majorBidi" w:cstheme="majorBidi"/>
          <w:b/>
          <w:bCs/>
          <w:sz w:val="48"/>
          <w:szCs w:val="48"/>
        </w:rPr>
      </w:pPr>
      <w:r w:rsidRPr="00D768F9">
        <w:rPr>
          <w:rFonts w:asciiTheme="majorBidi" w:hAnsiTheme="majorBidi" w:cstheme="majorBidi"/>
          <w:b/>
          <w:bCs/>
          <w:sz w:val="48"/>
          <w:szCs w:val="48"/>
        </w:rPr>
        <w:t>2014</w:t>
      </w:r>
    </w:p>
    <w:p w:rsidR="00D768F9" w:rsidRDefault="00D768F9" w:rsidP="00D768F9">
      <w:pPr>
        <w:pStyle w:val="AralkYok"/>
        <w:rPr>
          <w:rFonts w:asciiTheme="majorBidi" w:hAnsiTheme="majorBidi" w:cstheme="majorBidi"/>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Default="00D768F9" w:rsidP="00D768F9">
      <w:pPr>
        <w:jc w:val="both"/>
        <w:rPr>
          <w:rFonts w:ascii="Times New Roman" w:hAnsi="Times New Roman"/>
          <w:sz w:val="24"/>
          <w:szCs w:val="24"/>
        </w:rPr>
      </w:pPr>
    </w:p>
    <w:p w:rsidR="00D768F9" w:rsidRPr="00D768F9" w:rsidRDefault="00D768F9" w:rsidP="00D768F9">
      <w:pPr>
        <w:pStyle w:val="AralkYok"/>
        <w:ind w:firstLine="708"/>
        <w:jc w:val="both"/>
        <w:rPr>
          <w:rFonts w:asciiTheme="majorBidi" w:hAnsiTheme="majorBidi" w:cstheme="majorBidi"/>
          <w:b/>
          <w:bCs/>
          <w:sz w:val="24"/>
          <w:szCs w:val="24"/>
        </w:rPr>
      </w:pPr>
      <w:r w:rsidRPr="00D768F9">
        <w:rPr>
          <w:rFonts w:asciiTheme="majorBidi" w:hAnsiTheme="majorBidi" w:cstheme="majorBidi"/>
          <w:b/>
          <w:bCs/>
          <w:sz w:val="24"/>
          <w:szCs w:val="24"/>
        </w:rPr>
        <w:t>GİRİŞ</w:t>
      </w:r>
    </w:p>
    <w:p w:rsid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İç kontrol; kurumların hedeflerine ulaşması, </w:t>
      </w:r>
      <w:proofErr w:type="gramStart"/>
      <w:r w:rsidRPr="00D768F9">
        <w:rPr>
          <w:rFonts w:asciiTheme="majorBidi" w:hAnsiTheme="majorBidi" w:cstheme="majorBidi"/>
          <w:sz w:val="24"/>
          <w:szCs w:val="24"/>
        </w:rPr>
        <w:t>misyonlarını</w:t>
      </w:r>
      <w:proofErr w:type="gramEnd"/>
      <w:r w:rsidRPr="00D768F9">
        <w:rPr>
          <w:rFonts w:asciiTheme="majorBidi" w:hAnsiTheme="majorBidi" w:cstheme="majorBidi"/>
          <w:sz w:val="24"/>
          <w:szCs w:val="24"/>
        </w:rPr>
        <w:t xml:space="preserve"> gerçekleştirmesi ve bu yolda ilerlerken önlerine çıkabilecek belirsizliklerin en aza indirilmesi amacıyla uygulanan bir süreçtir. İç kontrol aynı zamanda, kurumların sürekli değişen çevre koşulları, hizmet alanların talepleri ve öncelikleri ile gelecekte ortaya çıkabilecek tehdit unsuru olan veya fırsatlar yaratabilecek risklerle başa çıkabilmeleri için yönetimi güçlendiren bir olgudur.</w:t>
      </w:r>
    </w:p>
    <w:p w:rsidR="00D768F9" w:rsidRP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İç kontrol; bir kurumun yönetimi ve personeli tarafından hayata geçirilen tamamlayıcı bir süreç olup aşağıda sıralanan hedefleri gerçekleştirmek suretiyle; kurumun </w:t>
      </w:r>
      <w:proofErr w:type="gramStart"/>
      <w:r w:rsidRPr="00D768F9">
        <w:rPr>
          <w:rFonts w:asciiTheme="majorBidi" w:hAnsiTheme="majorBidi" w:cstheme="majorBidi"/>
          <w:sz w:val="24"/>
          <w:szCs w:val="24"/>
        </w:rPr>
        <w:t>misyonunu</w:t>
      </w:r>
      <w:proofErr w:type="gramEnd"/>
      <w:r w:rsidRPr="00D768F9">
        <w:rPr>
          <w:rFonts w:asciiTheme="majorBidi" w:hAnsiTheme="majorBidi" w:cstheme="majorBidi"/>
          <w:sz w:val="24"/>
          <w:szCs w:val="24"/>
        </w:rPr>
        <w:t xml:space="preserve"> başarması için riskleri göğüslemek ve makul bir güvence sağlamak üzere tasarlanmıştır: </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numPr>
          <w:ilvl w:val="0"/>
          <w:numId w:val="1"/>
        </w:numPr>
        <w:jc w:val="both"/>
        <w:rPr>
          <w:rFonts w:asciiTheme="majorBidi" w:hAnsiTheme="majorBidi" w:cstheme="majorBidi"/>
          <w:sz w:val="24"/>
          <w:szCs w:val="24"/>
        </w:rPr>
      </w:pPr>
      <w:r w:rsidRPr="00D768F9">
        <w:rPr>
          <w:rFonts w:asciiTheme="majorBidi" w:hAnsiTheme="majorBidi" w:cstheme="majorBidi"/>
          <w:sz w:val="24"/>
          <w:szCs w:val="24"/>
        </w:rPr>
        <w:lastRenderedPageBreak/>
        <w:t xml:space="preserve">Faaliyetleri düzenli, ahlak kurallarına uygun, ekonomik, verimli ve etkin biçimde gerçekleştirme; </w:t>
      </w:r>
    </w:p>
    <w:p w:rsidR="00D768F9" w:rsidRPr="00D768F9" w:rsidRDefault="00D768F9" w:rsidP="00D768F9">
      <w:pPr>
        <w:pStyle w:val="AralkYok"/>
        <w:numPr>
          <w:ilvl w:val="0"/>
          <w:numId w:val="1"/>
        </w:numPr>
        <w:jc w:val="both"/>
        <w:rPr>
          <w:rFonts w:asciiTheme="majorBidi" w:hAnsiTheme="majorBidi" w:cstheme="majorBidi"/>
          <w:sz w:val="24"/>
          <w:szCs w:val="24"/>
        </w:rPr>
      </w:pPr>
      <w:r w:rsidRPr="00D768F9">
        <w:rPr>
          <w:rFonts w:asciiTheme="majorBidi" w:hAnsiTheme="majorBidi" w:cstheme="majorBidi"/>
          <w:sz w:val="24"/>
          <w:szCs w:val="24"/>
        </w:rPr>
        <w:t xml:space="preserve">Hesap verme sorumluluğunun gerektirdiği yükümlülükleri yerine getirme; </w:t>
      </w:r>
    </w:p>
    <w:p w:rsidR="00D768F9" w:rsidRPr="00D768F9" w:rsidRDefault="00D768F9" w:rsidP="00D768F9">
      <w:pPr>
        <w:pStyle w:val="AralkYok"/>
        <w:numPr>
          <w:ilvl w:val="0"/>
          <w:numId w:val="1"/>
        </w:numPr>
        <w:jc w:val="both"/>
        <w:rPr>
          <w:rFonts w:asciiTheme="majorBidi" w:hAnsiTheme="majorBidi" w:cstheme="majorBidi"/>
          <w:sz w:val="24"/>
          <w:szCs w:val="24"/>
        </w:rPr>
      </w:pPr>
      <w:r w:rsidRPr="00D768F9">
        <w:rPr>
          <w:rFonts w:asciiTheme="majorBidi" w:hAnsiTheme="majorBidi" w:cstheme="majorBidi"/>
          <w:sz w:val="24"/>
          <w:szCs w:val="24"/>
        </w:rPr>
        <w:t xml:space="preserve">Yürürlükteki yasalara ve yönetmeliklere uyma; </w:t>
      </w:r>
    </w:p>
    <w:p w:rsidR="00D768F9" w:rsidRPr="00D768F9" w:rsidRDefault="00D768F9" w:rsidP="00D768F9">
      <w:pPr>
        <w:pStyle w:val="AralkYok"/>
        <w:numPr>
          <w:ilvl w:val="0"/>
          <w:numId w:val="1"/>
        </w:numPr>
        <w:jc w:val="both"/>
        <w:rPr>
          <w:rFonts w:asciiTheme="majorBidi" w:hAnsiTheme="majorBidi" w:cstheme="majorBidi"/>
          <w:sz w:val="24"/>
          <w:szCs w:val="24"/>
        </w:rPr>
      </w:pPr>
      <w:r w:rsidRPr="00D768F9">
        <w:rPr>
          <w:rFonts w:asciiTheme="majorBidi" w:hAnsiTheme="majorBidi" w:cstheme="majorBidi"/>
          <w:sz w:val="24"/>
          <w:szCs w:val="24"/>
        </w:rPr>
        <w:t xml:space="preserve">Kayıplara, kötü kullanıma ve hasarlara karşı kaynakları koruma. </w:t>
      </w:r>
      <w:r w:rsidRPr="00D768F9">
        <w:rPr>
          <w:rFonts w:asciiTheme="majorBidi" w:hAnsiTheme="majorBidi" w:cstheme="majorBidi"/>
          <w:sz w:val="24"/>
          <w:szCs w:val="24"/>
        </w:rPr>
        <w:cr/>
      </w: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İç kontrol, bir organizasyonun karşı karşıya kaldığı değişimlere sürekli bir biçimde uyum gösteren dinamik ve tamamlayıcı bir süreçtir. Yönetim ve her düzeydeki personel kurumun </w:t>
      </w:r>
      <w:proofErr w:type="gramStart"/>
      <w:r w:rsidRPr="00D768F9">
        <w:rPr>
          <w:rFonts w:asciiTheme="majorBidi" w:hAnsiTheme="majorBidi" w:cstheme="majorBidi"/>
          <w:sz w:val="24"/>
          <w:szCs w:val="24"/>
        </w:rPr>
        <w:t>misyonunu</w:t>
      </w:r>
      <w:proofErr w:type="gramEnd"/>
      <w:r w:rsidRPr="00D768F9">
        <w:rPr>
          <w:rFonts w:asciiTheme="majorBidi" w:hAnsiTheme="majorBidi" w:cstheme="majorBidi"/>
          <w:sz w:val="24"/>
          <w:szCs w:val="24"/>
        </w:rPr>
        <w:t xml:space="preserve"> ve genel hedeflerini başarması için riskleri karşılayan ve makul güvence sağlayan bu sürece müdahil olmak durumundadır.</w:t>
      </w:r>
    </w:p>
    <w:p w:rsidR="00D768F9" w:rsidRPr="00D768F9" w:rsidRDefault="00D768F9" w:rsidP="00D768F9">
      <w:pPr>
        <w:pStyle w:val="AralkYok"/>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Mevzuatımızda İç Kontrol, 2003 yılında yayımlanan 5018 sayılı Kamu Mali Yönetimi ve Kontrol Kanunu’n</w:t>
      </w:r>
      <w:r>
        <w:rPr>
          <w:rFonts w:asciiTheme="majorBidi" w:hAnsiTheme="majorBidi" w:cstheme="majorBidi"/>
          <w:sz w:val="24"/>
          <w:szCs w:val="24"/>
        </w:rPr>
        <w:t>da “İç Kontrol Sistemi”</w:t>
      </w:r>
      <w:r w:rsidRPr="00D768F9">
        <w:rPr>
          <w:rFonts w:asciiTheme="majorBidi" w:hAnsiTheme="majorBidi" w:cstheme="majorBidi"/>
          <w:sz w:val="24"/>
          <w:szCs w:val="24"/>
        </w:rPr>
        <w:t xml:space="preserve"> olarak düzenlenmiştir. Bilahare bu kanun kapsamında çıkarılan “İç Kontrol ve Ön Mali Kontrole İlişkin Usul </w:t>
      </w:r>
      <w:r>
        <w:rPr>
          <w:rFonts w:asciiTheme="majorBidi" w:hAnsiTheme="majorBidi" w:cstheme="majorBidi"/>
          <w:sz w:val="24"/>
          <w:szCs w:val="24"/>
        </w:rPr>
        <w:t>ve Esaslar”</w:t>
      </w:r>
      <w:r w:rsidRPr="00D768F9">
        <w:rPr>
          <w:rFonts w:asciiTheme="majorBidi" w:hAnsiTheme="majorBidi" w:cstheme="majorBidi"/>
          <w:sz w:val="24"/>
          <w:szCs w:val="24"/>
        </w:rPr>
        <w:t xml:space="preserve"> ve “Strateji Birimlerinin Çalışma Usul </w:t>
      </w:r>
      <w:r>
        <w:rPr>
          <w:rFonts w:asciiTheme="majorBidi" w:hAnsiTheme="majorBidi" w:cstheme="majorBidi"/>
          <w:sz w:val="24"/>
          <w:szCs w:val="24"/>
        </w:rPr>
        <w:t xml:space="preserve">ve </w:t>
      </w:r>
      <w:proofErr w:type="spellStart"/>
      <w:r>
        <w:rPr>
          <w:rFonts w:asciiTheme="majorBidi" w:hAnsiTheme="majorBidi" w:cstheme="majorBidi"/>
          <w:sz w:val="24"/>
          <w:szCs w:val="24"/>
        </w:rPr>
        <w:t>Esasları”</w:t>
      </w:r>
      <w:r w:rsidRPr="00D768F9">
        <w:rPr>
          <w:rFonts w:asciiTheme="majorBidi" w:hAnsiTheme="majorBidi" w:cstheme="majorBidi"/>
          <w:sz w:val="24"/>
          <w:szCs w:val="24"/>
        </w:rPr>
        <w:t>na</w:t>
      </w:r>
      <w:proofErr w:type="spellEnd"/>
      <w:r w:rsidRPr="00D768F9">
        <w:rPr>
          <w:rFonts w:asciiTheme="majorBidi" w:hAnsiTheme="majorBidi" w:cstheme="majorBidi"/>
          <w:sz w:val="24"/>
          <w:szCs w:val="24"/>
        </w:rPr>
        <w:t xml:space="preserve"> ilişkin Yönetmelikler ile İç Kontrol konusunda yeni düzenlemeler getirilmiştir. Ayrıca 2007 yılınd</w:t>
      </w:r>
      <w:r>
        <w:rPr>
          <w:rFonts w:asciiTheme="majorBidi" w:hAnsiTheme="majorBidi" w:cstheme="majorBidi"/>
          <w:sz w:val="24"/>
          <w:szCs w:val="24"/>
        </w:rPr>
        <w:t>a yayımlanan “</w:t>
      </w:r>
      <w:r w:rsidRPr="00D768F9">
        <w:rPr>
          <w:rFonts w:asciiTheme="majorBidi" w:hAnsiTheme="majorBidi" w:cstheme="majorBidi"/>
          <w:sz w:val="24"/>
          <w:szCs w:val="24"/>
        </w:rPr>
        <w:t>Kamu İç Kontrol Standartları Tebl</w:t>
      </w:r>
      <w:r>
        <w:rPr>
          <w:rFonts w:asciiTheme="majorBidi" w:hAnsiTheme="majorBidi" w:cstheme="majorBidi"/>
          <w:sz w:val="24"/>
          <w:szCs w:val="24"/>
        </w:rPr>
        <w:t>iğinde”</w:t>
      </w:r>
      <w:r w:rsidRPr="00D768F9">
        <w:rPr>
          <w:rFonts w:asciiTheme="majorBidi" w:hAnsiTheme="majorBidi" w:cstheme="majorBidi"/>
          <w:sz w:val="24"/>
          <w:szCs w:val="24"/>
        </w:rPr>
        <w:t xml:space="preserve"> idarelerin; iç kontrol sistemlerinin oluşturulmasında, izlenmesinde ve değerlendirilmesinde dikkate almaları gereken temel yönetim kuralları ile tüm kamu kurumlarında tutarlı, kapsamlı ve standart bir kontrol sisteminin kurulması ve uygulanması için gerekli standartlara yer verilmiştir.</w:t>
      </w:r>
    </w:p>
    <w:p w:rsidR="00D768F9" w:rsidRP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Bu kapsamd</w:t>
      </w:r>
      <w:r>
        <w:rPr>
          <w:rFonts w:asciiTheme="majorBidi" w:hAnsiTheme="majorBidi" w:cstheme="majorBidi"/>
          <w:sz w:val="24"/>
          <w:szCs w:val="24"/>
        </w:rPr>
        <w:t>a Üniversitemizde</w:t>
      </w:r>
      <w:r w:rsidRPr="00D768F9">
        <w:rPr>
          <w:rFonts w:asciiTheme="majorBidi" w:hAnsiTheme="majorBidi" w:cstheme="majorBidi"/>
          <w:sz w:val="24"/>
          <w:szCs w:val="24"/>
        </w:rPr>
        <w:t>; “2008 – 2009 Kamu İç Kontrol Standartları Eylem Planı” hazırlanarak Maliye Bakanlığına gönderilmiştir. Ayrıca Eylem Planında belirtilmiş hususların en kısa sürede hayata geçirilmesi amacıyla çalışmalara başlanmıştır. Bu çalışmalar çerçevesinde Üniversitemizde, iç kontrol sistemi ile kişisel gelişim yönünde önemli adımlar atılmıştır.</w:t>
      </w:r>
    </w:p>
    <w:p w:rsidR="00D768F9" w:rsidRP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b/>
          <w:sz w:val="24"/>
          <w:szCs w:val="24"/>
        </w:rPr>
      </w:pPr>
      <w:r w:rsidRPr="00D768F9">
        <w:rPr>
          <w:rFonts w:asciiTheme="majorBidi" w:hAnsiTheme="majorBidi" w:cstheme="majorBidi"/>
          <w:b/>
          <w:sz w:val="24"/>
          <w:szCs w:val="24"/>
        </w:rPr>
        <w:t>ÜNİVERSİTEMİZİN MİSYONU</w:t>
      </w:r>
    </w:p>
    <w:p w:rsidR="00D768F9" w:rsidRPr="00D768F9" w:rsidRDefault="00D768F9" w:rsidP="00D768F9">
      <w:pPr>
        <w:pStyle w:val="AralkYok"/>
        <w:ind w:firstLine="708"/>
        <w:jc w:val="both"/>
        <w:rPr>
          <w:rFonts w:asciiTheme="majorBidi" w:hAnsiTheme="majorBidi" w:cstheme="majorBidi"/>
          <w:b/>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Doğu ile Batıyı, geçmiş ile geleceği buluşturan İstanbul Üniversitesi; ülkemize ve insanlığa yararlı bilgi üreten ve yetkin bireyler yetiştiren öncü üniversitedir.</w:t>
      </w:r>
    </w:p>
    <w:p w:rsidR="00D768F9" w:rsidRDefault="00D768F9" w:rsidP="00D768F9">
      <w:pPr>
        <w:pStyle w:val="AralkYok"/>
        <w:jc w:val="both"/>
        <w:rPr>
          <w:rFonts w:asciiTheme="majorBidi" w:hAnsiTheme="majorBidi" w:cstheme="majorBidi"/>
          <w:b/>
          <w:sz w:val="24"/>
          <w:szCs w:val="24"/>
        </w:rPr>
      </w:pPr>
    </w:p>
    <w:p w:rsidR="00D768F9" w:rsidRDefault="00D768F9" w:rsidP="00D768F9">
      <w:pPr>
        <w:pStyle w:val="AralkYok"/>
        <w:ind w:firstLine="708"/>
        <w:jc w:val="both"/>
        <w:rPr>
          <w:rFonts w:asciiTheme="majorBidi" w:hAnsiTheme="majorBidi" w:cstheme="majorBidi"/>
          <w:b/>
          <w:sz w:val="24"/>
          <w:szCs w:val="24"/>
        </w:rPr>
      </w:pPr>
      <w:r w:rsidRPr="00D768F9">
        <w:rPr>
          <w:rFonts w:asciiTheme="majorBidi" w:hAnsiTheme="majorBidi" w:cstheme="majorBidi"/>
          <w:b/>
          <w:sz w:val="24"/>
          <w:szCs w:val="24"/>
        </w:rPr>
        <w:t>ÜNİVERSİTEMİZİN VİZYONU</w:t>
      </w:r>
    </w:p>
    <w:p w:rsidR="00D768F9" w:rsidRPr="00D768F9" w:rsidRDefault="00D768F9" w:rsidP="00D768F9">
      <w:pPr>
        <w:pStyle w:val="AralkYok"/>
        <w:ind w:firstLine="708"/>
        <w:jc w:val="both"/>
        <w:rPr>
          <w:rFonts w:asciiTheme="majorBidi" w:hAnsiTheme="majorBidi" w:cstheme="majorBidi"/>
          <w:b/>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İstanbul Üniversitesi, dünyanın önde gelen üniversitelerinden biri olacaktır.</w:t>
      </w:r>
    </w:p>
    <w:p w:rsidR="00D768F9" w:rsidRDefault="00D768F9" w:rsidP="00D768F9">
      <w:pPr>
        <w:pStyle w:val="AralkYok"/>
        <w:jc w:val="both"/>
        <w:rPr>
          <w:rFonts w:asciiTheme="majorBidi" w:hAnsiTheme="majorBidi" w:cstheme="majorBidi"/>
          <w:b/>
          <w:sz w:val="24"/>
          <w:szCs w:val="24"/>
        </w:rPr>
      </w:pPr>
    </w:p>
    <w:p w:rsidR="00D768F9" w:rsidRDefault="00D768F9" w:rsidP="00D768F9">
      <w:pPr>
        <w:pStyle w:val="AralkYok"/>
        <w:jc w:val="both"/>
        <w:rPr>
          <w:rFonts w:asciiTheme="majorBidi" w:hAnsiTheme="majorBidi" w:cstheme="majorBidi"/>
          <w:b/>
          <w:sz w:val="24"/>
          <w:szCs w:val="24"/>
        </w:rPr>
      </w:pPr>
    </w:p>
    <w:p w:rsidR="00D768F9" w:rsidRDefault="00D768F9" w:rsidP="00D768F9">
      <w:pPr>
        <w:pStyle w:val="AralkYok"/>
        <w:jc w:val="both"/>
        <w:rPr>
          <w:rFonts w:asciiTheme="majorBidi" w:hAnsiTheme="majorBidi" w:cstheme="majorBidi"/>
          <w:b/>
          <w:sz w:val="24"/>
          <w:szCs w:val="24"/>
        </w:rPr>
      </w:pPr>
    </w:p>
    <w:p w:rsidR="00D768F9" w:rsidRDefault="00D768F9" w:rsidP="00D768F9">
      <w:pPr>
        <w:pStyle w:val="AralkYok"/>
        <w:ind w:firstLine="708"/>
        <w:jc w:val="both"/>
        <w:rPr>
          <w:rFonts w:asciiTheme="majorBidi" w:hAnsiTheme="majorBidi" w:cstheme="majorBidi"/>
          <w:b/>
          <w:sz w:val="24"/>
          <w:szCs w:val="24"/>
        </w:rPr>
      </w:pPr>
      <w:r w:rsidRPr="00D768F9">
        <w:rPr>
          <w:rFonts w:asciiTheme="majorBidi" w:hAnsiTheme="majorBidi" w:cstheme="majorBidi"/>
          <w:b/>
          <w:sz w:val="24"/>
          <w:szCs w:val="24"/>
        </w:rPr>
        <w:t>ÜNİVERSİTEMİZİN TEMEL DEĞERLERİ</w:t>
      </w:r>
    </w:p>
    <w:p w:rsidR="00D768F9" w:rsidRPr="00D768F9" w:rsidRDefault="00D768F9" w:rsidP="00D768F9">
      <w:pPr>
        <w:pStyle w:val="AralkYok"/>
        <w:jc w:val="both"/>
        <w:rPr>
          <w:rFonts w:asciiTheme="majorBidi" w:hAnsiTheme="majorBidi" w:cstheme="majorBidi"/>
          <w:b/>
          <w:sz w:val="24"/>
          <w:szCs w:val="24"/>
        </w:rPr>
      </w:pPr>
    </w:p>
    <w:p w:rsidR="00D768F9" w:rsidRPr="00D768F9" w:rsidRDefault="00D768F9" w:rsidP="00D768F9">
      <w:pPr>
        <w:pStyle w:val="AralkYok"/>
        <w:numPr>
          <w:ilvl w:val="0"/>
          <w:numId w:val="2"/>
        </w:numPr>
        <w:jc w:val="both"/>
        <w:rPr>
          <w:rFonts w:asciiTheme="majorBidi" w:hAnsiTheme="majorBidi" w:cstheme="majorBidi"/>
          <w:sz w:val="24"/>
          <w:szCs w:val="24"/>
        </w:rPr>
      </w:pPr>
      <w:r w:rsidRPr="00D768F9">
        <w:rPr>
          <w:rFonts w:asciiTheme="majorBidi" w:hAnsiTheme="majorBidi" w:cstheme="majorBidi"/>
          <w:sz w:val="24"/>
          <w:szCs w:val="24"/>
        </w:rPr>
        <w:t>Atatürk ilkelerini ve Cumhuriyet kazanımlarını korumak ve yüceltmek</w:t>
      </w:r>
    </w:p>
    <w:p w:rsidR="00D768F9" w:rsidRPr="00D768F9" w:rsidRDefault="00D768F9" w:rsidP="00D768F9">
      <w:pPr>
        <w:pStyle w:val="AralkYok"/>
        <w:numPr>
          <w:ilvl w:val="0"/>
          <w:numId w:val="2"/>
        </w:numPr>
        <w:jc w:val="both"/>
        <w:rPr>
          <w:rFonts w:asciiTheme="majorBidi" w:hAnsiTheme="majorBidi" w:cstheme="majorBidi"/>
          <w:sz w:val="24"/>
          <w:szCs w:val="24"/>
        </w:rPr>
      </w:pPr>
      <w:r w:rsidRPr="00D768F9">
        <w:rPr>
          <w:rFonts w:asciiTheme="majorBidi" w:hAnsiTheme="majorBidi" w:cstheme="majorBidi"/>
          <w:sz w:val="24"/>
          <w:szCs w:val="24"/>
        </w:rPr>
        <w:t>Katılımcılık</w:t>
      </w:r>
    </w:p>
    <w:p w:rsidR="00D768F9" w:rsidRPr="00D768F9" w:rsidRDefault="00D768F9" w:rsidP="00D768F9">
      <w:pPr>
        <w:pStyle w:val="AralkYok"/>
        <w:numPr>
          <w:ilvl w:val="0"/>
          <w:numId w:val="2"/>
        </w:numPr>
        <w:jc w:val="both"/>
        <w:rPr>
          <w:rFonts w:asciiTheme="majorBidi" w:hAnsiTheme="majorBidi" w:cstheme="majorBidi"/>
          <w:sz w:val="24"/>
          <w:szCs w:val="24"/>
        </w:rPr>
      </w:pPr>
      <w:r w:rsidRPr="00D768F9">
        <w:rPr>
          <w:rFonts w:asciiTheme="majorBidi" w:hAnsiTheme="majorBidi" w:cstheme="majorBidi"/>
          <w:sz w:val="24"/>
          <w:szCs w:val="24"/>
        </w:rPr>
        <w:t>Çevre ve insana saygı</w:t>
      </w:r>
    </w:p>
    <w:p w:rsidR="00D768F9" w:rsidRPr="00D768F9" w:rsidRDefault="00D768F9" w:rsidP="00D768F9">
      <w:pPr>
        <w:pStyle w:val="AralkYok"/>
        <w:numPr>
          <w:ilvl w:val="0"/>
          <w:numId w:val="2"/>
        </w:numPr>
        <w:jc w:val="both"/>
        <w:rPr>
          <w:rFonts w:asciiTheme="majorBidi" w:hAnsiTheme="majorBidi" w:cstheme="majorBidi"/>
          <w:sz w:val="24"/>
          <w:szCs w:val="24"/>
        </w:rPr>
      </w:pPr>
      <w:r w:rsidRPr="00D768F9">
        <w:rPr>
          <w:rFonts w:asciiTheme="majorBidi" w:hAnsiTheme="majorBidi" w:cstheme="majorBidi"/>
          <w:sz w:val="24"/>
          <w:szCs w:val="24"/>
        </w:rPr>
        <w:t>Etik değerlere mutlak uyum</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r>
        <w:rPr>
          <w:noProof/>
          <w:sz w:val="24"/>
          <w:szCs w:val="24"/>
          <w:lang w:eastAsia="tr-TR" w:bidi="ar-SA"/>
        </w:rPr>
        <w:lastRenderedPageBreak/>
        <w:drawing>
          <wp:inline distT="0" distB="0" distL="0" distR="0">
            <wp:extent cx="5760720" cy="410398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03987"/>
                    </a:xfrm>
                    <a:prstGeom prst="rect">
                      <a:avLst/>
                    </a:prstGeom>
                    <a:noFill/>
                    <a:ln>
                      <a:noFill/>
                    </a:ln>
                  </pic:spPr>
                </pic:pic>
              </a:graphicData>
            </a:graphic>
          </wp:inline>
        </w:drawing>
      </w:r>
    </w:p>
    <w:p w:rsidR="00D768F9" w:rsidRPr="00D768F9" w:rsidRDefault="00D768F9" w:rsidP="00D768F9">
      <w:pPr>
        <w:pStyle w:val="AralkYok"/>
        <w:rPr>
          <w:sz w:val="24"/>
          <w:szCs w:val="24"/>
        </w:rPr>
      </w:pPr>
    </w:p>
    <w:p w:rsidR="00D768F9" w:rsidRP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Yetersiz ve isabetsiz yönetim kararlarını önler,</w:t>
      </w:r>
    </w:p>
    <w:p w:rsidR="00D768F9" w:rsidRP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İtibarı artırır,</w:t>
      </w:r>
    </w:p>
    <w:p w:rsidR="00D768F9" w:rsidRP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Varlıkların değer kazanmasını sağlar,</w:t>
      </w:r>
    </w:p>
    <w:p w:rsidR="00D768F9" w:rsidRP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Kaynak kullanımında israfı önler,</w:t>
      </w:r>
    </w:p>
    <w:p w:rsidR="00D768F9" w:rsidRP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Hizmet kalitesini artırır,</w:t>
      </w:r>
    </w:p>
    <w:p w:rsidR="00D768F9" w:rsidRDefault="00D768F9" w:rsidP="00123771">
      <w:pPr>
        <w:pStyle w:val="AralkYok"/>
        <w:numPr>
          <w:ilvl w:val="0"/>
          <w:numId w:val="3"/>
        </w:numPr>
        <w:rPr>
          <w:rFonts w:ascii="Times New Roman" w:hAnsi="Times New Roman"/>
          <w:sz w:val="24"/>
          <w:szCs w:val="24"/>
        </w:rPr>
      </w:pPr>
      <w:r w:rsidRPr="00D768F9">
        <w:rPr>
          <w:rFonts w:ascii="Times New Roman" w:hAnsi="Times New Roman"/>
          <w:sz w:val="24"/>
          <w:szCs w:val="24"/>
        </w:rPr>
        <w:t>Yolsuzluk ve usulsüzlüklerin önünü keser.</w:t>
      </w:r>
    </w:p>
    <w:p w:rsidR="00D768F9" w:rsidRDefault="00D768F9" w:rsidP="00D768F9">
      <w:pPr>
        <w:pStyle w:val="AralkYok"/>
        <w:rPr>
          <w:rFonts w:ascii="Times New Roman" w:hAnsi="Times New Roman"/>
          <w:sz w:val="24"/>
          <w:szCs w:val="24"/>
        </w:rPr>
      </w:pPr>
    </w:p>
    <w:p w:rsidR="00D768F9" w:rsidRPr="00C43D05" w:rsidRDefault="00D768F9" w:rsidP="00D768F9">
      <w:pPr>
        <w:spacing w:after="0" w:line="240" w:lineRule="auto"/>
        <w:ind w:firstLine="708"/>
        <w:jc w:val="both"/>
        <w:rPr>
          <w:rFonts w:ascii="Times New Roman" w:hAnsi="Times New Roman"/>
          <w:sz w:val="24"/>
          <w:szCs w:val="24"/>
        </w:rPr>
      </w:pPr>
      <w:r>
        <w:rPr>
          <w:rFonts w:ascii="Times New Roman" w:hAnsi="Times New Roman"/>
          <w:b/>
          <w:bCs/>
          <w:sz w:val="24"/>
          <w:szCs w:val="24"/>
        </w:rPr>
        <w:t>“</w:t>
      </w:r>
      <w:r w:rsidRPr="00C43D05">
        <w:rPr>
          <w:rFonts w:ascii="Times New Roman" w:hAnsi="Times New Roman"/>
          <w:b/>
          <w:bCs/>
          <w:sz w:val="24"/>
          <w:szCs w:val="24"/>
        </w:rPr>
        <w:t>BİR KONTROLÜN MALİYETİ ONDAN ELDE EDİLECEK</w:t>
      </w:r>
      <w:r>
        <w:rPr>
          <w:rFonts w:ascii="Times New Roman" w:hAnsi="Times New Roman"/>
          <w:b/>
          <w:bCs/>
          <w:sz w:val="24"/>
          <w:szCs w:val="24"/>
        </w:rPr>
        <w:t xml:space="preserve"> </w:t>
      </w:r>
      <w:r w:rsidRPr="00C43D05">
        <w:rPr>
          <w:rFonts w:ascii="Times New Roman" w:hAnsi="Times New Roman"/>
          <w:b/>
          <w:bCs/>
          <w:sz w:val="24"/>
          <w:szCs w:val="24"/>
        </w:rPr>
        <w:t xml:space="preserve">FAYDAYI GEÇMEMELİDİR…” </w:t>
      </w:r>
      <w:proofErr w:type="gramStart"/>
      <w:r w:rsidRPr="00C43D05">
        <w:rPr>
          <w:rFonts w:ascii="Times New Roman" w:hAnsi="Times New Roman"/>
          <w:sz w:val="24"/>
          <w:szCs w:val="24"/>
        </w:rPr>
        <w:t>(</w:t>
      </w:r>
      <w:proofErr w:type="gramEnd"/>
      <w:r>
        <w:rPr>
          <w:rFonts w:ascii="Times New Roman" w:hAnsi="Times New Roman"/>
          <w:sz w:val="24"/>
          <w:szCs w:val="24"/>
        </w:rPr>
        <w:t xml:space="preserve"> </w:t>
      </w:r>
      <w:r w:rsidRPr="00C43D05">
        <w:rPr>
          <w:rFonts w:ascii="Times New Roman" w:hAnsi="Times New Roman"/>
          <w:sz w:val="24"/>
          <w:szCs w:val="24"/>
        </w:rPr>
        <w:t xml:space="preserve">USA/California </w:t>
      </w:r>
      <w:proofErr w:type="spellStart"/>
      <w:r w:rsidRPr="00C43D05">
        <w:rPr>
          <w:rFonts w:ascii="Times New Roman" w:hAnsi="Times New Roman"/>
          <w:sz w:val="24"/>
          <w:szCs w:val="24"/>
        </w:rPr>
        <w:t>Univ</w:t>
      </w:r>
      <w:proofErr w:type="spellEnd"/>
      <w:r w:rsidRPr="00C43D05">
        <w:rPr>
          <w:rFonts w:ascii="Times New Roman" w:hAnsi="Times New Roman"/>
          <w:sz w:val="24"/>
          <w:szCs w:val="24"/>
        </w:rPr>
        <w:t xml:space="preserve">. </w:t>
      </w:r>
      <w:r>
        <w:rPr>
          <w:rFonts w:ascii="Times New Roman" w:hAnsi="Times New Roman"/>
          <w:sz w:val="24"/>
          <w:szCs w:val="24"/>
        </w:rPr>
        <w:t xml:space="preserve"> </w:t>
      </w:r>
      <w:proofErr w:type="spellStart"/>
      <w:r w:rsidRPr="00C43D05">
        <w:rPr>
          <w:rFonts w:ascii="Times New Roman" w:hAnsi="Times New Roman"/>
          <w:sz w:val="24"/>
          <w:szCs w:val="24"/>
        </w:rPr>
        <w:t>Internal</w:t>
      </w:r>
      <w:proofErr w:type="spellEnd"/>
      <w:r w:rsidRPr="00C43D05">
        <w:rPr>
          <w:rFonts w:ascii="Times New Roman" w:hAnsi="Times New Roman"/>
          <w:sz w:val="24"/>
          <w:szCs w:val="24"/>
        </w:rPr>
        <w:t xml:space="preserve"> </w:t>
      </w:r>
      <w:r>
        <w:rPr>
          <w:rFonts w:ascii="Times New Roman" w:hAnsi="Times New Roman"/>
          <w:sz w:val="24"/>
          <w:szCs w:val="24"/>
        </w:rPr>
        <w:t xml:space="preserve">Control </w:t>
      </w:r>
      <w:proofErr w:type="gramStart"/>
      <w:r w:rsidRPr="00C43D05">
        <w:rPr>
          <w:rFonts w:ascii="Times New Roman" w:hAnsi="Times New Roman"/>
          <w:sz w:val="24"/>
          <w:szCs w:val="24"/>
        </w:rPr>
        <w:t>)</w:t>
      </w:r>
      <w:proofErr w:type="gramEnd"/>
    </w:p>
    <w:p w:rsidR="00D768F9" w:rsidRPr="00D768F9" w:rsidRDefault="00D768F9" w:rsidP="00D768F9">
      <w:pPr>
        <w:pStyle w:val="AralkYok"/>
        <w:rPr>
          <w:rFonts w:ascii="Times New Roman" w:hAnsi="Times New Roman"/>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60720" cy="761748"/>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61748"/>
                    </a:xfrm>
                    <a:prstGeom prst="rect">
                      <a:avLst/>
                    </a:prstGeom>
                    <a:noFill/>
                    <a:ln>
                      <a:noFill/>
                    </a:ln>
                  </pic:spPr>
                </pic:pic>
              </a:graphicData>
            </a:graphic>
          </wp:inline>
        </w:drawing>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r>
        <w:rPr>
          <w:noProof/>
          <w:sz w:val="24"/>
          <w:szCs w:val="24"/>
          <w:lang w:eastAsia="tr-TR" w:bidi="ar-SA"/>
        </w:rPr>
        <w:lastRenderedPageBreak/>
        <w:drawing>
          <wp:inline distT="0" distB="0" distL="0" distR="0">
            <wp:extent cx="5760720" cy="4454255"/>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54255"/>
                    </a:xfrm>
                    <a:prstGeom prst="rect">
                      <a:avLst/>
                    </a:prstGeom>
                    <a:noFill/>
                    <a:ln>
                      <a:noFill/>
                    </a:ln>
                  </pic:spPr>
                </pic:pic>
              </a:graphicData>
            </a:graphic>
          </wp:inline>
        </w:drawing>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spacing w:after="0" w:line="240" w:lineRule="auto"/>
        <w:jc w:val="center"/>
        <w:rPr>
          <w:rFonts w:ascii="Times New Roman" w:hAnsi="Times New Roman"/>
          <w:b/>
          <w:sz w:val="24"/>
          <w:szCs w:val="24"/>
        </w:rPr>
      </w:pPr>
      <w:r>
        <w:rPr>
          <w:rFonts w:ascii="Times New Roman" w:hAnsi="Times New Roman"/>
          <w:b/>
          <w:sz w:val="24"/>
          <w:szCs w:val="24"/>
        </w:rPr>
        <w:t>İÇ KONTROLDE ROL VE SORUMLULUKLAR</w:t>
      </w:r>
    </w:p>
    <w:p w:rsidR="00D768F9" w:rsidRDefault="00D768F9" w:rsidP="00D768F9">
      <w:pPr>
        <w:shd w:val="clear" w:color="auto" w:fill="FFFFFF"/>
        <w:tabs>
          <w:tab w:val="left" w:pos="0"/>
        </w:tabs>
        <w:spacing w:before="427" w:after="0" w:line="240" w:lineRule="auto"/>
        <w:jc w:val="both"/>
        <w:rPr>
          <w:rFonts w:ascii="Times New Roman" w:hAnsi="Times New Roman"/>
          <w:sz w:val="24"/>
          <w:szCs w:val="24"/>
        </w:rPr>
      </w:pPr>
      <w:bookmarkStart w:id="0" w:name="bookmark4"/>
      <w:r>
        <w:rPr>
          <w:rFonts w:ascii="Times New Roman" w:hAnsi="Times New Roman"/>
          <w:b/>
          <w:bCs/>
          <w:sz w:val="24"/>
          <w:szCs w:val="24"/>
        </w:rPr>
        <w:tab/>
      </w:r>
      <w:r w:rsidRPr="00790A0C">
        <w:rPr>
          <w:rFonts w:ascii="Times New Roman" w:hAnsi="Times New Roman"/>
          <w:b/>
          <w:bCs/>
          <w:sz w:val="24"/>
          <w:szCs w:val="24"/>
        </w:rPr>
        <w:t>Ü</w:t>
      </w:r>
      <w:bookmarkEnd w:id="0"/>
      <w:r w:rsidRPr="00790A0C">
        <w:rPr>
          <w:rFonts w:ascii="Times New Roman" w:hAnsi="Times New Roman"/>
          <w:b/>
          <w:bCs/>
          <w:sz w:val="24"/>
          <w:szCs w:val="24"/>
        </w:rPr>
        <w:t xml:space="preserve">st yönetici: </w:t>
      </w:r>
      <w:r w:rsidRPr="00790A0C">
        <w:rPr>
          <w:rFonts w:ascii="Times New Roman" w:hAnsi="Times New Roman"/>
          <w:sz w:val="24"/>
          <w:szCs w:val="24"/>
        </w:rPr>
        <w:t xml:space="preserve">İdarede yeterli ve etkili bir iç kontrol sisteminin kurulmasını sağlamak, işleyişi izlemek ve gerekli tedbirleri alarak geliştirmek üst yöneticinin sorumluluğundadır. İç kontrol sisteminin sahibi üst </w:t>
      </w:r>
      <w:r>
        <w:rPr>
          <w:rFonts w:ascii="Times New Roman" w:hAnsi="Times New Roman"/>
          <w:sz w:val="24"/>
          <w:szCs w:val="24"/>
        </w:rPr>
        <w:t xml:space="preserve">yöneticidir. </w:t>
      </w:r>
      <w:r w:rsidRPr="003249DC">
        <w:rPr>
          <w:rFonts w:ascii="Times New Roman" w:hAnsi="Times New Roman"/>
          <w:sz w:val="24"/>
          <w:szCs w:val="24"/>
        </w:rPr>
        <w:t>Üst yönetici,</w:t>
      </w:r>
      <w:r>
        <w:rPr>
          <w:rFonts w:ascii="Times New Roman" w:hAnsi="Times New Roman"/>
          <w:sz w:val="24"/>
          <w:szCs w:val="24"/>
        </w:rPr>
        <w:t xml:space="preserve"> </w:t>
      </w:r>
      <w:r w:rsidRPr="003249DC">
        <w:rPr>
          <w:rFonts w:ascii="Times New Roman" w:hAnsi="Times New Roman"/>
          <w:sz w:val="24"/>
          <w:szCs w:val="24"/>
        </w:rPr>
        <w:t>genel olarak izleme görevini üstlenmekle birlikte kurumun hedefleri do</w:t>
      </w:r>
      <w:r w:rsidRPr="00790A0C">
        <w:rPr>
          <w:rFonts w:ascii="Times New Roman" w:hAnsi="Times New Roman"/>
          <w:sz w:val="24"/>
          <w:szCs w:val="24"/>
        </w:rPr>
        <w:t>ğrultusunda faaliyetlerini yürütmesinden ve iç kontrol sisteminin düzgün biçimde işleyişinin sağlanmasından sorumludur.</w:t>
      </w:r>
      <w:r w:rsidRPr="003249DC">
        <w:rPr>
          <w:rFonts w:ascii="Times New Roman" w:hAnsi="Times New Roman"/>
          <w:sz w:val="24"/>
          <w:szCs w:val="24"/>
        </w:rPr>
        <w:t xml:space="preserve"> Di</w:t>
      </w:r>
      <w:r w:rsidRPr="00790A0C">
        <w:rPr>
          <w:rFonts w:ascii="Times New Roman" w:hAnsi="Times New Roman"/>
          <w:sz w:val="24"/>
          <w:szCs w:val="24"/>
        </w:rPr>
        <w:t>ğer yandan, 5018 sayılı Kanuna ekli(1) ve(II/B) sayılı cetvellerde yer alan kamu idarelerinde yürütülen Kamu İç Kontrol Standartlarına uyum çalışmaları hakkında her yılın Ocak ayında üst yönetici tarafından ilgili Bakana bilgi verilir.</w:t>
      </w:r>
    </w:p>
    <w:p w:rsidR="00D768F9" w:rsidRDefault="00D768F9" w:rsidP="00D768F9">
      <w:pPr>
        <w:shd w:val="clear" w:color="auto" w:fill="FFFFFF"/>
        <w:tabs>
          <w:tab w:val="left" w:pos="0"/>
        </w:tabs>
        <w:spacing w:after="0" w:line="240" w:lineRule="auto"/>
        <w:jc w:val="both"/>
        <w:rPr>
          <w:rFonts w:ascii="Times New Roman" w:hAnsi="Times New Roman"/>
          <w:sz w:val="24"/>
          <w:szCs w:val="24"/>
        </w:rPr>
      </w:pP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r>
        <w:rPr>
          <w:rFonts w:ascii="Times New Roman" w:hAnsi="Times New Roman"/>
          <w:b/>
          <w:bCs/>
          <w:sz w:val="24"/>
          <w:szCs w:val="24"/>
        </w:rPr>
        <w:tab/>
      </w:r>
      <w:r w:rsidRPr="009A2470">
        <w:rPr>
          <w:rFonts w:ascii="Times New Roman" w:hAnsi="Times New Roman"/>
          <w:b/>
          <w:bCs/>
          <w:sz w:val="24"/>
          <w:szCs w:val="24"/>
        </w:rPr>
        <w:t>Birim Yönet</w:t>
      </w:r>
      <w:r>
        <w:rPr>
          <w:rFonts w:ascii="Times New Roman" w:hAnsi="Times New Roman"/>
          <w:b/>
          <w:bCs/>
          <w:sz w:val="24"/>
          <w:szCs w:val="24"/>
        </w:rPr>
        <w:t>icileri (Harcama Yetkilileri)</w:t>
      </w:r>
      <w:r w:rsidRPr="009A2470">
        <w:rPr>
          <w:rFonts w:ascii="Times New Roman" w:hAnsi="Times New Roman"/>
          <w:b/>
          <w:bCs/>
          <w:sz w:val="24"/>
          <w:szCs w:val="24"/>
        </w:rPr>
        <w:t xml:space="preserve">: </w:t>
      </w:r>
      <w:r w:rsidRPr="009A2470">
        <w:rPr>
          <w:rFonts w:ascii="Times New Roman" w:hAnsi="Times New Roman"/>
          <w:bCs/>
          <w:sz w:val="24"/>
          <w:szCs w:val="24"/>
        </w:rPr>
        <w:t>Birimlerinde etkili bir iç kontrol sistemi oluşturmak, uygula</w:t>
      </w:r>
      <w:r>
        <w:rPr>
          <w:rFonts w:ascii="Times New Roman" w:hAnsi="Times New Roman"/>
          <w:bCs/>
          <w:sz w:val="24"/>
          <w:szCs w:val="24"/>
        </w:rPr>
        <w:t xml:space="preserve">nmasını sağlamak ve izlemek, </w:t>
      </w:r>
      <w:r w:rsidRPr="009A2470">
        <w:rPr>
          <w:rFonts w:ascii="Times New Roman" w:hAnsi="Times New Roman"/>
          <w:bCs/>
          <w:sz w:val="24"/>
          <w:szCs w:val="24"/>
        </w:rPr>
        <w:t>zayıf yönleri geliştirmekle sorumludur</w:t>
      </w:r>
      <w:r>
        <w:rPr>
          <w:rFonts w:ascii="Times New Roman" w:hAnsi="Times New Roman"/>
          <w:bCs/>
          <w:sz w:val="24"/>
          <w:szCs w:val="24"/>
        </w:rPr>
        <w:t>.</w:t>
      </w: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r>
        <w:rPr>
          <w:rFonts w:ascii="Times New Roman" w:hAnsi="Times New Roman"/>
          <w:b/>
          <w:bCs/>
          <w:sz w:val="24"/>
          <w:szCs w:val="24"/>
        </w:rPr>
        <w:tab/>
      </w:r>
      <w:r w:rsidRPr="00A87536">
        <w:rPr>
          <w:rFonts w:ascii="Times New Roman" w:hAnsi="Times New Roman"/>
          <w:b/>
          <w:bCs/>
          <w:sz w:val="24"/>
          <w:szCs w:val="24"/>
        </w:rPr>
        <w:t>Strateji Geliştirme Birimi Yöneticileri</w:t>
      </w:r>
      <w:r w:rsidRPr="00A87536">
        <w:rPr>
          <w:rFonts w:ascii="Times New Roman" w:hAnsi="Times New Roman"/>
          <w:bCs/>
          <w:sz w:val="24"/>
          <w:szCs w:val="24"/>
        </w:rPr>
        <w:t>: İç kontrol sisteminin Harcama birimlerinde oluşturulması, uygulanması ve geliştirilmesi çalışmalarında koordinasyonu sağlamak, eğitim ve rehberlik hizmeti sağlamaktan sorumludur.</w:t>
      </w: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r>
        <w:rPr>
          <w:rFonts w:ascii="Times New Roman" w:hAnsi="Times New Roman"/>
          <w:b/>
          <w:bCs/>
          <w:sz w:val="24"/>
          <w:szCs w:val="24"/>
        </w:rPr>
        <w:tab/>
      </w:r>
      <w:r w:rsidRPr="00A87536">
        <w:rPr>
          <w:rFonts w:ascii="Times New Roman" w:hAnsi="Times New Roman"/>
          <w:b/>
          <w:bCs/>
          <w:sz w:val="24"/>
          <w:szCs w:val="24"/>
        </w:rPr>
        <w:t xml:space="preserve">Personel: </w:t>
      </w:r>
      <w:r w:rsidRPr="00A87536">
        <w:rPr>
          <w:rFonts w:ascii="Times New Roman" w:hAnsi="Times New Roman"/>
          <w:bCs/>
          <w:sz w:val="24"/>
          <w:szCs w:val="24"/>
        </w:rPr>
        <w:t>İç kontrol tüm personelin görevinin bir parçasıdır. Kurumda çalışan herkes iç kontrol sisteminin hayata geçirilmesinde rol oynar. İç kontrol yalnızca bir birimdeki personelin yürüteceği bir görev değildir. Kurumda çalışan herkesin yürüttüğü faaliyetlerin içine yerleşmiş bir süreçtir. Bu nedenle ilave bir iş ya da görev olarak düşünülmemelidir</w:t>
      </w:r>
      <w:r>
        <w:rPr>
          <w:rFonts w:ascii="Times New Roman" w:hAnsi="Times New Roman"/>
          <w:bCs/>
          <w:sz w:val="24"/>
          <w:szCs w:val="24"/>
        </w:rPr>
        <w:t>.</w:t>
      </w: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r>
        <w:rPr>
          <w:rFonts w:ascii="Times New Roman" w:hAnsi="Times New Roman"/>
          <w:b/>
          <w:bCs/>
          <w:sz w:val="24"/>
          <w:szCs w:val="24"/>
        </w:rPr>
        <w:tab/>
        <w:t>İç Denetim Birimi:</w:t>
      </w:r>
      <w:r w:rsidRPr="00A87536">
        <w:rPr>
          <w:rFonts w:ascii="Times New Roman" w:hAnsi="Times New Roman"/>
          <w:b/>
          <w:bCs/>
          <w:sz w:val="24"/>
          <w:szCs w:val="24"/>
        </w:rPr>
        <w:t xml:space="preserve"> </w:t>
      </w:r>
      <w:r w:rsidRPr="00A87536">
        <w:rPr>
          <w:rFonts w:ascii="Times New Roman" w:hAnsi="Times New Roman"/>
          <w:bCs/>
          <w:sz w:val="24"/>
          <w:szCs w:val="24"/>
        </w:rPr>
        <w:t>İç kontrol sisteminin tasarım ve işleyişini sürekli olarak incelemek, güçlü ve zayıf yönlerinin belirlenmesini sağlamak ve geliştirilmesi için değerlendirme ve tavsiyeler sunmak suretiyle iç kontrol sisteminin geliştirilmesine katkıda bulunur.</w:t>
      </w:r>
    </w:p>
    <w:p w:rsidR="00D768F9" w:rsidRDefault="00D768F9" w:rsidP="00D768F9">
      <w:pPr>
        <w:shd w:val="clear" w:color="auto" w:fill="FFFFFF"/>
        <w:tabs>
          <w:tab w:val="left" w:pos="0"/>
        </w:tabs>
        <w:spacing w:after="0" w:line="240" w:lineRule="auto"/>
        <w:jc w:val="both"/>
        <w:rPr>
          <w:rFonts w:ascii="Times New Roman" w:hAnsi="Times New Roman"/>
          <w:bCs/>
          <w:sz w:val="24"/>
          <w:szCs w:val="24"/>
        </w:rPr>
      </w:pPr>
    </w:p>
    <w:p w:rsidR="00D768F9" w:rsidRDefault="00D768F9" w:rsidP="00D768F9">
      <w:pPr>
        <w:shd w:val="clear" w:color="auto" w:fill="FFFFFF"/>
        <w:tabs>
          <w:tab w:val="left" w:pos="0"/>
        </w:tabs>
        <w:spacing w:after="0" w:line="240" w:lineRule="auto"/>
        <w:jc w:val="both"/>
        <w:rPr>
          <w:rFonts w:ascii="Times New Roman" w:hAnsi="Times New Roman"/>
          <w:sz w:val="24"/>
          <w:szCs w:val="24"/>
        </w:rPr>
      </w:pPr>
      <w:r>
        <w:rPr>
          <w:rFonts w:ascii="Times New Roman" w:hAnsi="Times New Roman"/>
          <w:b/>
          <w:bCs/>
          <w:sz w:val="24"/>
          <w:szCs w:val="24"/>
        </w:rPr>
        <w:tab/>
      </w:r>
      <w:r w:rsidRPr="005E24B8">
        <w:rPr>
          <w:rFonts w:ascii="Times New Roman" w:hAnsi="Times New Roman"/>
          <w:b/>
          <w:bCs/>
          <w:sz w:val="24"/>
          <w:szCs w:val="24"/>
        </w:rPr>
        <w:t>Mali Yönetim ve Kontrol Merkezi Uyumlaştırma Birimi (Maliye Bakanlığı</w:t>
      </w:r>
      <w:r>
        <w:rPr>
          <w:rFonts w:ascii="Times New Roman" w:hAnsi="Times New Roman"/>
          <w:b/>
          <w:bCs/>
          <w:sz w:val="24"/>
          <w:szCs w:val="24"/>
        </w:rPr>
        <w:t xml:space="preserve">): </w:t>
      </w:r>
      <w:r w:rsidRPr="005E24B8">
        <w:rPr>
          <w:rFonts w:ascii="Times New Roman" w:hAnsi="Times New Roman"/>
          <w:sz w:val="24"/>
          <w:szCs w:val="24"/>
        </w:rPr>
        <w:t>İç kontrol süreçlerine ilişkin standartlar ve yöntemler belirlemek, geliştirmek ve uyumlaştırmak, koordinasyon sağlamak ve idarelere rehberlik hizmeti vermekle sorumludur</w:t>
      </w:r>
      <w:r>
        <w:rPr>
          <w:rFonts w:ascii="Times New Roman" w:hAnsi="Times New Roman"/>
          <w:sz w:val="24"/>
          <w:szCs w:val="24"/>
        </w:rPr>
        <w:t>.</w:t>
      </w:r>
    </w:p>
    <w:p w:rsidR="00D768F9" w:rsidRDefault="00D768F9" w:rsidP="00D768F9">
      <w:pPr>
        <w:shd w:val="clear" w:color="auto" w:fill="FFFFFF"/>
        <w:tabs>
          <w:tab w:val="left" w:pos="0"/>
        </w:tabs>
        <w:spacing w:after="0" w:line="240" w:lineRule="auto"/>
        <w:jc w:val="both"/>
        <w:rPr>
          <w:rFonts w:ascii="Times New Roman" w:hAnsi="Times New Roman"/>
          <w:b/>
          <w:bCs/>
          <w:sz w:val="24"/>
          <w:szCs w:val="24"/>
        </w:rPr>
      </w:pPr>
    </w:p>
    <w:p w:rsidR="00D768F9" w:rsidRDefault="00D768F9" w:rsidP="00D768F9">
      <w:pPr>
        <w:shd w:val="clear" w:color="auto" w:fill="FFFFFF"/>
        <w:tabs>
          <w:tab w:val="left" w:pos="0"/>
        </w:tabs>
        <w:spacing w:after="0" w:line="240" w:lineRule="auto"/>
        <w:jc w:val="both"/>
        <w:rPr>
          <w:rFonts w:ascii="Times New Roman" w:hAnsi="Times New Roman"/>
          <w:sz w:val="24"/>
          <w:szCs w:val="24"/>
        </w:rPr>
      </w:pPr>
      <w:r>
        <w:rPr>
          <w:rFonts w:ascii="Times New Roman" w:hAnsi="Times New Roman"/>
          <w:b/>
          <w:bCs/>
          <w:sz w:val="24"/>
          <w:szCs w:val="24"/>
        </w:rPr>
        <w:lastRenderedPageBreak/>
        <w:tab/>
      </w:r>
      <w:r w:rsidRPr="005E24B8">
        <w:rPr>
          <w:rFonts w:ascii="Times New Roman" w:hAnsi="Times New Roman"/>
          <w:b/>
          <w:bCs/>
          <w:sz w:val="24"/>
          <w:szCs w:val="24"/>
        </w:rPr>
        <w:t>Kurum dışındakiler (hizmetten yararlananlar, paydaş</w:t>
      </w:r>
      <w:r>
        <w:rPr>
          <w:rFonts w:ascii="Times New Roman" w:hAnsi="Times New Roman"/>
          <w:b/>
          <w:bCs/>
          <w:sz w:val="24"/>
          <w:szCs w:val="24"/>
        </w:rPr>
        <w:t xml:space="preserve">lar vb.): </w:t>
      </w:r>
      <w:r w:rsidRPr="005E24B8">
        <w:rPr>
          <w:rFonts w:ascii="Times New Roman" w:hAnsi="Times New Roman"/>
          <w:sz w:val="24"/>
          <w:szCs w:val="24"/>
        </w:rPr>
        <w:t>Kurum dışındaki kişiler de iç kontrol sürecinde önemli rol oynarlar. Bu kiş</w:t>
      </w:r>
      <w:r>
        <w:rPr>
          <w:rFonts w:ascii="Times New Roman" w:hAnsi="Times New Roman"/>
          <w:sz w:val="24"/>
          <w:szCs w:val="24"/>
        </w:rPr>
        <w:t xml:space="preserve">iler </w:t>
      </w:r>
      <w:r w:rsidRPr="005E24B8">
        <w:rPr>
          <w:rFonts w:ascii="Times New Roman" w:hAnsi="Times New Roman"/>
          <w:sz w:val="24"/>
          <w:szCs w:val="24"/>
        </w:rPr>
        <w:t>kurumun hedeflerini gerçekleştirmesine katkıda bulunabilecek yararlı</w:t>
      </w:r>
      <w:r>
        <w:rPr>
          <w:rFonts w:ascii="Times New Roman" w:hAnsi="Times New Roman"/>
          <w:sz w:val="24"/>
          <w:szCs w:val="24"/>
        </w:rPr>
        <w:t xml:space="preserve"> bilgiler </w:t>
      </w:r>
      <w:r w:rsidRPr="005E24B8">
        <w:rPr>
          <w:rFonts w:ascii="Times New Roman" w:hAnsi="Times New Roman"/>
          <w:sz w:val="24"/>
          <w:szCs w:val="24"/>
        </w:rPr>
        <w:t>sağlayabilirler. Ancak kurumdaki iç kontrol sisteminin tasarlanması</w:t>
      </w:r>
      <w:r>
        <w:rPr>
          <w:rFonts w:ascii="Times New Roman" w:hAnsi="Times New Roman"/>
          <w:sz w:val="24"/>
          <w:szCs w:val="24"/>
        </w:rPr>
        <w:t xml:space="preserve">ndan, </w:t>
      </w:r>
      <w:r w:rsidRPr="005E24B8">
        <w:rPr>
          <w:rFonts w:ascii="Times New Roman" w:hAnsi="Times New Roman"/>
          <w:sz w:val="24"/>
          <w:szCs w:val="24"/>
        </w:rPr>
        <w:t>uygulanmasından ve düzgün işlemesinden bu gruplar sorumlu tutulamazlar.</w:t>
      </w:r>
    </w:p>
    <w:p w:rsidR="00D768F9" w:rsidRDefault="00D768F9" w:rsidP="00D768F9">
      <w:pPr>
        <w:shd w:val="clear" w:color="auto" w:fill="FFFFFF"/>
        <w:tabs>
          <w:tab w:val="left" w:pos="0"/>
        </w:tabs>
        <w:spacing w:after="0" w:line="240" w:lineRule="auto"/>
        <w:jc w:val="both"/>
        <w:rPr>
          <w:rFonts w:ascii="Times New Roman" w:hAnsi="Times New Roman"/>
          <w:b/>
          <w:bCs/>
          <w:spacing w:val="-2"/>
          <w:sz w:val="24"/>
          <w:szCs w:val="24"/>
        </w:rPr>
      </w:pPr>
    </w:p>
    <w:p w:rsidR="00D768F9" w:rsidRDefault="00D768F9" w:rsidP="00D768F9">
      <w:pPr>
        <w:shd w:val="clear" w:color="auto" w:fill="FFFFFF"/>
        <w:tabs>
          <w:tab w:val="left" w:pos="0"/>
        </w:tabs>
        <w:spacing w:after="0" w:line="240" w:lineRule="auto"/>
        <w:jc w:val="both"/>
        <w:rPr>
          <w:rFonts w:ascii="Times New Roman" w:hAnsi="Times New Roman"/>
          <w:sz w:val="24"/>
          <w:szCs w:val="24"/>
        </w:rPr>
      </w:pPr>
      <w:r>
        <w:rPr>
          <w:rFonts w:ascii="Times New Roman" w:hAnsi="Times New Roman"/>
          <w:b/>
          <w:bCs/>
          <w:spacing w:val="-2"/>
          <w:sz w:val="24"/>
          <w:szCs w:val="24"/>
        </w:rPr>
        <w:tab/>
      </w:r>
      <w:r w:rsidRPr="005E24B8">
        <w:rPr>
          <w:rFonts w:ascii="Times New Roman" w:hAnsi="Times New Roman"/>
          <w:b/>
          <w:bCs/>
          <w:spacing w:val="-2"/>
          <w:sz w:val="24"/>
          <w:szCs w:val="24"/>
        </w:rPr>
        <w:t>Sayış</w:t>
      </w:r>
      <w:r>
        <w:rPr>
          <w:rFonts w:ascii="Times New Roman" w:hAnsi="Times New Roman"/>
          <w:b/>
          <w:bCs/>
          <w:spacing w:val="-2"/>
          <w:sz w:val="24"/>
          <w:szCs w:val="24"/>
        </w:rPr>
        <w:t xml:space="preserve">tay: </w:t>
      </w:r>
      <w:r w:rsidRPr="005E24B8">
        <w:rPr>
          <w:rFonts w:ascii="Times New Roman" w:hAnsi="Times New Roman"/>
          <w:sz w:val="24"/>
          <w:szCs w:val="24"/>
        </w:rPr>
        <w:t>6085 sayılı Sayıştay Kanunu hükümlerine göre kamu idarelerinde iç kontrol sistemlerinin işleyişini değerlendirir. Dış denetim organı olarak yapacağı düzenlilik denetimlerinde kamu idaresinin iç kontrol sisteminin düzgün biçimde işleyip işlemediğini değerlendirir. Bu kapsamda, üst yönetici ve harcama yetkilileri tarafından imzalanan iç kontrol güvence beyanlarını ve iç denetim raporlarını da dikkate alır.</w:t>
      </w:r>
    </w:p>
    <w:p w:rsidR="00D768F9" w:rsidRDefault="00D768F9" w:rsidP="00D768F9">
      <w:pPr>
        <w:shd w:val="clear" w:color="auto" w:fill="FFFFFF"/>
        <w:tabs>
          <w:tab w:val="left" w:pos="0"/>
        </w:tabs>
        <w:spacing w:after="0" w:line="240" w:lineRule="auto"/>
        <w:jc w:val="both"/>
        <w:rPr>
          <w:rFonts w:ascii="Times New Roman" w:hAnsi="Times New Roman"/>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r>
        <w:rPr>
          <w:rFonts w:ascii="Times New Roman" w:hAnsi="Times New Roman"/>
          <w:b/>
          <w:sz w:val="24"/>
          <w:szCs w:val="24"/>
        </w:rPr>
        <w:t>BİRİNCİ BÖLÜM</w:t>
      </w:r>
    </w:p>
    <w:p w:rsidR="00D768F9" w:rsidRDefault="00D768F9" w:rsidP="00D768F9">
      <w:pPr>
        <w:spacing w:after="0" w:line="240" w:lineRule="auto"/>
        <w:jc w:val="center"/>
        <w:rPr>
          <w:rFonts w:ascii="Times New Roman" w:hAnsi="Times New Roman"/>
          <w:b/>
          <w:sz w:val="24"/>
          <w:szCs w:val="24"/>
        </w:rPr>
      </w:pPr>
    </w:p>
    <w:p w:rsidR="00D768F9" w:rsidRDefault="00D768F9" w:rsidP="00D768F9">
      <w:pPr>
        <w:spacing w:after="0" w:line="240" w:lineRule="auto"/>
        <w:jc w:val="center"/>
        <w:rPr>
          <w:rFonts w:ascii="Times New Roman" w:hAnsi="Times New Roman"/>
          <w:b/>
          <w:sz w:val="24"/>
          <w:szCs w:val="24"/>
        </w:rPr>
      </w:pPr>
      <w:r>
        <w:rPr>
          <w:rFonts w:ascii="Times New Roman" w:hAnsi="Times New Roman"/>
          <w:b/>
          <w:sz w:val="24"/>
          <w:szCs w:val="24"/>
        </w:rPr>
        <w:t>KONTROL ORTAMI</w:t>
      </w:r>
    </w:p>
    <w:p w:rsidR="00D768F9" w:rsidRDefault="00D768F9" w:rsidP="00D768F9">
      <w:pPr>
        <w:spacing w:after="0" w:line="240" w:lineRule="auto"/>
        <w:rPr>
          <w:rFonts w:ascii="Times New Roman" w:hAnsi="Times New Roman"/>
          <w:b/>
          <w:sz w:val="24"/>
          <w:szCs w:val="24"/>
        </w:rPr>
      </w:pPr>
    </w:p>
    <w:p w:rsidR="00D768F9" w:rsidRDefault="00D768F9" w:rsidP="00D768F9">
      <w:pPr>
        <w:spacing w:after="0" w:line="240" w:lineRule="auto"/>
        <w:ind w:firstLine="708"/>
        <w:jc w:val="both"/>
        <w:rPr>
          <w:rFonts w:ascii="Times New Roman" w:hAnsi="Times New Roman"/>
          <w:sz w:val="24"/>
          <w:szCs w:val="24"/>
        </w:rPr>
      </w:pPr>
      <w:r w:rsidRPr="008C2241">
        <w:rPr>
          <w:rFonts w:ascii="Times New Roman" w:hAnsi="Times New Roman"/>
          <w:sz w:val="24"/>
          <w:szCs w:val="24"/>
        </w:rPr>
        <w:t>Kontrol ortamını, bir organizasyonun personelinin kontrol bilincini etkileme tarzı belirler. Disiplin sağlayan ve yapı oluşturan kontrol o</w:t>
      </w:r>
      <w:r>
        <w:rPr>
          <w:rFonts w:ascii="Times New Roman" w:hAnsi="Times New Roman"/>
          <w:sz w:val="24"/>
          <w:szCs w:val="24"/>
        </w:rPr>
        <w:t>rtamı iç kontrolü</w:t>
      </w:r>
      <w:r w:rsidRPr="008C2241">
        <w:rPr>
          <w:rFonts w:ascii="Times New Roman" w:hAnsi="Times New Roman"/>
          <w:sz w:val="24"/>
          <w:szCs w:val="24"/>
        </w:rPr>
        <w:t>n bütün diğer unsurlarının esasıd</w:t>
      </w:r>
      <w:r>
        <w:rPr>
          <w:rFonts w:ascii="Times New Roman" w:hAnsi="Times New Roman"/>
          <w:sz w:val="24"/>
          <w:szCs w:val="24"/>
        </w:rPr>
        <w:t>ır.</w:t>
      </w:r>
    </w:p>
    <w:p w:rsidR="00D768F9" w:rsidRPr="008C2241" w:rsidRDefault="00D768F9" w:rsidP="00D768F9">
      <w:pPr>
        <w:spacing w:after="0" w:line="240" w:lineRule="auto"/>
        <w:ind w:firstLine="708"/>
        <w:jc w:val="both"/>
        <w:rPr>
          <w:rFonts w:ascii="Times New Roman" w:hAnsi="Times New Roman"/>
          <w:sz w:val="24"/>
          <w:szCs w:val="24"/>
        </w:rPr>
      </w:pPr>
    </w:p>
    <w:p w:rsidR="00D768F9" w:rsidRDefault="00D768F9" w:rsidP="00D768F9">
      <w:pPr>
        <w:spacing w:after="0" w:line="240" w:lineRule="auto"/>
        <w:jc w:val="both"/>
        <w:rPr>
          <w:rFonts w:ascii="Times New Roman" w:hAnsi="Times New Roman"/>
          <w:b/>
          <w:sz w:val="24"/>
          <w:szCs w:val="24"/>
        </w:rPr>
      </w:pPr>
      <w:r>
        <w:rPr>
          <w:rFonts w:ascii="Times New Roman" w:hAnsi="Times New Roman"/>
          <w:b/>
          <w:sz w:val="24"/>
          <w:szCs w:val="24"/>
        </w:rPr>
        <w:t>Kontrol ortamının öğeleri:</w:t>
      </w:r>
    </w:p>
    <w:p w:rsidR="00D768F9" w:rsidRPr="008C2241" w:rsidRDefault="00D768F9" w:rsidP="00D768F9">
      <w:pPr>
        <w:spacing w:after="0" w:line="240" w:lineRule="auto"/>
        <w:jc w:val="both"/>
        <w:rPr>
          <w:rFonts w:ascii="Times New Roman" w:hAnsi="Times New Roman"/>
          <w:b/>
          <w:sz w:val="24"/>
          <w:szCs w:val="24"/>
        </w:rPr>
      </w:pPr>
    </w:p>
    <w:p w:rsidR="00D768F9" w:rsidRPr="00D768F9" w:rsidRDefault="00D768F9" w:rsidP="00123771">
      <w:pPr>
        <w:pStyle w:val="ListeParagraf"/>
        <w:numPr>
          <w:ilvl w:val="0"/>
          <w:numId w:val="4"/>
        </w:numPr>
        <w:spacing w:after="0" w:line="240" w:lineRule="auto"/>
        <w:jc w:val="both"/>
        <w:rPr>
          <w:rFonts w:ascii="Times New Roman" w:hAnsi="Times New Roman"/>
          <w:sz w:val="24"/>
          <w:szCs w:val="24"/>
        </w:rPr>
      </w:pPr>
      <w:r w:rsidRPr="00D768F9">
        <w:rPr>
          <w:rFonts w:ascii="Times New Roman" w:hAnsi="Times New Roman"/>
          <w:sz w:val="24"/>
          <w:szCs w:val="24"/>
        </w:rPr>
        <w:t xml:space="preserve">Kişisel ve mesleki dürüstlük, yönetimin ve personelin etik değerleri ve organizasyonun bütününde her zaman iç kontrole yönelik destekleyici bir tavır içinde olma; </w:t>
      </w:r>
    </w:p>
    <w:p w:rsidR="00D768F9" w:rsidRPr="00D768F9" w:rsidRDefault="00D768F9" w:rsidP="00123771">
      <w:pPr>
        <w:pStyle w:val="ListeParagraf"/>
        <w:numPr>
          <w:ilvl w:val="0"/>
          <w:numId w:val="4"/>
        </w:numPr>
        <w:spacing w:after="0" w:line="240" w:lineRule="auto"/>
        <w:rPr>
          <w:rFonts w:ascii="Times New Roman" w:hAnsi="Times New Roman"/>
          <w:sz w:val="24"/>
          <w:szCs w:val="24"/>
        </w:rPr>
      </w:pPr>
      <w:r w:rsidRPr="00D768F9">
        <w:rPr>
          <w:rFonts w:ascii="Times New Roman" w:hAnsi="Times New Roman"/>
          <w:sz w:val="24"/>
          <w:szCs w:val="24"/>
        </w:rPr>
        <w:t xml:space="preserve">Uzmanlığa adanmış olma; </w:t>
      </w:r>
    </w:p>
    <w:p w:rsidR="00D768F9" w:rsidRPr="00D768F9" w:rsidRDefault="00D768F9" w:rsidP="00123771">
      <w:pPr>
        <w:pStyle w:val="ListeParagraf"/>
        <w:numPr>
          <w:ilvl w:val="0"/>
          <w:numId w:val="4"/>
        </w:numPr>
        <w:spacing w:after="0" w:line="240" w:lineRule="auto"/>
        <w:rPr>
          <w:rFonts w:ascii="Times New Roman" w:hAnsi="Times New Roman"/>
          <w:sz w:val="24"/>
          <w:szCs w:val="24"/>
        </w:rPr>
      </w:pPr>
      <w:r w:rsidRPr="00D768F9">
        <w:rPr>
          <w:rFonts w:ascii="Times New Roman" w:hAnsi="Times New Roman"/>
          <w:sz w:val="24"/>
          <w:szCs w:val="24"/>
        </w:rPr>
        <w:t xml:space="preserve">“Üst yönetimin tavrı” (örneğin, yönetimin felsefesi ve iş görme üslubu); </w:t>
      </w:r>
    </w:p>
    <w:p w:rsidR="00D768F9" w:rsidRPr="00D768F9" w:rsidRDefault="00D768F9" w:rsidP="00123771">
      <w:pPr>
        <w:pStyle w:val="ListeParagraf"/>
        <w:numPr>
          <w:ilvl w:val="0"/>
          <w:numId w:val="4"/>
        </w:numPr>
        <w:spacing w:after="0" w:line="240" w:lineRule="auto"/>
        <w:rPr>
          <w:rFonts w:ascii="Times New Roman" w:hAnsi="Times New Roman"/>
          <w:sz w:val="24"/>
          <w:szCs w:val="24"/>
        </w:rPr>
      </w:pPr>
      <w:proofErr w:type="spellStart"/>
      <w:r w:rsidRPr="00D768F9">
        <w:rPr>
          <w:rFonts w:ascii="Times New Roman" w:hAnsi="Times New Roman"/>
          <w:sz w:val="24"/>
          <w:szCs w:val="24"/>
        </w:rPr>
        <w:t>Organizasyonel</w:t>
      </w:r>
      <w:proofErr w:type="spellEnd"/>
      <w:r w:rsidRPr="00D768F9">
        <w:rPr>
          <w:rFonts w:ascii="Times New Roman" w:hAnsi="Times New Roman"/>
          <w:sz w:val="24"/>
          <w:szCs w:val="24"/>
        </w:rPr>
        <w:t xml:space="preserve"> yapı; </w:t>
      </w:r>
    </w:p>
    <w:p w:rsidR="00D768F9" w:rsidRDefault="00D768F9" w:rsidP="00123771">
      <w:pPr>
        <w:pStyle w:val="ListeParagraf"/>
        <w:numPr>
          <w:ilvl w:val="0"/>
          <w:numId w:val="4"/>
        </w:numPr>
        <w:spacing w:after="0" w:line="240" w:lineRule="auto"/>
        <w:rPr>
          <w:rFonts w:ascii="Times New Roman" w:hAnsi="Times New Roman"/>
          <w:sz w:val="24"/>
          <w:szCs w:val="24"/>
        </w:rPr>
      </w:pPr>
      <w:r w:rsidRPr="00D768F9">
        <w:rPr>
          <w:rFonts w:ascii="Times New Roman" w:hAnsi="Times New Roman"/>
          <w:sz w:val="24"/>
          <w:szCs w:val="24"/>
        </w:rPr>
        <w:t>İnsan kaynakları politikaları ve uygulamaları</w:t>
      </w:r>
    </w:p>
    <w:p w:rsidR="00D768F9" w:rsidRDefault="00D768F9" w:rsidP="00D768F9">
      <w:pPr>
        <w:spacing w:after="0" w:line="240" w:lineRule="auto"/>
        <w:rPr>
          <w:rFonts w:ascii="Times New Roman" w:hAnsi="Times New Roman"/>
          <w:sz w:val="24"/>
          <w:szCs w:val="24"/>
        </w:rPr>
      </w:pPr>
    </w:p>
    <w:p w:rsidR="00D768F9" w:rsidRDefault="00D768F9" w:rsidP="00D768F9">
      <w:pPr>
        <w:spacing w:after="0" w:line="240" w:lineRule="auto"/>
        <w:rPr>
          <w:rFonts w:ascii="Times New Roman" w:hAnsi="Times New Roman"/>
          <w:sz w:val="24"/>
          <w:szCs w:val="24"/>
        </w:rPr>
      </w:pPr>
      <w:r>
        <w:rPr>
          <w:rFonts w:ascii="Times New Roman" w:hAnsi="Times New Roman"/>
          <w:b/>
          <w:noProof/>
          <w:sz w:val="24"/>
          <w:szCs w:val="24"/>
        </w:rPr>
        <w:lastRenderedPageBreak/>
        <w:drawing>
          <wp:inline distT="0" distB="0" distL="0" distR="0">
            <wp:extent cx="5760720" cy="2244207"/>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44207"/>
                    </a:xfrm>
                    <a:prstGeom prst="rect">
                      <a:avLst/>
                    </a:prstGeom>
                    <a:noFill/>
                    <a:ln>
                      <a:noFill/>
                    </a:ln>
                  </pic:spPr>
                </pic:pic>
              </a:graphicData>
            </a:graphic>
          </wp:inline>
        </w:drawing>
      </w:r>
    </w:p>
    <w:p w:rsidR="00D768F9" w:rsidRDefault="00D768F9" w:rsidP="00D768F9">
      <w:pPr>
        <w:spacing w:after="0" w:line="240" w:lineRule="auto"/>
        <w:rPr>
          <w:rFonts w:ascii="Times New Roman" w:hAnsi="Times New Roman"/>
          <w:sz w:val="24"/>
          <w:szCs w:val="24"/>
        </w:rPr>
      </w:pPr>
    </w:p>
    <w:p w:rsidR="00D768F9" w:rsidRPr="00D768F9" w:rsidRDefault="00D768F9" w:rsidP="00D768F9">
      <w:pPr>
        <w:spacing w:after="0" w:line="240" w:lineRule="auto"/>
        <w:ind w:firstLine="708"/>
        <w:jc w:val="both"/>
        <w:rPr>
          <w:rFonts w:ascii="Times New Roman" w:hAnsi="Times New Roman"/>
          <w:sz w:val="24"/>
          <w:szCs w:val="24"/>
        </w:rPr>
      </w:pPr>
      <w:r w:rsidRPr="00D768F9">
        <w:rPr>
          <w:rFonts w:ascii="Times New Roman" w:hAnsi="Times New Roman"/>
          <w:sz w:val="24"/>
          <w:szCs w:val="24"/>
        </w:rPr>
        <w:t xml:space="preserve">Üst yöneticinin iç kontrol sisteminin tasarım ve işleyişi konusunda denetim ve danışmanlık faaliyeti yürütmek üzere bir iç denetim birimi kurması, iç kontrol sistemini destekleyip sahiplendiğinin en önemli göstergelerinden biridir. </w:t>
      </w:r>
    </w:p>
    <w:p w:rsidR="00D768F9" w:rsidRPr="00D768F9" w:rsidRDefault="00D768F9" w:rsidP="00D768F9">
      <w:pPr>
        <w:spacing w:after="0" w:line="240" w:lineRule="auto"/>
        <w:rPr>
          <w:sz w:val="24"/>
          <w:szCs w:val="24"/>
        </w:rPr>
      </w:pPr>
    </w:p>
    <w:p w:rsidR="00D768F9" w:rsidRPr="00D768F9" w:rsidRDefault="00D768F9" w:rsidP="00D768F9">
      <w:pPr>
        <w:spacing w:after="0" w:line="240" w:lineRule="auto"/>
        <w:ind w:firstLine="708"/>
        <w:jc w:val="both"/>
        <w:rPr>
          <w:rFonts w:ascii="Times New Roman" w:hAnsi="Times New Roman"/>
          <w:sz w:val="24"/>
          <w:szCs w:val="24"/>
        </w:rPr>
      </w:pPr>
      <w:r w:rsidRPr="00D768F9">
        <w:rPr>
          <w:rFonts w:ascii="Times New Roman" w:hAnsi="Times New Roman"/>
          <w:sz w:val="24"/>
          <w:szCs w:val="24"/>
        </w:rPr>
        <w:t xml:space="preserve">Kurumun teşkilat yapısının yetki ve sorumlulukların dağılımını gösterecek şekilde olması gereklidir. Yetki ve sorumluluklara paralel olarak yaptırımlar ve hesap verme sorumluluğu belirlenmelidir. Hesap verme sorumluluğunu sağlamak üzere kullanılabilecek en temel araç raporlamadır. Bu nedenle, kurumsal yapının raporlama ve hiyerarşik ilişkileri göstermesi gerekmektedir. </w:t>
      </w:r>
    </w:p>
    <w:p w:rsidR="00D768F9" w:rsidRPr="00D768F9" w:rsidRDefault="00D768F9" w:rsidP="00D768F9">
      <w:pPr>
        <w:spacing w:after="0" w:line="240" w:lineRule="auto"/>
        <w:rPr>
          <w:sz w:val="24"/>
          <w:szCs w:val="24"/>
        </w:rPr>
      </w:pPr>
    </w:p>
    <w:p w:rsidR="00D768F9" w:rsidRPr="00D768F9" w:rsidRDefault="00D768F9" w:rsidP="00D768F9">
      <w:pPr>
        <w:spacing w:after="0" w:line="240" w:lineRule="auto"/>
        <w:ind w:firstLine="708"/>
        <w:jc w:val="both"/>
        <w:rPr>
          <w:rFonts w:ascii="Times New Roman" w:hAnsi="Times New Roman"/>
          <w:sz w:val="24"/>
          <w:szCs w:val="24"/>
        </w:rPr>
      </w:pPr>
      <w:r w:rsidRPr="00D768F9">
        <w:rPr>
          <w:rFonts w:ascii="Times New Roman" w:hAnsi="Times New Roman"/>
          <w:sz w:val="24"/>
          <w:szCs w:val="24"/>
        </w:rPr>
        <w:t xml:space="preserve">Çalışanların görev ve sorumluluklarını bilmesi ve kendi yürüttüğü faaliyetlerin kurumun hedeflerine katkısını anlaması kontrol ortamının kalitesi açısından büyük önem taşımaktadır. Çalışanların kişisel ve mesleki dürüstlüğü ilke edinmesi ve etik değerleri benimsemesi faaliyetlerin etkili, ekonomik ve verimli yürütülmesi bakımından gereklidir. İnsan kaynakları uygulamalarında yetenekli ve uzman kişilerin istihdam edilmesine önem verilmesi kontrol bilincini artırmaya yardımcı olacaktır. İyi işleyen bir kontrol ortamında kamu idaresinin misyon, organizasyon yapısı ve görevlerinin önceden tespit edilmiş olması ve personelin performansının düzenli aralıklarla değerlendirilmesi gerekmektedir. </w:t>
      </w:r>
    </w:p>
    <w:p w:rsidR="00D768F9" w:rsidRDefault="00D768F9" w:rsidP="00D768F9">
      <w:pPr>
        <w:pStyle w:val="AralkYok"/>
        <w:jc w:val="center"/>
        <w:rPr>
          <w:rFonts w:asciiTheme="majorBidi" w:hAnsiTheme="majorBidi" w:cstheme="majorBidi"/>
          <w:b/>
          <w:bCs/>
          <w:sz w:val="24"/>
          <w:szCs w:val="24"/>
        </w:rPr>
      </w:pPr>
      <w:r w:rsidRPr="00D768F9">
        <w:rPr>
          <w:rFonts w:asciiTheme="majorBidi" w:hAnsiTheme="majorBidi" w:cstheme="majorBidi"/>
          <w:b/>
          <w:bCs/>
          <w:sz w:val="24"/>
          <w:szCs w:val="24"/>
        </w:rPr>
        <w:t>KONTROL ORTAMI STANDARTLARI</w:t>
      </w:r>
    </w:p>
    <w:p w:rsidR="00D768F9" w:rsidRPr="00D768F9" w:rsidRDefault="00D768F9" w:rsidP="00D768F9">
      <w:pPr>
        <w:pStyle w:val="AralkYok"/>
        <w:jc w:val="center"/>
        <w:rPr>
          <w:rFonts w:asciiTheme="majorBidi" w:hAnsiTheme="majorBidi" w:cstheme="majorBidi"/>
          <w:b/>
          <w:bCs/>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54016" cy="1457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459023"/>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62625" cy="15811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580627"/>
                    </a:xfrm>
                    <a:prstGeom prst="rect">
                      <a:avLst/>
                    </a:prstGeom>
                    <a:noFill/>
                    <a:ln>
                      <a:noFill/>
                    </a:ln>
                  </pic:spPr>
                </pic:pic>
              </a:graphicData>
            </a:graphic>
          </wp:inline>
        </w:drawing>
      </w:r>
    </w:p>
    <w:p w:rsidR="00D768F9" w:rsidRDefault="00D768F9" w:rsidP="00D768F9">
      <w:pPr>
        <w:pStyle w:val="AralkYok"/>
        <w:jc w:val="center"/>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lastRenderedPageBreak/>
        <w:drawing>
          <wp:inline distT="0" distB="0" distL="0" distR="0">
            <wp:extent cx="5762625" cy="1733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32977"/>
                    </a:xfrm>
                    <a:prstGeom prst="rect">
                      <a:avLst/>
                    </a:prstGeom>
                    <a:noFill/>
                    <a:ln>
                      <a:noFill/>
                    </a:ln>
                  </pic:spPr>
                </pic:pic>
              </a:graphicData>
            </a:graphic>
          </wp:inline>
        </w:drawing>
      </w:r>
    </w:p>
    <w:p w:rsidR="00D768F9" w:rsidRDefault="00D768F9" w:rsidP="00D768F9">
      <w:pPr>
        <w:pStyle w:val="AralkYok"/>
        <w:jc w:val="center"/>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59132" cy="1733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34028"/>
                    </a:xfrm>
                    <a:prstGeom prst="rect">
                      <a:avLst/>
                    </a:prstGeom>
                    <a:noFill/>
                    <a:ln>
                      <a:noFill/>
                    </a:ln>
                  </pic:spPr>
                </pic:pic>
              </a:graphicData>
            </a:graphic>
          </wp:inline>
        </w:drawing>
      </w:r>
    </w:p>
    <w:p w:rsidR="00D768F9" w:rsidRPr="00D768F9" w:rsidRDefault="00D768F9" w:rsidP="00D768F9">
      <w:pPr>
        <w:pStyle w:val="AralkYok"/>
        <w:rPr>
          <w:sz w:val="24"/>
          <w:szCs w:val="24"/>
        </w:rPr>
      </w:pPr>
    </w:p>
    <w:p w:rsidR="00D768F9" w:rsidRDefault="00D768F9" w:rsidP="00D768F9">
      <w:pPr>
        <w:pStyle w:val="AralkYok"/>
        <w:rPr>
          <w:sz w:val="24"/>
          <w:szCs w:val="24"/>
        </w:rPr>
      </w:pPr>
    </w:p>
    <w:p w:rsidR="00D768F9" w:rsidRDefault="00D768F9" w:rsidP="00D768F9">
      <w:pPr>
        <w:pStyle w:val="AralkYok"/>
        <w:rPr>
          <w:sz w:val="24"/>
          <w:szCs w:val="24"/>
        </w:rPr>
      </w:pPr>
    </w:p>
    <w:p w:rsidR="00D768F9" w:rsidRDefault="00D768F9" w:rsidP="00D768F9">
      <w:pPr>
        <w:pStyle w:val="AralkYok"/>
        <w:rPr>
          <w:sz w:val="24"/>
          <w:szCs w:val="24"/>
        </w:rPr>
      </w:pPr>
    </w:p>
    <w:p w:rsidR="00D768F9" w:rsidRPr="00D768F9" w:rsidRDefault="00D768F9" w:rsidP="00D768F9">
      <w:pPr>
        <w:pStyle w:val="AralkYok"/>
        <w:rPr>
          <w:sz w:val="24"/>
          <w:szCs w:val="24"/>
        </w:rPr>
      </w:pPr>
    </w:p>
    <w:p w:rsidR="00D768F9" w:rsidRPr="00D768F9" w:rsidRDefault="00D768F9" w:rsidP="00D768F9">
      <w:pPr>
        <w:pStyle w:val="AralkYok"/>
        <w:jc w:val="center"/>
        <w:rPr>
          <w:rFonts w:ascii="Times New Roman" w:hAnsi="Times New Roman"/>
          <w:b/>
          <w:sz w:val="24"/>
          <w:szCs w:val="24"/>
        </w:rPr>
      </w:pPr>
      <w:r w:rsidRPr="00D768F9">
        <w:rPr>
          <w:rFonts w:ascii="Times New Roman" w:hAnsi="Times New Roman"/>
          <w:b/>
          <w:sz w:val="24"/>
          <w:szCs w:val="24"/>
        </w:rPr>
        <w:t>KONTROL ORTAMIYLA İLGİLİ MEVZUATLAR</w:t>
      </w:r>
    </w:p>
    <w:p w:rsidR="00D768F9" w:rsidRDefault="00D768F9" w:rsidP="00D768F9">
      <w:pPr>
        <w:pStyle w:val="AralkYok"/>
        <w:rPr>
          <w:sz w:val="24"/>
          <w:szCs w:val="24"/>
        </w:rPr>
      </w:pPr>
      <w:r>
        <w:rPr>
          <w:rFonts w:ascii="Times New Roman" w:hAnsi="Times New Roman"/>
          <w:b/>
          <w:noProof/>
          <w:sz w:val="24"/>
          <w:szCs w:val="24"/>
          <w:lang w:eastAsia="tr-TR" w:bidi="ar-SA"/>
        </w:rPr>
        <w:drawing>
          <wp:inline distT="0" distB="0" distL="0" distR="0">
            <wp:extent cx="5762624" cy="27051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04206"/>
                    </a:xfrm>
                    <a:prstGeom prst="rect">
                      <a:avLst/>
                    </a:prstGeom>
                    <a:noFill/>
                    <a:ln>
                      <a:noFill/>
                    </a:ln>
                  </pic:spPr>
                </pic:pic>
              </a:graphicData>
            </a:graphic>
          </wp:inline>
        </w:drawing>
      </w:r>
    </w:p>
    <w:p w:rsidR="00D768F9" w:rsidRDefault="00D768F9" w:rsidP="00D768F9">
      <w:pPr>
        <w:pStyle w:val="AralkYok"/>
        <w:rPr>
          <w:sz w:val="24"/>
          <w:szCs w:val="24"/>
        </w:rPr>
      </w:pPr>
      <w:r>
        <w:rPr>
          <w:rFonts w:ascii="Times New Roman" w:hAnsi="Times New Roman"/>
          <w:b/>
          <w:noProof/>
          <w:sz w:val="24"/>
          <w:szCs w:val="24"/>
          <w:lang w:eastAsia="tr-TR" w:bidi="ar-SA"/>
        </w:rPr>
        <w:drawing>
          <wp:inline distT="0" distB="0" distL="0" distR="0">
            <wp:extent cx="5762625" cy="14668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466850"/>
                    </a:xfrm>
                    <a:prstGeom prst="rect">
                      <a:avLst/>
                    </a:prstGeom>
                    <a:noFill/>
                    <a:ln>
                      <a:noFill/>
                    </a:ln>
                  </pic:spPr>
                </pic:pic>
              </a:graphicData>
            </a:graphic>
          </wp:inline>
        </w:drawing>
      </w:r>
    </w:p>
    <w:p w:rsidR="00D768F9" w:rsidRDefault="00D768F9" w:rsidP="00D768F9">
      <w:pPr>
        <w:pStyle w:val="AralkYok"/>
        <w:rPr>
          <w:sz w:val="24"/>
          <w:szCs w:val="24"/>
        </w:rPr>
      </w:pPr>
      <w:r>
        <w:rPr>
          <w:rFonts w:ascii="Times New Roman" w:hAnsi="Times New Roman"/>
          <w:b/>
          <w:noProof/>
          <w:sz w:val="24"/>
          <w:szCs w:val="24"/>
          <w:lang w:eastAsia="tr-TR" w:bidi="ar-SA"/>
        </w:rPr>
        <w:lastRenderedPageBreak/>
        <w:drawing>
          <wp:inline distT="0" distB="0" distL="0" distR="0">
            <wp:extent cx="5754565" cy="31623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65682"/>
                    </a:xfrm>
                    <a:prstGeom prst="rect">
                      <a:avLst/>
                    </a:prstGeom>
                    <a:noFill/>
                    <a:ln>
                      <a:noFill/>
                    </a:ln>
                  </pic:spPr>
                </pic:pic>
              </a:graphicData>
            </a:graphic>
          </wp:inline>
        </w:drawing>
      </w:r>
    </w:p>
    <w:p w:rsidR="00D768F9" w:rsidRDefault="00D768F9" w:rsidP="00D768F9">
      <w:pPr>
        <w:pStyle w:val="AralkYok"/>
        <w:rPr>
          <w:sz w:val="24"/>
          <w:szCs w:val="24"/>
        </w:rPr>
      </w:pPr>
      <w:r>
        <w:rPr>
          <w:rFonts w:ascii="Times New Roman" w:hAnsi="Times New Roman"/>
          <w:b/>
          <w:noProof/>
          <w:sz w:val="24"/>
          <w:szCs w:val="24"/>
          <w:lang w:eastAsia="tr-TR" w:bidi="ar-SA"/>
        </w:rPr>
        <w:drawing>
          <wp:inline distT="0" distB="0" distL="0" distR="0">
            <wp:extent cx="5740362" cy="12287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233083"/>
                    </a:xfrm>
                    <a:prstGeom prst="rect">
                      <a:avLst/>
                    </a:prstGeom>
                    <a:noFill/>
                    <a:ln>
                      <a:noFill/>
                    </a:ln>
                  </pic:spPr>
                </pic:pic>
              </a:graphicData>
            </a:graphic>
          </wp:inline>
        </w:drawing>
      </w:r>
    </w:p>
    <w:p w:rsidR="00D768F9" w:rsidRPr="009F5115" w:rsidRDefault="00D768F9" w:rsidP="00D768F9">
      <w:pPr>
        <w:shd w:val="clear" w:color="auto" w:fill="FFFFFF"/>
        <w:spacing w:after="0" w:line="240" w:lineRule="auto"/>
        <w:jc w:val="center"/>
        <w:rPr>
          <w:rFonts w:ascii="Times New Roman" w:hAnsi="Times New Roman"/>
          <w:b/>
          <w:bCs/>
          <w:sz w:val="24"/>
          <w:szCs w:val="24"/>
        </w:rPr>
      </w:pPr>
      <w:r w:rsidRPr="009F5115">
        <w:rPr>
          <w:rFonts w:ascii="Times New Roman" w:hAnsi="Times New Roman"/>
          <w:b/>
          <w:bCs/>
          <w:spacing w:val="-21"/>
          <w:sz w:val="24"/>
          <w:szCs w:val="24"/>
        </w:rPr>
        <w:t xml:space="preserve">ETİK DEĞERLER VE </w:t>
      </w:r>
      <w:r>
        <w:rPr>
          <w:rFonts w:ascii="Times New Roman" w:hAnsi="Times New Roman"/>
          <w:b/>
          <w:bCs/>
          <w:spacing w:val="-21"/>
          <w:sz w:val="24"/>
          <w:szCs w:val="24"/>
        </w:rPr>
        <w:t>D</w:t>
      </w:r>
      <w:r w:rsidRPr="009F5115">
        <w:rPr>
          <w:rFonts w:ascii="Times New Roman" w:hAnsi="Times New Roman"/>
          <w:b/>
          <w:bCs/>
          <w:spacing w:val="-21"/>
          <w:sz w:val="24"/>
          <w:szCs w:val="24"/>
        </w:rPr>
        <w:t>ÜRÜSTLÜK</w:t>
      </w:r>
    </w:p>
    <w:p w:rsidR="00D768F9" w:rsidRDefault="00D768F9" w:rsidP="00D768F9">
      <w:pPr>
        <w:shd w:val="clear" w:color="auto" w:fill="FFFFFF"/>
        <w:spacing w:after="0" w:line="240" w:lineRule="auto"/>
        <w:jc w:val="center"/>
        <w:rPr>
          <w:rFonts w:ascii="Times New Roman" w:hAnsi="Times New Roman"/>
          <w:b/>
          <w:bCs/>
          <w:sz w:val="24"/>
          <w:szCs w:val="24"/>
        </w:rPr>
      </w:pPr>
      <w:r w:rsidRPr="009F5115">
        <w:rPr>
          <w:rFonts w:ascii="Times New Roman" w:hAnsi="Times New Roman"/>
          <w:b/>
          <w:bCs/>
          <w:sz w:val="24"/>
          <w:szCs w:val="24"/>
        </w:rPr>
        <w:t>Etik Kavramı</w:t>
      </w:r>
    </w:p>
    <w:p w:rsidR="00D768F9" w:rsidRPr="009F5115" w:rsidRDefault="00D768F9" w:rsidP="00D768F9">
      <w:pPr>
        <w:shd w:val="clear" w:color="auto" w:fill="FFFFFF"/>
        <w:spacing w:after="0" w:line="240" w:lineRule="auto"/>
        <w:jc w:val="center"/>
        <w:rPr>
          <w:rFonts w:ascii="Times New Roman" w:hAnsi="Times New Roman"/>
          <w:sz w:val="24"/>
          <w:szCs w:val="24"/>
        </w:rPr>
      </w:pPr>
    </w:p>
    <w:p w:rsidR="00D768F9" w:rsidRDefault="00D768F9" w:rsidP="00D768F9">
      <w:pPr>
        <w:framePr w:h="1935" w:hSpace="38" w:wrap="auto" w:vAnchor="text" w:hAnchor="text" w:x="6342" w:y="399"/>
        <w:spacing w:after="0" w:line="240" w:lineRule="auto"/>
        <w:rPr>
          <w:sz w:val="24"/>
          <w:szCs w:val="24"/>
        </w:rPr>
      </w:pPr>
      <w:r>
        <w:rPr>
          <w:noProof/>
          <w:sz w:val="24"/>
          <w:szCs w:val="24"/>
        </w:rPr>
        <w:drawing>
          <wp:inline distT="0" distB="0" distL="0" distR="0" wp14:anchorId="4F14126A" wp14:editId="50134AFE">
            <wp:extent cx="1895475" cy="12287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228725"/>
                    </a:xfrm>
                    <a:prstGeom prst="rect">
                      <a:avLst/>
                    </a:prstGeom>
                    <a:noFill/>
                    <a:ln>
                      <a:noFill/>
                    </a:ln>
                  </pic:spPr>
                </pic:pic>
              </a:graphicData>
            </a:graphic>
          </wp:inline>
        </w:drawing>
      </w: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Etik, çeşitli mesleklerin yürütülmesinde uyulması veya kaçınılması gereken davranışlar bütünü olarak tanımlanmaktadır.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Kamu yönetiminde etik kavramı, kamu görevlilerinden beklenen davranış standartları ve ilkelerini ifade eder.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Etik, kamu görevlilerinin çalışmaları sırasında kullandıkları, kamu gücünü sınırlayan kontrol v</w:t>
      </w:r>
      <w:r>
        <w:rPr>
          <w:rFonts w:ascii="Times New Roman" w:hAnsi="Times New Roman"/>
          <w:sz w:val="24"/>
          <w:szCs w:val="24"/>
        </w:rPr>
        <w:t>e denge noktalarının bütünüdür.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Kamu yönetiminde etik, kamu gücünün yanlış veya kamu yararına aykırı kullanımının önlenmesi bakımından önem taşımaktadır.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Etik bilincinin devlet yönetiminde tepeden aşağıya kadar var olması, sistemin düzgün işlemesini garanti eder.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Kamu yönetiminde etik dışı faaliyetler, her şeyden önce hukuk sistemine ve devlete olan güveni azaltmaktadır. Bunun sonucunda da toplumun tüm kesimlerinde kuralları çiğneme alışkanlığı yaygın bir davranış olarak ortaya çıkmaktadır.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Kamu idarelerinde, etik değerler tüm karar alma süreçlerine ve her seviyedeki faaliyetlere nüfuz etmelidir.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Etik altyapının kurulmasıyla birlikte, etik dışı davranışlar konusunda açık standartlar belirlenmesi, kamu yönetiminde kişisel ilişkilerin sınırlarının çizilmesi ve tüm bunların beyan edilmesi gibi uygulamalar hayata geçirilecektir.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Ayrıca, yöneticilerin çalışanlarına örnek olması, etik değerlere dayalı kurumsal kültürün yerleşmesi bakımından büyük önem taşımaktadır.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5176 sayılı Kamu Görevlileri Etik Kurulu Kurulması ve Bazı Kanunlarda Değişiklik Yapılması Hakkında Kanun ile kamu görevlilerinin uymaları gereken saydamlık, tarafsızlık, dürüstlük, hesap verebilirlik, kamu yararını gözetme gibi etik davranış ilkeleri belirlenmiş, uygulamayı gözetmek üzere Kamu Görevlileri Etik Kurulu kurulmuştur.</w:t>
      </w:r>
    </w:p>
    <w:p w:rsidR="00D768F9" w:rsidRDefault="00D768F9" w:rsidP="00D768F9">
      <w:pPr>
        <w:shd w:val="clear" w:color="auto" w:fill="FFFFFF"/>
        <w:spacing w:after="0" w:line="240" w:lineRule="auto"/>
        <w:ind w:right="14" w:firstLine="708"/>
        <w:jc w:val="both"/>
        <w:rPr>
          <w:rFonts w:ascii="Times New Roman" w:hAnsi="Times New Roman"/>
          <w:sz w:val="24"/>
          <w:szCs w:val="24"/>
        </w:rPr>
      </w:pPr>
    </w:p>
    <w:p w:rsidR="00D768F9" w:rsidRDefault="00D768F9" w:rsidP="00D768F9">
      <w:pPr>
        <w:shd w:val="clear" w:color="auto" w:fill="FFFFFF"/>
        <w:spacing w:after="0" w:line="240" w:lineRule="auto"/>
        <w:ind w:right="14" w:firstLine="708"/>
        <w:jc w:val="both"/>
        <w:rPr>
          <w:rFonts w:ascii="Times New Roman" w:hAnsi="Times New Roman"/>
          <w:sz w:val="24"/>
          <w:szCs w:val="24"/>
        </w:rPr>
      </w:pPr>
      <w:r w:rsidRPr="009F5115">
        <w:rPr>
          <w:rFonts w:ascii="Times New Roman" w:hAnsi="Times New Roman"/>
          <w:sz w:val="24"/>
          <w:szCs w:val="24"/>
        </w:rPr>
        <w:t>Kamu Görevlileri Etik Davranış İlkeleri İle Başvuru Usul ve Esasları Hakkında Yönetmelik ise, kamu görevlilerinin, görevlerini yürütürken uymakla yükümlü oldukları etik davranış ilkelerini ve Etik Sözleşme belgesini içermektedir.</w:t>
      </w: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Default="00D768F9" w:rsidP="00D768F9">
      <w:pPr>
        <w:shd w:val="clear" w:color="auto" w:fill="FFFFFF"/>
        <w:spacing w:after="0" w:line="240" w:lineRule="auto"/>
        <w:ind w:right="14"/>
        <w:jc w:val="both"/>
        <w:rPr>
          <w:rFonts w:ascii="Times New Roman" w:hAnsi="Times New Roman"/>
          <w:sz w:val="24"/>
          <w:szCs w:val="24"/>
        </w:rPr>
      </w:pPr>
    </w:p>
    <w:p w:rsidR="00D768F9" w:rsidRPr="00D768F9" w:rsidRDefault="00D768F9" w:rsidP="00D768F9">
      <w:pPr>
        <w:pStyle w:val="AralkYok"/>
        <w:jc w:val="center"/>
        <w:rPr>
          <w:rFonts w:asciiTheme="majorBidi" w:hAnsiTheme="majorBidi" w:cstheme="majorBidi"/>
          <w:b/>
          <w:bCs/>
          <w:sz w:val="24"/>
          <w:szCs w:val="24"/>
        </w:rPr>
      </w:pPr>
      <w:r w:rsidRPr="00D768F9">
        <w:rPr>
          <w:rFonts w:asciiTheme="majorBidi" w:hAnsiTheme="majorBidi" w:cstheme="majorBidi"/>
          <w:b/>
          <w:bCs/>
          <w:sz w:val="24"/>
          <w:szCs w:val="24"/>
        </w:rPr>
        <w:t>ETİK DAVRANIŞ İLKELERİ</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noProof/>
          <w:sz w:val="24"/>
          <w:szCs w:val="24"/>
          <w:lang w:eastAsia="tr-TR" w:bidi="ar-SA"/>
        </w:rPr>
        <w:lastRenderedPageBreak/>
        <w:drawing>
          <wp:inline distT="0" distB="0" distL="0" distR="0" wp14:anchorId="1099462A" wp14:editId="63257127">
            <wp:extent cx="5760720" cy="592911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929110"/>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KAMU GÖREVLİLERİNDEN BEKLENEN BAŞLICA ETİK DAVRANIŞLAR</w:t>
      </w:r>
    </w:p>
    <w:p w:rsidR="00D768F9" w:rsidRPr="00D768F9" w:rsidRDefault="00D768F9" w:rsidP="00D768F9">
      <w:pPr>
        <w:pStyle w:val="AralkYok"/>
        <w:rPr>
          <w:rFonts w:asciiTheme="majorBidi" w:hAnsiTheme="majorBidi" w:cstheme="majorBidi"/>
          <w:sz w:val="24"/>
          <w:szCs w:val="24"/>
        </w:rPr>
      </w:pP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Her zaman yüksek etik standartların izlenmesi, kamu yararı doğrultusunda halkın devlete ve kamu görevlilerine olan güvenini artırmak için çalışılması.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Görevi yerine getirirken, kamu kaynaklarını kullanırken ve elde ederken, dışarıdan mal ve hizmet satın alırken yazılı kurallara, etik ilke ve değerlere uygun davranılması.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Meslektaşlara ve hizmetten yararlananlara saygı gösterilmesi, tarafsız ve adil davranılması.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Meslektaşların ve hizmetten yararlananların görüşlerini dikkate alarak, karar alma sürecinde katılımcı olunması.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Meslektaşların yaptığı iyi işlerin takdir edilmesi ve duyurulması.</w:t>
      </w:r>
    </w:p>
    <w:p w:rsid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Kamu görevinin ve kaynaklarının kişisel çıkarlar için kullanılmaması, akraba eş-dost ve yakınların kamu hizmetlerinden ayrıcalıklı olarak yararlandırılmaması,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Muhtemel ve gerçek çıkar çatışmaları konusunda dikkatli olunması.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lastRenderedPageBreak/>
        <w:t>Davranış ve kararların sorumluluğunun üstlenilmesi.</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Mal bildirimi formlarının zamanında, eksiksiz ve doğru bir şekilde doldurulması, mal varlığında artış olması durumunda duyurulması.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Kamu görevinin dışında mevzuatça yasaklanan ikinci bir işte çalışılmaması.</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Görev yapılan kurumla bağlantısı olan kişi veya firmalarla özel iş ilişkisine girilmemesi.</w:t>
      </w:r>
    </w:p>
    <w:p w:rsidR="00D768F9" w:rsidRPr="00D768F9" w:rsidRDefault="00D768F9" w:rsidP="00123771">
      <w:pPr>
        <w:pStyle w:val="AralkYok"/>
        <w:numPr>
          <w:ilvl w:val="0"/>
          <w:numId w:val="5"/>
        </w:numPr>
        <w:jc w:val="both"/>
        <w:rPr>
          <w:rFonts w:asciiTheme="majorBidi" w:hAnsiTheme="majorBidi" w:cstheme="majorBidi"/>
          <w:sz w:val="24"/>
          <w:szCs w:val="24"/>
        </w:rPr>
      </w:pPr>
      <w:r w:rsidRPr="00D768F9">
        <w:rPr>
          <w:rFonts w:asciiTheme="majorBidi" w:hAnsiTheme="majorBidi" w:cstheme="majorBidi"/>
          <w:sz w:val="24"/>
          <w:szCs w:val="24"/>
        </w:rPr>
        <w:t xml:space="preserve">Davranışları etik ilkelere uymayan diğer kamu çalışanlarının uyarılması, sonuç alınmaması durumunda yetkili mercilere başvurulması. </w:t>
      </w:r>
    </w:p>
    <w:p w:rsidR="00D768F9" w:rsidRPr="00D768F9" w:rsidRDefault="00D768F9" w:rsidP="00D768F9">
      <w:pPr>
        <w:pStyle w:val="AralkYok"/>
        <w:rPr>
          <w:sz w:val="24"/>
          <w:szCs w:val="24"/>
        </w:rPr>
      </w:pPr>
    </w:p>
    <w:p w:rsidR="00D768F9" w:rsidRPr="00D768F9" w:rsidRDefault="00D768F9" w:rsidP="00D768F9">
      <w:pPr>
        <w:pStyle w:val="AralkYok"/>
        <w:rPr>
          <w:rFonts w:ascii="Times New Roman" w:hAnsi="Times New Roman"/>
          <w:b/>
          <w:bCs/>
          <w:sz w:val="24"/>
          <w:szCs w:val="24"/>
        </w:rPr>
      </w:pPr>
      <w:r w:rsidRPr="00D768F9">
        <w:rPr>
          <w:rFonts w:ascii="Times New Roman" w:hAnsi="Times New Roman"/>
          <w:b/>
          <w:bCs/>
          <w:sz w:val="24"/>
          <w:szCs w:val="24"/>
        </w:rPr>
        <w:t>KAMUDA YÖNETİCİLE</w:t>
      </w:r>
      <w:r>
        <w:rPr>
          <w:rFonts w:ascii="Times New Roman" w:hAnsi="Times New Roman"/>
          <w:b/>
          <w:bCs/>
          <w:sz w:val="24"/>
          <w:szCs w:val="24"/>
        </w:rPr>
        <w:t>R GÖREVLERİNİ YERİNE GETİRİRKEN</w:t>
      </w:r>
    </w:p>
    <w:p w:rsidR="00D768F9" w:rsidRPr="00D768F9" w:rsidRDefault="00D768F9" w:rsidP="00D768F9">
      <w:pPr>
        <w:pStyle w:val="AralkYok"/>
        <w:rPr>
          <w:sz w:val="24"/>
          <w:szCs w:val="24"/>
        </w:rPr>
      </w:pP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Kurumun genel amaçlarını, ana hedeflerini ve değerlerini tüm görevlilere bildirmelidirler.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Davranış beklentilerinin açıkça tanımlandığı ve herhangi bir ihlal varsa belirlenip düzeltildiği olumlu bir çalışma ortamı oluşturulmalıdırlar.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Kurumun faaliyetleri ile ilgili tüm sorumluluğu kabul etmelidirler.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Üst gör</w:t>
      </w:r>
      <w:r>
        <w:rPr>
          <w:rFonts w:ascii="Times New Roman" w:hAnsi="Times New Roman"/>
          <w:sz w:val="24"/>
          <w:szCs w:val="24"/>
        </w:rPr>
        <w:t xml:space="preserve">evler için personel seçerken, </w:t>
      </w:r>
      <w:r w:rsidRPr="00D768F9">
        <w:rPr>
          <w:rFonts w:ascii="Times New Roman" w:hAnsi="Times New Roman"/>
          <w:sz w:val="24"/>
          <w:szCs w:val="24"/>
        </w:rPr>
        <w:t>liyakatlerini ve mevcut davranış ve gelişim potansiyellerini göz önüne almalıdırlar.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Tüm personele adil, eşit ve tarafsız davranmalıdırlar.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Sorun ve anlaşmazlıkları adil ve hızlı bir şekilde çözmelidirler.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Karar ve davranışlarında tutarlı, güvenilir, öngörülebilir, adil ve nesnel olmalıdırlar.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Etik ilke ve değerler konusunda kişisel olarak örnek davranış göstermelidirler.</w:t>
      </w:r>
    </w:p>
    <w:p w:rsidR="00D768F9" w:rsidRPr="00D768F9" w:rsidRDefault="00D768F9" w:rsidP="00123771">
      <w:pPr>
        <w:pStyle w:val="AralkYok"/>
        <w:numPr>
          <w:ilvl w:val="0"/>
          <w:numId w:val="6"/>
        </w:numPr>
        <w:jc w:val="both"/>
        <w:rPr>
          <w:rFonts w:ascii="Times New Roman" w:hAnsi="Times New Roman"/>
          <w:sz w:val="24"/>
          <w:szCs w:val="24"/>
        </w:rPr>
      </w:pPr>
      <w:r w:rsidRPr="00D768F9">
        <w:rPr>
          <w:rFonts w:ascii="Times New Roman" w:hAnsi="Times New Roman"/>
          <w:sz w:val="24"/>
          <w:szCs w:val="24"/>
        </w:rPr>
        <w:t>İşte verimlilik ve etkililik konularında örnek alınacak olası en yüksek standartları sürdürmelidirler.</w:t>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sz w:val="24"/>
          <w:szCs w:val="24"/>
        </w:rPr>
      </w:pPr>
      <w:r w:rsidRPr="00D768F9">
        <w:rPr>
          <w:rFonts w:asciiTheme="majorBidi" w:hAnsiTheme="majorBidi" w:cstheme="majorBidi"/>
          <w:b/>
          <w:sz w:val="24"/>
          <w:szCs w:val="24"/>
        </w:rPr>
        <w:t>HESAP VEREBİLİRLİK VE SAYDAMLIK</w:t>
      </w:r>
    </w:p>
    <w:p w:rsidR="00D768F9" w:rsidRDefault="00D768F9" w:rsidP="00D768F9">
      <w:pPr>
        <w:pStyle w:val="AralkYok"/>
        <w:rPr>
          <w:rFonts w:asciiTheme="majorBidi" w:hAnsiTheme="majorBidi" w:cstheme="majorBidi"/>
          <w:b/>
          <w:sz w:val="24"/>
          <w:szCs w:val="24"/>
        </w:rPr>
      </w:pPr>
    </w:p>
    <w:p w:rsidR="00D768F9" w:rsidRPr="00D768F9" w:rsidRDefault="00D768F9" w:rsidP="00D768F9">
      <w:pPr>
        <w:pStyle w:val="AralkYok"/>
        <w:ind w:firstLine="708"/>
        <w:rPr>
          <w:rFonts w:asciiTheme="majorBidi" w:hAnsiTheme="majorBidi" w:cstheme="majorBidi"/>
          <w:b/>
          <w:sz w:val="24"/>
          <w:szCs w:val="24"/>
        </w:rPr>
      </w:pPr>
      <w:r>
        <w:rPr>
          <w:rFonts w:asciiTheme="majorBidi" w:hAnsiTheme="majorBidi" w:cstheme="majorBidi"/>
          <w:b/>
          <w:sz w:val="24"/>
          <w:szCs w:val="24"/>
        </w:rPr>
        <w:t>Faaliyet Raporları</w:t>
      </w:r>
      <w:r w:rsidRPr="00D768F9">
        <w:rPr>
          <w:rFonts w:asciiTheme="majorBidi" w:hAnsiTheme="majorBidi" w:cstheme="majorBidi"/>
          <w:b/>
          <w:sz w:val="24"/>
          <w:szCs w:val="24"/>
        </w:rPr>
        <w:t xml:space="preserve">: </w:t>
      </w:r>
      <w:r w:rsidRPr="00D768F9">
        <w:rPr>
          <w:rFonts w:asciiTheme="majorBidi" w:hAnsiTheme="majorBidi" w:cstheme="majorBidi"/>
          <w:sz w:val="24"/>
          <w:szCs w:val="24"/>
        </w:rPr>
        <w:t>Her mali yıla ait birim faaliyet raporları izleyen yılın mart ayının sonuna kadar hazırlanarak web sitelerinde yayınlanarak Strateji Geliştirme Daire Başkanlığına İdare Faaliyet Raporu oluşturulmak üzere gönderilir.</w:t>
      </w:r>
    </w:p>
    <w:p w:rsidR="00D768F9" w:rsidRP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jc w:val="both"/>
        <w:rPr>
          <w:sz w:val="24"/>
          <w:szCs w:val="24"/>
        </w:rPr>
      </w:pPr>
      <w:r>
        <w:rPr>
          <w:noProof/>
          <w:sz w:val="24"/>
          <w:szCs w:val="24"/>
          <w:lang w:eastAsia="tr-TR" w:bidi="ar-SA"/>
        </w:rPr>
        <w:lastRenderedPageBreak/>
        <w:drawing>
          <wp:inline distT="0" distB="0" distL="0" distR="0">
            <wp:extent cx="5486400" cy="4619625"/>
            <wp:effectExtent l="0" t="57150" r="0" b="104775"/>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768F9" w:rsidRDefault="00D768F9" w:rsidP="00D768F9">
      <w:pPr>
        <w:pStyle w:val="AralkYok"/>
        <w:jc w:val="both"/>
        <w:rPr>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PAYDAŞ DEĞERLENDİRMELERİ</w:t>
      </w:r>
    </w:p>
    <w:p w:rsidR="00D768F9" w:rsidRDefault="00D768F9" w:rsidP="00D768F9">
      <w:pPr>
        <w:pStyle w:val="AralkYok"/>
        <w:jc w:val="both"/>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b/>
          <w:bCs/>
          <w:sz w:val="24"/>
          <w:szCs w:val="24"/>
        </w:rPr>
        <w:t>İç Paydaş Değerlendirmesi</w:t>
      </w:r>
      <w:r>
        <w:rPr>
          <w:rFonts w:asciiTheme="majorBidi" w:hAnsiTheme="majorBidi" w:cstheme="majorBidi"/>
          <w:b/>
          <w:bCs/>
          <w:sz w:val="24"/>
          <w:szCs w:val="24"/>
        </w:rPr>
        <w:t xml:space="preserve">: </w:t>
      </w:r>
      <w:r w:rsidRPr="00D768F9">
        <w:rPr>
          <w:rFonts w:asciiTheme="majorBidi" w:hAnsiTheme="majorBidi" w:cstheme="majorBidi"/>
          <w:sz w:val="24"/>
          <w:szCs w:val="24"/>
        </w:rPr>
        <w:t>Kurum çalışanlarının verimini etkileyen en önemli faktörlerden biri; onlara iyi bir çalışma ortamı sağlanmasıyla mümkündür. Bu doğrultuda personelin beklenti ve taleplerinin öğrenilmesi için idarece uygun görülen aralıklarla anketler yapılarak eksiklikler tespit edilmeli ve çıkan sonuca göre idarece eksiklikleri gidermeye yönelik çalışmalar yapmalıdır.</w:t>
      </w:r>
    </w:p>
    <w:p w:rsidR="00D768F9" w:rsidRPr="00D768F9" w:rsidRDefault="00D768F9" w:rsidP="00D768F9">
      <w:pPr>
        <w:pStyle w:val="AralkYok"/>
        <w:ind w:firstLine="708"/>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b/>
          <w:bCs/>
          <w:sz w:val="24"/>
          <w:szCs w:val="24"/>
        </w:rPr>
        <w:t>Dış Paydaş Değerlendirmesi</w:t>
      </w:r>
      <w:r>
        <w:rPr>
          <w:rFonts w:asciiTheme="majorBidi" w:hAnsiTheme="majorBidi" w:cstheme="majorBidi"/>
          <w:b/>
          <w:bCs/>
          <w:sz w:val="24"/>
          <w:szCs w:val="24"/>
        </w:rPr>
        <w:t xml:space="preserve">: </w:t>
      </w:r>
      <w:r w:rsidRPr="00D768F9">
        <w:rPr>
          <w:rFonts w:asciiTheme="majorBidi" w:hAnsiTheme="majorBidi" w:cstheme="majorBidi"/>
          <w:sz w:val="24"/>
          <w:szCs w:val="24"/>
        </w:rPr>
        <w:t>Kurum çalışanları tarafından sunulan hizmetin değerlendirilmesinin bir yolu da dış paydaş değerlendirilmesinden geçmektedir. Bu sebeple dış paydaşların idareden hizmet alırken beklentilerinin iyi bir şekilde tespit edilmesi gerekmektedir. Dış paydaşların beklentilerini tespit etmek için idarenin ortak kullanım alanlarına dilek, şikayet ve öneri kutuları yerleştirilerek dış paydaşın gün içerisinde almış olduğu hizmetin kalitesi hakkında fikir sahibi olunması idarelerin en sık başvurduğu yöntemlerden biridir.</w:t>
      </w:r>
    </w:p>
    <w:p w:rsid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MİSYON, ORGANİZASYON YAPISI VE GÖREVLER</w:t>
      </w:r>
    </w:p>
    <w:p w:rsidR="00D768F9" w:rsidRPr="00D768F9" w:rsidRDefault="00D768F9" w:rsidP="00D768F9">
      <w:pPr>
        <w:pStyle w:val="AralkYok"/>
        <w:jc w:val="both"/>
        <w:rPr>
          <w:rFonts w:asciiTheme="majorBidi" w:hAnsiTheme="majorBidi" w:cstheme="majorBidi"/>
          <w:b/>
          <w:bCs/>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Kontrol Ortamının ikinci standardı, idarede uygun bir organizasyon yapısının oluşturulmasını, birim ve personelin görev, yetki ve sorumluluklarının belirlenmesini öngörmektedir.</w:t>
      </w:r>
    </w:p>
    <w:p w:rsidR="00D768F9" w:rsidRDefault="00D768F9" w:rsidP="00D768F9">
      <w:pPr>
        <w:pStyle w:val="AralkYok"/>
        <w:jc w:val="both"/>
        <w:rPr>
          <w:rFonts w:asciiTheme="majorBidi" w:hAnsiTheme="majorBidi" w:cstheme="majorBidi"/>
          <w:sz w:val="24"/>
          <w:szCs w:val="24"/>
        </w:rPr>
      </w:pPr>
      <w:bookmarkStart w:id="1" w:name="bookmark10"/>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w:t>
      </w:r>
      <w:bookmarkEnd w:id="1"/>
      <w:r w:rsidRPr="00D768F9">
        <w:rPr>
          <w:rFonts w:asciiTheme="majorBidi" w:hAnsiTheme="majorBidi" w:cstheme="majorBidi"/>
          <w:sz w:val="24"/>
          <w:szCs w:val="24"/>
        </w:rPr>
        <w:t xml:space="preserve">darenin misyonu, idarenin var oluş amacını ve devlet yapısı içindeki temel fonksiyonunu göstermektedir. </w:t>
      </w:r>
      <w:proofErr w:type="spellStart"/>
      <w:r w:rsidRPr="00D768F9">
        <w:rPr>
          <w:rFonts w:asciiTheme="majorBidi" w:hAnsiTheme="majorBidi" w:cstheme="majorBidi"/>
          <w:sz w:val="24"/>
          <w:szCs w:val="24"/>
        </w:rPr>
        <w:t>Organizasyonel</w:t>
      </w:r>
      <w:proofErr w:type="spellEnd"/>
      <w:r w:rsidRPr="00D768F9">
        <w:rPr>
          <w:rFonts w:asciiTheme="majorBidi" w:hAnsiTheme="majorBidi" w:cstheme="majorBidi"/>
          <w:sz w:val="24"/>
          <w:szCs w:val="24"/>
        </w:rPr>
        <w:t xml:space="preserve"> yapı, idarenin amaç ve hedeflerine ulaşılabilmesi için yürütülen görevlerin kontrol edilmesini ve gözetiminin yapılmasını sağlamaktadır. İdarenin yürüttüğü görevlere ise misyonu ve idarenin organizasyonu yön vermektedir. Birbirini tamamlayan söz konusu unsurlar, iç kontrol sisteminin diğer bileşenleri için önemli bir temel teşkil etmektedir.</w:t>
      </w:r>
    </w:p>
    <w:p w:rsidR="00D768F9" w:rsidRDefault="00D768F9" w:rsidP="00D768F9">
      <w:pPr>
        <w:pStyle w:val="AralkYok"/>
        <w:jc w:val="both"/>
        <w:rPr>
          <w:rFonts w:asciiTheme="majorBidi" w:hAnsiTheme="majorBidi" w:cstheme="majorBidi"/>
          <w:b/>
          <w:bCs/>
          <w:spacing w:val="-1"/>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pacing w:val="-1"/>
          <w:sz w:val="24"/>
          <w:szCs w:val="24"/>
        </w:rPr>
        <w:t>MİSYON</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lastRenderedPageBreak/>
        <w:t>Kamu idareleri, misyon ve vizyonları ile amaç, hedef ve stratejilerini stratejik planlarında ortaya koymaktadırlar. Kamu İdareleri İçin Stratejik Planlama Kılavuzunda belirtildiği üzere misyon, bir kuruluşun varlık sebebi olarak tanımlanabilir. Bu açıdan bakıldığında misyon idarenin sunduğu tüm hizmet ve faaliyetleri kapsamaktadır.</w:t>
      </w:r>
    </w:p>
    <w:p w:rsidR="00D768F9" w:rsidRPr="00D768F9" w:rsidRDefault="00D768F9" w:rsidP="00D768F9">
      <w:pPr>
        <w:pStyle w:val="AralkYok"/>
        <w:rPr>
          <w:sz w:val="24"/>
          <w:szCs w:val="24"/>
        </w:rPr>
      </w:pPr>
    </w:p>
    <w:p w:rsidR="00D768F9" w:rsidRPr="00D768F9" w:rsidRDefault="00D768F9" w:rsidP="00D768F9">
      <w:pPr>
        <w:pStyle w:val="AralkYok"/>
        <w:ind w:firstLine="708"/>
        <w:jc w:val="both"/>
        <w:rPr>
          <w:rFonts w:ascii="Times New Roman" w:hAnsi="Times New Roman"/>
          <w:sz w:val="24"/>
          <w:szCs w:val="24"/>
        </w:rPr>
      </w:pPr>
      <w:r w:rsidRPr="00D768F9">
        <w:rPr>
          <w:noProof/>
          <w:sz w:val="24"/>
          <w:szCs w:val="24"/>
          <w:lang w:eastAsia="tr-TR" w:bidi="ar-SA"/>
        </w:rPr>
        <w:drawing>
          <wp:anchor distT="0" distB="0" distL="114300" distR="114300" simplePos="0" relativeHeight="251658240" behindDoc="0" locked="0" layoutInCell="1" allowOverlap="1" wp14:anchorId="7A44DFD7" wp14:editId="3F4C2F05">
            <wp:simplePos x="0" y="0"/>
            <wp:positionH relativeFrom="margin">
              <wp:posOffset>47625</wp:posOffset>
            </wp:positionH>
            <wp:positionV relativeFrom="margin">
              <wp:posOffset>3636645</wp:posOffset>
            </wp:positionV>
            <wp:extent cx="2057400" cy="1228725"/>
            <wp:effectExtent l="0" t="0" r="0" b="952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anchor>
        </w:drawing>
      </w:r>
      <w:r w:rsidRPr="00D768F9">
        <w:rPr>
          <w:rFonts w:ascii="Times New Roman" w:hAnsi="Times New Roman"/>
          <w:sz w:val="24"/>
          <w:szCs w:val="24"/>
        </w:rPr>
        <w:t>Bir başka deyişle; misyon kamu idaresinin ne yaptığı, nasıl yaptığı ve kimin için yaptığı sorularına verilen cevaptır. Kamu idaresine yol gösterici olması bakımından misyonun sağlıklı, gerçekçi ve katılımcı bir süreç sonucunda belirlenmesi ve zaman içerisinde gelişen koşullar ve ihtiyaçlar doğrultusunda geliştirilmesi gerekmektedir. Misyonun oluşturulmasında ya da güncellenmesinde personelin ve paydaşların da görüşünün alınması uygun olacaktır.</w:t>
      </w:r>
    </w:p>
    <w:p w:rsidR="00D768F9" w:rsidRDefault="00D768F9" w:rsidP="00D768F9">
      <w:pPr>
        <w:pStyle w:val="AralkYok"/>
        <w:jc w:val="both"/>
        <w:rPr>
          <w:sz w:val="24"/>
          <w:szCs w:val="24"/>
        </w:rPr>
      </w:pPr>
    </w:p>
    <w:p w:rsidR="00D768F9" w:rsidRPr="00D768F9" w:rsidRDefault="00D768F9" w:rsidP="00123771">
      <w:pPr>
        <w:pStyle w:val="AralkYok"/>
        <w:numPr>
          <w:ilvl w:val="0"/>
          <w:numId w:val="7"/>
        </w:numPr>
        <w:jc w:val="both"/>
        <w:rPr>
          <w:rFonts w:asciiTheme="majorBidi" w:hAnsiTheme="majorBidi" w:cstheme="majorBidi"/>
          <w:sz w:val="24"/>
          <w:szCs w:val="24"/>
        </w:rPr>
      </w:pPr>
      <w:r w:rsidRPr="00D768F9">
        <w:rPr>
          <w:rFonts w:asciiTheme="majorBidi" w:hAnsiTheme="majorBidi" w:cstheme="majorBidi"/>
          <w:sz w:val="24"/>
          <w:szCs w:val="24"/>
        </w:rPr>
        <w:t>Misyon, güncel, kesin ve açık ifadelerle ortaya konulmalıdır.</w:t>
      </w:r>
    </w:p>
    <w:p w:rsidR="00D768F9" w:rsidRPr="00D768F9" w:rsidRDefault="00D768F9" w:rsidP="00123771">
      <w:pPr>
        <w:pStyle w:val="AralkYok"/>
        <w:numPr>
          <w:ilvl w:val="0"/>
          <w:numId w:val="7"/>
        </w:numPr>
        <w:jc w:val="both"/>
        <w:rPr>
          <w:rFonts w:asciiTheme="majorBidi" w:hAnsiTheme="majorBidi" w:cstheme="majorBidi"/>
          <w:sz w:val="24"/>
          <w:szCs w:val="24"/>
        </w:rPr>
      </w:pPr>
      <w:r w:rsidRPr="00D768F9">
        <w:rPr>
          <w:rFonts w:asciiTheme="majorBidi" w:hAnsiTheme="majorBidi" w:cstheme="majorBidi"/>
          <w:sz w:val="24"/>
          <w:szCs w:val="24"/>
        </w:rPr>
        <w:t>Misyon,  hizmetin yerine getirilme sürecine yönelik olarak değil idarenin kuruluş amacı doğrultusunda belirlenmelidir.</w:t>
      </w:r>
    </w:p>
    <w:p w:rsidR="00D768F9" w:rsidRPr="00D768F9" w:rsidRDefault="00D768F9" w:rsidP="00123771">
      <w:pPr>
        <w:pStyle w:val="AralkYok"/>
        <w:numPr>
          <w:ilvl w:val="0"/>
          <w:numId w:val="7"/>
        </w:numPr>
        <w:jc w:val="both"/>
        <w:rPr>
          <w:rFonts w:asciiTheme="majorBidi" w:hAnsiTheme="majorBidi" w:cstheme="majorBidi"/>
          <w:sz w:val="24"/>
          <w:szCs w:val="24"/>
        </w:rPr>
      </w:pPr>
      <w:r w:rsidRPr="00D768F9">
        <w:rPr>
          <w:rFonts w:asciiTheme="majorBidi" w:hAnsiTheme="majorBidi" w:cstheme="majorBidi"/>
          <w:sz w:val="24"/>
          <w:szCs w:val="24"/>
        </w:rPr>
        <w:t>Misyon belirlenirken yasal düzenlemelerle idareye verilmiş olan görev ve yetkiler dikkate alınmalıdır.</w:t>
      </w:r>
    </w:p>
    <w:p w:rsidR="00D768F9" w:rsidRPr="00D768F9" w:rsidRDefault="00D768F9" w:rsidP="00123771">
      <w:pPr>
        <w:pStyle w:val="AralkYok"/>
        <w:numPr>
          <w:ilvl w:val="0"/>
          <w:numId w:val="7"/>
        </w:numPr>
        <w:jc w:val="both"/>
        <w:rPr>
          <w:rFonts w:asciiTheme="majorBidi" w:hAnsiTheme="majorBidi" w:cstheme="majorBidi"/>
          <w:sz w:val="24"/>
          <w:szCs w:val="24"/>
        </w:rPr>
      </w:pPr>
      <w:r w:rsidRPr="00D768F9">
        <w:rPr>
          <w:rFonts w:asciiTheme="majorBidi" w:hAnsiTheme="majorBidi" w:cstheme="majorBidi"/>
          <w:sz w:val="24"/>
          <w:szCs w:val="24"/>
        </w:rPr>
        <w:t>Misyon tanımında kamu idaresinin hizmet sunduğu kişi ve kuruluşlar ile kuruluşun sunduğu hizmet ve/veya ürünler belirtilmelidir.</w:t>
      </w:r>
    </w:p>
    <w:p w:rsidR="00D768F9" w:rsidRPr="00D768F9" w:rsidRDefault="00D768F9" w:rsidP="00D768F9">
      <w:pPr>
        <w:pStyle w:val="AralkYok"/>
        <w:jc w:val="both"/>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Kamu idareleri için son derece hayati bir öneme sahip olan misyonun hayata geçirilebilmesi için personelin bağlı olduğu idarenin misyonu hakkında yeterince bilgi sahibi olması gerekmektedir.</w:t>
      </w:r>
    </w:p>
    <w:p w:rsidR="00D768F9" w:rsidRP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Misyonun bilinmesi ve benimsenmesi, yönetimin kararlarına ve idarenin faaliyetlerine rehberlik edecek, personelin idare içindeki görevini anlamasına yardımcı olacaktır. Bu amaçla; misyonun öncelikle yazılı olarak belirlenmesi, tüm personele duyurulması ve ilgili personel tarafından benimsenmesine yönelik bir sistem geliştirilmesi gerekmektedir. Diğer yandan, idarenin alt birimlerinin görev tanımlarının misyona uygun bir şekilde yazılı olarak tespit edilmesi ve bu misyonla uyumun düzenli olarak gözden geçirilmesi gereği bulunmaktadır.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GÖREV TANIMLARI</w:t>
      </w:r>
    </w:p>
    <w:p w:rsidR="00D768F9" w:rsidRP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Personel görev tanımları, personelin görev yaptığı birimin görev tanımı esas alınarak hazırlanmalıdır. Aynı unvana sahip personelin görev tanımı, görev yaptığı birime göre farklı olabilmelidir.</w:t>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ind w:firstLine="708"/>
        <w:rPr>
          <w:rFonts w:asciiTheme="majorBidi" w:hAnsiTheme="majorBidi" w:cstheme="majorBidi"/>
          <w:sz w:val="24"/>
          <w:szCs w:val="24"/>
        </w:rPr>
      </w:pPr>
      <w:r w:rsidRPr="00D768F9">
        <w:rPr>
          <w:rFonts w:asciiTheme="majorBidi" w:hAnsiTheme="majorBidi" w:cstheme="majorBidi"/>
          <w:sz w:val="24"/>
          <w:szCs w:val="24"/>
        </w:rPr>
        <w:t>Görev tanımlarının asgari olarak aşağıdaki bilgileri içermesi gereklidir;</w:t>
      </w:r>
    </w:p>
    <w:p w:rsidR="00D768F9" w:rsidRPr="00D768F9" w:rsidRDefault="00D768F9" w:rsidP="00D768F9">
      <w:pPr>
        <w:pStyle w:val="AralkYok"/>
        <w:ind w:firstLine="708"/>
        <w:rPr>
          <w:rFonts w:asciiTheme="majorBidi" w:hAnsiTheme="majorBidi" w:cstheme="majorBidi"/>
          <w:sz w:val="24"/>
          <w:szCs w:val="24"/>
        </w:rPr>
      </w:pP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Birim ve alt birim</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Görev adı (unvan adı)</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Görevin bağlı bulunduğu unvan</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Yetkinlik düzeyi    (bilgi,    problem çözme, sorumluluk alanları)</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Temel görev ve sorumluluklar</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Yetkiler</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Görev için gerekli beceri ve yetenekler</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Diğer görevlerle ilişkisi</w:t>
      </w:r>
    </w:p>
    <w:p w:rsidR="00D768F9" w:rsidRPr="00D768F9" w:rsidRDefault="00D768F9" w:rsidP="00123771">
      <w:pPr>
        <w:pStyle w:val="AralkYok"/>
        <w:numPr>
          <w:ilvl w:val="0"/>
          <w:numId w:val="8"/>
        </w:numPr>
        <w:rPr>
          <w:rFonts w:asciiTheme="majorBidi" w:hAnsiTheme="majorBidi" w:cstheme="majorBidi"/>
          <w:sz w:val="24"/>
          <w:szCs w:val="24"/>
        </w:rPr>
      </w:pPr>
      <w:r w:rsidRPr="00D768F9">
        <w:rPr>
          <w:rFonts w:asciiTheme="majorBidi" w:hAnsiTheme="majorBidi" w:cstheme="majorBidi"/>
          <w:sz w:val="24"/>
          <w:szCs w:val="24"/>
        </w:rPr>
        <w:t>Onay bölümü ve personele tebligata ilişkin bölüm</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r>
        <w:rPr>
          <w:rFonts w:ascii="Times New Roman" w:hAnsi="Times New Roman"/>
          <w:b/>
          <w:noProof/>
          <w:sz w:val="24"/>
          <w:szCs w:val="24"/>
          <w:lang w:eastAsia="tr-TR" w:bidi="ar-SA"/>
        </w:rPr>
        <w:lastRenderedPageBreak/>
        <w:drawing>
          <wp:inline distT="0" distB="0" distL="0" distR="0">
            <wp:extent cx="5760720" cy="292320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23208"/>
                    </a:xfrm>
                    <a:prstGeom prst="rect">
                      <a:avLst/>
                    </a:prstGeom>
                    <a:noFill/>
                    <a:ln>
                      <a:noFill/>
                    </a:ln>
                  </pic:spPr>
                </pic:pic>
              </a:graphicData>
            </a:graphic>
          </wp:inline>
        </w:drawing>
      </w: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İŞ AKIŞ ŞEMALARI</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İş akış şemalarının amacı; idarelerin yapmış olduğu işleri sistematik bir düzende görülmesini sağlamaktır. Bu nedenle idareler yapılan işin niteliğine, amacına , kapsamına ve özgünlüğüne uygun iş akış şemalarını oluşturmalıdır. Oluşturulacak şemalar birimin hizmet verdiği alana göre değişiklik gösterebilir. Ancak genel olarak iş akış şemalarında işin adı, hangi birim tarafından yerine getirildiği, ne kadar sürede tamamlanacağı vb. kriterler yer almalıdır.</w:t>
      </w:r>
    </w:p>
    <w:p w:rsidR="00D768F9" w:rsidRP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FONKSİYONEL GÖREV DAĞILIMI ÇİZELGELERİ</w:t>
      </w:r>
    </w:p>
    <w:p w:rsidR="00D768F9" w:rsidRPr="00D768F9" w:rsidRDefault="00D768F9" w:rsidP="00D768F9">
      <w:pPr>
        <w:pStyle w:val="AralkYok"/>
        <w:jc w:val="both"/>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Birimlerce hazırlanmış olan teşkilat şemaları esas alınarak görev dağılımları belirlenmeli ve bu doğrultuda hazırlanacak olan çizelgede birim adı, görev adı, görevi yerine getiren personel vb. diğer kriterler yer almalıdır.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ORGANİZASYON YAPISI ŞEMASI</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Uygun organizasyon yapısı şeması kurumlarda birimden birime farklılık göstermekte olup, en yetkili kademeden en alt kademeye doğru alt alta gelecek ve temel yetki ve sorumluluk dağılımı, hesap verebilirlik ve uygun raporlama ilişkisini gösterecek şekilde hiyerarşik bir yapı içinde oluşturulmalıdır.</w:t>
      </w:r>
    </w:p>
    <w:p w:rsidR="00D768F9" w:rsidRP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HASSAS GÖREVLER</w:t>
      </w:r>
    </w:p>
    <w:p w:rsidR="00D768F9" w:rsidRPr="00D768F9" w:rsidRDefault="00D768F9" w:rsidP="00D768F9">
      <w:pPr>
        <w:pStyle w:val="AralkYok"/>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Kamu yönetiminde yürütülen görevlerden bazıları; gerek doğası gereği ve gerekse idarenin itibarı, yolsuzluk riski, gizli bilgilerin açığa çıkması ve benzeri yönlerden diğer görevlerle kıyaslandığında çok daha büyük önem taşımaktadır.</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r>
        <w:rPr>
          <w:rFonts w:ascii="Times New Roman" w:hAnsi="Times New Roman"/>
          <w:b/>
          <w:noProof/>
          <w:sz w:val="24"/>
          <w:szCs w:val="24"/>
          <w:lang w:eastAsia="tr-TR" w:bidi="ar-SA"/>
        </w:rPr>
        <w:lastRenderedPageBreak/>
        <w:drawing>
          <wp:inline distT="0" distB="0" distL="0" distR="0">
            <wp:extent cx="5760720" cy="3210040"/>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10040"/>
                    </a:xfrm>
                    <a:prstGeom prst="rect">
                      <a:avLst/>
                    </a:prstGeom>
                    <a:noFill/>
                    <a:ln>
                      <a:noFill/>
                    </a:ln>
                  </pic:spPr>
                </pic:pic>
              </a:graphicData>
            </a:graphic>
          </wp:inline>
        </w:drawing>
      </w:r>
    </w:p>
    <w:p w:rsidR="00D768F9" w:rsidRPr="00D768F9" w:rsidRDefault="00D768F9" w:rsidP="00D768F9">
      <w:pPr>
        <w:pStyle w:val="AralkYok"/>
        <w:rPr>
          <w:sz w:val="24"/>
          <w:szCs w:val="24"/>
        </w:rPr>
      </w:pPr>
    </w:p>
    <w:p w:rsidR="00D768F9" w:rsidRDefault="00D768F9" w:rsidP="00D768F9">
      <w:pPr>
        <w:pStyle w:val="AralkYok"/>
        <w:ind w:firstLine="708"/>
        <w:jc w:val="both"/>
        <w:rPr>
          <w:rFonts w:ascii="Times New Roman" w:hAnsi="Times New Roman"/>
          <w:sz w:val="24"/>
          <w:szCs w:val="24"/>
        </w:rPr>
      </w:pPr>
      <w:r w:rsidRPr="00D768F9">
        <w:rPr>
          <w:rFonts w:ascii="Times New Roman" w:hAnsi="Times New Roman"/>
          <w:sz w:val="24"/>
          <w:szCs w:val="24"/>
        </w:rPr>
        <w:t>İdarelerce söz konusu kriterlere göre hassas görevler belirlenmeli, tanımlanan riskleri azaltmak için özel kontrol mekanizmaları(rotasyon, yedek personel görevlendirme vb.) geliştirilmeli ve risk seviyesinde meydana gelen değişiklikler gözden geçirilmelidir.</w:t>
      </w:r>
      <w:bookmarkStart w:id="2" w:name="bookmark15"/>
    </w:p>
    <w:p w:rsidR="00D768F9" w:rsidRDefault="00D768F9" w:rsidP="00D768F9">
      <w:pPr>
        <w:pStyle w:val="AralkYok"/>
        <w:ind w:firstLine="708"/>
        <w:jc w:val="both"/>
        <w:rPr>
          <w:rFonts w:ascii="Times New Roman" w:hAnsi="Times New Roman"/>
          <w:sz w:val="24"/>
          <w:szCs w:val="24"/>
        </w:rPr>
      </w:pPr>
    </w:p>
    <w:p w:rsidR="00D768F9" w:rsidRPr="00D768F9" w:rsidRDefault="00D768F9" w:rsidP="00D768F9">
      <w:pPr>
        <w:pStyle w:val="AralkYok"/>
        <w:ind w:firstLine="708"/>
        <w:jc w:val="both"/>
        <w:rPr>
          <w:rFonts w:ascii="Times New Roman" w:hAnsi="Times New Roman"/>
          <w:sz w:val="24"/>
          <w:szCs w:val="24"/>
        </w:rPr>
      </w:pPr>
      <w:r w:rsidRPr="00D768F9">
        <w:rPr>
          <w:rFonts w:ascii="Times New Roman" w:hAnsi="Times New Roman"/>
          <w:sz w:val="24"/>
          <w:szCs w:val="24"/>
        </w:rPr>
        <w:t>İ</w:t>
      </w:r>
      <w:bookmarkEnd w:id="2"/>
      <w:r w:rsidRPr="00D768F9">
        <w:rPr>
          <w:rFonts w:ascii="Times New Roman" w:hAnsi="Times New Roman"/>
          <w:sz w:val="24"/>
          <w:szCs w:val="24"/>
        </w:rPr>
        <w:t>dareler hassas görevleri sürekli değerlendirmeli ve risk seviyelerindeki değişimlere göre gerekli işlem adımlarına karar vermelidir(maliyet etkinliği de gözeterek kontrolleri yenileme, yeni hassas görevler belirleme, hassas görevlerin risk seviyelerini yeniden değerlendirme gibi).</w:t>
      </w: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Default="00D768F9" w:rsidP="00D768F9">
      <w:pPr>
        <w:pStyle w:val="AralkYok"/>
        <w:jc w:val="both"/>
        <w:rPr>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YÖNETİM ALANLARINA GÖRE HASSAS GÖREV ÖRNEKLERİ</w:t>
      </w:r>
    </w:p>
    <w:p w:rsidR="00D768F9" w:rsidRPr="00D768F9" w:rsidRDefault="00D768F9" w:rsidP="00D768F9">
      <w:pPr>
        <w:pStyle w:val="AralkYok"/>
        <w:rPr>
          <w:rFonts w:asciiTheme="majorBidi" w:hAnsiTheme="majorBidi" w:cstheme="majorBidi"/>
          <w:sz w:val="24"/>
          <w:szCs w:val="24"/>
        </w:rPr>
      </w:pPr>
    </w:p>
    <w:tbl>
      <w:tblPr>
        <w:tblW w:w="9327" w:type="dxa"/>
        <w:tblInd w:w="40" w:type="dxa"/>
        <w:tblLayout w:type="fixed"/>
        <w:tblCellMar>
          <w:left w:w="40" w:type="dxa"/>
          <w:right w:w="40" w:type="dxa"/>
        </w:tblCellMar>
        <w:tblLook w:val="0000" w:firstRow="0" w:lastRow="0" w:firstColumn="0" w:lastColumn="0" w:noHBand="0" w:noVBand="0"/>
      </w:tblPr>
      <w:tblGrid>
        <w:gridCol w:w="4706"/>
        <w:gridCol w:w="4621"/>
      </w:tblGrid>
      <w:tr w:rsidR="00D768F9" w:rsidRPr="00747E33" w:rsidTr="0059598D">
        <w:trPr>
          <w:trHeight w:hRule="exact" w:val="381"/>
        </w:trPr>
        <w:tc>
          <w:tcPr>
            <w:tcW w:w="4706"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ind w:left="1656"/>
              <w:rPr>
                <w:rFonts w:ascii="Times New Roman" w:hAnsi="Times New Roman"/>
                <w:sz w:val="24"/>
                <w:szCs w:val="24"/>
              </w:rPr>
            </w:pPr>
            <w:r w:rsidRPr="00747E33">
              <w:rPr>
                <w:rFonts w:ascii="Times New Roman" w:hAnsi="Times New Roman"/>
                <w:b/>
                <w:bCs/>
                <w:i/>
                <w:iCs/>
                <w:sz w:val="24"/>
                <w:szCs w:val="24"/>
              </w:rPr>
              <w:t>Y</w:t>
            </w:r>
            <w:r w:rsidRPr="0038164B">
              <w:rPr>
                <w:rFonts w:ascii="Times New Roman" w:hAnsi="Times New Roman"/>
                <w:b/>
                <w:bCs/>
                <w:i/>
                <w:iCs/>
                <w:sz w:val="24"/>
                <w:szCs w:val="24"/>
              </w:rPr>
              <w:t>önetim Alanları</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ind w:left="1267"/>
              <w:rPr>
                <w:rFonts w:ascii="Times New Roman" w:hAnsi="Times New Roman"/>
                <w:sz w:val="24"/>
                <w:szCs w:val="24"/>
              </w:rPr>
            </w:pPr>
            <w:r w:rsidRPr="00747E33">
              <w:rPr>
                <w:rFonts w:ascii="Times New Roman" w:hAnsi="Times New Roman"/>
                <w:b/>
                <w:bCs/>
                <w:i/>
                <w:iCs/>
                <w:sz w:val="24"/>
                <w:szCs w:val="24"/>
              </w:rPr>
              <w:t>Hassas G</w:t>
            </w:r>
            <w:r w:rsidRPr="0038164B">
              <w:rPr>
                <w:rFonts w:ascii="Times New Roman" w:hAnsi="Times New Roman"/>
                <w:b/>
                <w:bCs/>
                <w:i/>
                <w:iCs/>
                <w:sz w:val="24"/>
                <w:szCs w:val="24"/>
              </w:rPr>
              <w:t>örev Örnekleri</w:t>
            </w:r>
          </w:p>
        </w:tc>
      </w:tr>
      <w:tr w:rsidR="00D768F9" w:rsidRPr="00747E33" w:rsidTr="00D768F9">
        <w:trPr>
          <w:trHeight w:hRule="exact" w:val="924"/>
        </w:trPr>
        <w:tc>
          <w:tcPr>
            <w:tcW w:w="4706" w:type="dxa"/>
            <w:tcBorders>
              <w:top w:val="single" w:sz="6" w:space="0" w:color="auto"/>
              <w:left w:val="single" w:sz="6" w:space="0" w:color="auto"/>
              <w:bottom w:val="single" w:sz="6" w:space="0" w:color="auto"/>
              <w:right w:val="single" w:sz="6" w:space="0" w:color="auto"/>
            </w:tcBorders>
            <w:shd w:val="clear" w:color="auto" w:fill="FFFFFF"/>
            <w:vAlign w:val="center"/>
          </w:tcPr>
          <w:p w:rsidR="00D768F9" w:rsidRPr="00747E33" w:rsidRDefault="00D768F9" w:rsidP="00D768F9">
            <w:pPr>
              <w:shd w:val="clear" w:color="auto" w:fill="FFFFFF"/>
              <w:ind w:left="365"/>
              <w:rPr>
                <w:rFonts w:ascii="Times New Roman" w:hAnsi="Times New Roman"/>
                <w:sz w:val="24"/>
                <w:szCs w:val="24"/>
              </w:rPr>
            </w:pPr>
            <w:r w:rsidRPr="00747E33">
              <w:rPr>
                <w:rFonts w:ascii="Times New Roman" w:hAnsi="Times New Roman"/>
                <w:b/>
                <w:bCs/>
                <w:sz w:val="24"/>
                <w:szCs w:val="24"/>
              </w:rPr>
              <w:t>Mali y</w:t>
            </w:r>
            <w:r w:rsidRPr="0038164B">
              <w:rPr>
                <w:rFonts w:ascii="Times New Roman" w:hAnsi="Times New Roman"/>
                <w:b/>
                <w:bCs/>
                <w:sz w:val="24"/>
                <w:szCs w:val="24"/>
              </w:rPr>
              <w:t>önetim</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Harcama talimatı verilmesi</w:t>
            </w:r>
          </w:p>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Muhasebe</w:t>
            </w:r>
          </w:p>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Ödemelerin gerçekleştirilmesi</w:t>
            </w:r>
          </w:p>
        </w:tc>
      </w:tr>
      <w:tr w:rsidR="00D768F9" w:rsidRPr="00747E33" w:rsidTr="00D768F9">
        <w:trPr>
          <w:trHeight w:hRule="exact" w:val="929"/>
        </w:trPr>
        <w:tc>
          <w:tcPr>
            <w:tcW w:w="4706" w:type="dxa"/>
            <w:tcBorders>
              <w:top w:val="single" w:sz="6" w:space="0" w:color="auto"/>
              <w:left w:val="single" w:sz="6" w:space="0" w:color="auto"/>
              <w:bottom w:val="single" w:sz="6" w:space="0" w:color="auto"/>
              <w:right w:val="single" w:sz="6" w:space="0" w:color="auto"/>
            </w:tcBorders>
            <w:shd w:val="clear" w:color="auto" w:fill="FFFFFF"/>
            <w:vAlign w:val="center"/>
          </w:tcPr>
          <w:p w:rsidR="00D768F9" w:rsidRPr="00747E33" w:rsidRDefault="00D768F9" w:rsidP="00D768F9">
            <w:pPr>
              <w:shd w:val="clear" w:color="auto" w:fill="FFFFFF"/>
              <w:ind w:left="365"/>
              <w:rPr>
                <w:rFonts w:ascii="Times New Roman" w:hAnsi="Times New Roman"/>
                <w:sz w:val="24"/>
                <w:szCs w:val="24"/>
              </w:rPr>
            </w:pPr>
            <w:r w:rsidRPr="00747E33">
              <w:rPr>
                <w:rFonts w:ascii="Times New Roman" w:hAnsi="Times New Roman"/>
                <w:b/>
                <w:bCs/>
                <w:sz w:val="24"/>
                <w:szCs w:val="24"/>
              </w:rPr>
              <w:t>Taahh</w:t>
            </w:r>
            <w:r w:rsidRPr="0038164B">
              <w:rPr>
                <w:rFonts w:ascii="Times New Roman" w:hAnsi="Times New Roman"/>
                <w:b/>
                <w:bCs/>
                <w:sz w:val="24"/>
                <w:szCs w:val="24"/>
              </w:rPr>
              <w:t>üt süreci</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tabs>
                <w:tab w:val="left" w:pos="787"/>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İhale komisyonu üyeliği</w:t>
            </w:r>
          </w:p>
          <w:p w:rsidR="00D768F9" w:rsidRPr="00747E33" w:rsidRDefault="00D768F9" w:rsidP="0059598D">
            <w:pPr>
              <w:shd w:val="clear" w:color="auto" w:fill="FFFFFF"/>
              <w:tabs>
                <w:tab w:val="left" w:pos="787"/>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Sözleşme taslağının hazırlanması</w:t>
            </w:r>
          </w:p>
          <w:p w:rsidR="00D768F9" w:rsidRPr="00747E33" w:rsidRDefault="00D768F9" w:rsidP="0059598D">
            <w:pPr>
              <w:shd w:val="clear" w:color="auto" w:fill="FFFFFF"/>
              <w:tabs>
                <w:tab w:val="left" w:pos="787"/>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Muayene ve kabul</w:t>
            </w:r>
          </w:p>
        </w:tc>
      </w:tr>
      <w:tr w:rsidR="00D768F9" w:rsidRPr="00747E33" w:rsidTr="00D768F9">
        <w:trPr>
          <w:trHeight w:hRule="exact" w:val="1213"/>
        </w:trPr>
        <w:tc>
          <w:tcPr>
            <w:tcW w:w="4706" w:type="dxa"/>
            <w:tcBorders>
              <w:top w:val="single" w:sz="6" w:space="0" w:color="auto"/>
              <w:left w:val="single" w:sz="6" w:space="0" w:color="auto"/>
              <w:bottom w:val="single" w:sz="6" w:space="0" w:color="auto"/>
              <w:right w:val="single" w:sz="6" w:space="0" w:color="auto"/>
            </w:tcBorders>
            <w:shd w:val="clear" w:color="auto" w:fill="FFFFFF"/>
            <w:vAlign w:val="center"/>
          </w:tcPr>
          <w:p w:rsidR="00D768F9" w:rsidRPr="00747E33" w:rsidRDefault="00D768F9" w:rsidP="00D768F9">
            <w:pPr>
              <w:shd w:val="clear" w:color="auto" w:fill="FFFFFF"/>
              <w:ind w:left="365"/>
              <w:rPr>
                <w:rFonts w:ascii="Times New Roman" w:hAnsi="Times New Roman"/>
                <w:sz w:val="24"/>
                <w:szCs w:val="24"/>
              </w:rPr>
            </w:pPr>
            <w:r w:rsidRPr="0038164B">
              <w:rPr>
                <w:rFonts w:ascii="Times New Roman" w:hAnsi="Times New Roman"/>
                <w:b/>
                <w:bCs/>
                <w:sz w:val="24"/>
                <w:szCs w:val="24"/>
              </w:rPr>
              <w:t>İnsan kaynakları yönetimi</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İş tanımı</w:t>
            </w:r>
          </w:p>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İşe alım süreci</w:t>
            </w:r>
          </w:p>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Performans değerlendirme</w:t>
            </w:r>
          </w:p>
          <w:p w:rsidR="00D768F9" w:rsidRPr="00747E33" w:rsidRDefault="00D768F9" w:rsidP="0059598D">
            <w:pPr>
              <w:shd w:val="clear" w:color="auto" w:fill="FFFFFF"/>
              <w:tabs>
                <w:tab w:val="left" w:pos="792"/>
              </w:tabs>
              <w:spacing w:line="293" w:lineRule="exact"/>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Maaş sisteminin uygulanması</w:t>
            </w:r>
          </w:p>
        </w:tc>
      </w:tr>
      <w:tr w:rsidR="00D768F9" w:rsidRPr="00747E33" w:rsidTr="00D768F9">
        <w:trPr>
          <w:trHeight w:hRule="exact" w:val="1203"/>
        </w:trPr>
        <w:tc>
          <w:tcPr>
            <w:tcW w:w="4706" w:type="dxa"/>
            <w:tcBorders>
              <w:top w:val="single" w:sz="6" w:space="0" w:color="auto"/>
              <w:left w:val="single" w:sz="6" w:space="0" w:color="auto"/>
              <w:bottom w:val="single" w:sz="6" w:space="0" w:color="auto"/>
              <w:right w:val="single" w:sz="6" w:space="0" w:color="auto"/>
            </w:tcBorders>
            <w:shd w:val="clear" w:color="auto" w:fill="FFFFFF"/>
            <w:vAlign w:val="center"/>
          </w:tcPr>
          <w:p w:rsidR="00D768F9" w:rsidRPr="00747E33" w:rsidRDefault="00D768F9" w:rsidP="00D768F9">
            <w:pPr>
              <w:shd w:val="clear" w:color="auto" w:fill="FFFFFF"/>
              <w:ind w:left="365"/>
              <w:rPr>
                <w:rFonts w:ascii="Times New Roman" w:hAnsi="Times New Roman"/>
                <w:sz w:val="24"/>
                <w:szCs w:val="24"/>
              </w:rPr>
            </w:pPr>
            <w:r w:rsidRPr="00747E33">
              <w:rPr>
                <w:rFonts w:ascii="Times New Roman" w:hAnsi="Times New Roman"/>
                <w:b/>
                <w:bCs/>
                <w:sz w:val="24"/>
                <w:szCs w:val="24"/>
              </w:rPr>
              <w:t>Bilgi y</w:t>
            </w:r>
            <w:r w:rsidRPr="0038164B">
              <w:rPr>
                <w:rFonts w:ascii="Times New Roman" w:hAnsi="Times New Roman"/>
                <w:b/>
                <w:bCs/>
                <w:sz w:val="24"/>
                <w:szCs w:val="24"/>
              </w:rPr>
              <w:t>önetimi sistemleri</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tabs>
                <w:tab w:val="left" w:pos="787"/>
              </w:tabs>
              <w:ind w:left="317"/>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Sistem ve kontrollere erişim</w:t>
            </w:r>
          </w:p>
          <w:p w:rsidR="00D768F9" w:rsidRPr="00747E33" w:rsidRDefault="00D768F9" w:rsidP="0059598D">
            <w:pPr>
              <w:shd w:val="clear" w:color="auto" w:fill="FFFFFF"/>
              <w:tabs>
                <w:tab w:val="left" w:pos="787"/>
              </w:tabs>
              <w:spacing w:line="230" w:lineRule="exact"/>
              <w:ind w:left="317" w:right="58"/>
              <w:rPr>
                <w:rFonts w:ascii="Times New Roman" w:hAnsi="Times New Roman"/>
                <w:sz w:val="24"/>
                <w:szCs w:val="24"/>
              </w:rPr>
            </w:pPr>
            <w:r w:rsidRPr="0038164B">
              <w:rPr>
                <w:rFonts w:ascii="Times New Roman" w:hAnsi="Times New Roman"/>
                <w:b/>
                <w:bCs/>
                <w:sz w:val="24"/>
                <w:szCs w:val="24"/>
              </w:rPr>
              <w:t>•</w:t>
            </w:r>
            <w:r w:rsidRPr="0038164B">
              <w:rPr>
                <w:rFonts w:ascii="Times New Roman" w:hAnsi="Times New Roman"/>
                <w:b/>
                <w:bCs/>
                <w:sz w:val="24"/>
                <w:szCs w:val="24"/>
              </w:rPr>
              <w:tab/>
            </w:r>
            <w:r w:rsidRPr="0038164B">
              <w:rPr>
                <w:rFonts w:ascii="Times New Roman" w:hAnsi="Times New Roman"/>
                <w:sz w:val="24"/>
                <w:szCs w:val="24"/>
              </w:rPr>
              <w:t>Sistemlerin ve kilit ö</w:t>
            </w:r>
            <w:r>
              <w:rPr>
                <w:rFonts w:ascii="Times New Roman" w:hAnsi="Times New Roman"/>
                <w:sz w:val="24"/>
                <w:szCs w:val="24"/>
              </w:rPr>
              <w:t xml:space="preserve">neme sahip belgelerin </w:t>
            </w:r>
            <w:r w:rsidRPr="0038164B">
              <w:rPr>
                <w:rFonts w:ascii="Times New Roman" w:hAnsi="Times New Roman"/>
                <w:sz w:val="24"/>
                <w:szCs w:val="24"/>
              </w:rPr>
              <w:t>güvenliği</w:t>
            </w:r>
          </w:p>
        </w:tc>
      </w:tr>
      <w:tr w:rsidR="00D768F9" w:rsidRPr="00747E33" w:rsidTr="00D768F9">
        <w:trPr>
          <w:trHeight w:hRule="exact" w:val="371"/>
        </w:trPr>
        <w:tc>
          <w:tcPr>
            <w:tcW w:w="4706" w:type="dxa"/>
            <w:tcBorders>
              <w:top w:val="single" w:sz="6" w:space="0" w:color="auto"/>
              <w:left w:val="single" w:sz="6" w:space="0" w:color="auto"/>
              <w:bottom w:val="single" w:sz="6" w:space="0" w:color="auto"/>
              <w:right w:val="single" w:sz="6" w:space="0" w:color="auto"/>
            </w:tcBorders>
            <w:shd w:val="clear" w:color="auto" w:fill="FFFFFF"/>
            <w:vAlign w:val="center"/>
          </w:tcPr>
          <w:p w:rsidR="00D768F9" w:rsidRPr="00747E33" w:rsidRDefault="00D768F9" w:rsidP="00D768F9">
            <w:pPr>
              <w:shd w:val="clear" w:color="auto" w:fill="FFFFFF"/>
              <w:ind w:left="365"/>
              <w:rPr>
                <w:rFonts w:ascii="Times New Roman" w:hAnsi="Times New Roman"/>
                <w:sz w:val="24"/>
                <w:szCs w:val="24"/>
              </w:rPr>
            </w:pPr>
            <w:r w:rsidRPr="00747E33">
              <w:rPr>
                <w:rFonts w:ascii="Times New Roman" w:hAnsi="Times New Roman"/>
                <w:b/>
                <w:bCs/>
                <w:sz w:val="24"/>
                <w:szCs w:val="24"/>
              </w:rPr>
              <w:t>Destek Hizmetleri</w:t>
            </w:r>
          </w:p>
        </w:tc>
        <w:tc>
          <w:tcPr>
            <w:tcW w:w="4621" w:type="dxa"/>
            <w:tcBorders>
              <w:top w:val="single" w:sz="6" w:space="0" w:color="auto"/>
              <w:left w:val="single" w:sz="6" w:space="0" w:color="auto"/>
              <w:bottom w:val="single" w:sz="6" w:space="0" w:color="auto"/>
              <w:right w:val="single" w:sz="6" w:space="0" w:color="auto"/>
            </w:tcBorders>
            <w:shd w:val="clear" w:color="auto" w:fill="FFFFFF"/>
          </w:tcPr>
          <w:p w:rsidR="00D768F9" w:rsidRPr="00747E33" w:rsidRDefault="00D768F9" w:rsidP="0059598D">
            <w:pPr>
              <w:shd w:val="clear" w:color="auto" w:fill="FFFFFF"/>
              <w:ind w:left="317"/>
              <w:rPr>
                <w:rFonts w:ascii="Times New Roman" w:hAnsi="Times New Roman"/>
                <w:sz w:val="24"/>
                <w:szCs w:val="24"/>
              </w:rPr>
            </w:pPr>
            <w:r w:rsidRPr="0038164B">
              <w:rPr>
                <w:rFonts w:ascii="Times New Roman" w:hAnsi="Times New Roman"/>
                <w:b/>
                <w:bCs/>
                <w:sz w:val="24"/>
                <w:szCs w:val="24"/>
              </w:rPr>
              <w:t xml:space="preserve">•          </w:t>
            </w:r>
            <w:r w:rsidRPr="0038164B">
              <w:rPr>
                <w:rFonts w:ascii="Times New Roman" w:hAnsi="Times New Roman"/>
                <w:sz w:val="24"/>
                <w:szCs w:val="24"/>
              </w:rPr>
              <w:t>Değerli stokların kontrolü</w:t>
            </w:r>
          </w:p>
        </w:tc>
      </w:tr>
    </w:tbl>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GÖREV SONUÇLARININ İZLENMESİ</w:t>
      </w:r>
    </w:p>
    <w:p w:rsidR="00D768F9" w:rsidRPr="00D768F9" w:rsidRDefault="00D768F9" w:rsidP="00D768F9">
      <w:pPr>
        <w:pStyle w:val="AralkYok"/>
        <w:rPr>
          <w:rFonts w:asciiTheme="majorBidi" w:hAnsiTheme="majorBidi" w:cstheme="majorBidi"/>
          <w:b/>
          <w:bCs/>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Kurumlarda her düzeydeki yöneticiler verdikleri görevlerin sonucunu izlemeye yönelik olarak toplantılar düzenlemeli ve bu toplantıları bir tutanağa bağlamalıdır. Böylece görevler yerine getirilirken karşılaşılan sorunlar, aksaklıklar ve nedenleri tespit edilmiş olacaktır.</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Görevlerin sonucunu izlemeye yönelik mekanizmalar kurulmasında yöneticilerin hassas davranması gereklidir. Bu sonuçlar personelin değerlendirilmesi aşamasında da yöneticilere yol göstermektedir.</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PERSONELİN YETERLİLİĞİ VE PERFORMANSI</w:t>
      </w:r>
    </w:p>
    <w:p w:rsidR="00D768F9" w:rsidRPr="00D768F9" w:rsidRDefault="00D768F9" w:rsidP="00D768F9">
      <w:pPr>
        <w:pStyle w:val="AralkYok"/>
        <w:rPr>
          <w:rFonts w:asciiTheme="majorBidi" w:hAnsiTheme="majorBidi" w:cstheme="majorBidi"/>
          <w:b/>
          <w:bCs/>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Kontrol ortamının üçüncü standardıyla, idarenin amaç ve hedeflerini gerçekleştirmeyi sağlayacak insan kaynağının iyi yönetilmesi suretiyle faaliyetlerde etkinliğin, verimliliğin ve etkililiğin sağlanması hedeflenmektedir. Buradaki temel amaç, idarenin misyonunu gerçekleştirmeye uygun personelin seçilmesi, yetiştirilmesi, performansının değerlendirilmesi, kariyerlerinin planlanması ve yapacağı faaliyetlerde yüksek bir aidiyet ve sorumluluk duygusu içinde temel beceriler ve yeterli bilgiye sahip olmasının sağlanmasıdır.</w:t>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r>
        <w:rPr>
          <w:noProof/>
          <w:sz w:val="24"/>
          <w:szCs w:val="24"/>
          <w:lang w:eastAsia="tr-TR" w:bidi="ar-SA"/>
        </w:rPr>
        <w:drawing>
          <wp:inline distT="0" distB="0" distL="0" distR="0">
            <wp:extent cx="5760720" cy="328503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85039"/>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İNSAN KAYNAKLARI YÖNETİMİ</w:t>
      </w:r>
    </w:p>
    <w:p w:rsidR="00D768F9" w:rsidRPr="00D768F9" w:rsidRDefault="00D768F9" w:rsidP="00D768F9">
      <w:pPr>
        <w:pStyle w:val="AralkYok"/>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Günümüzde, kamu sektöründe verimliliği artırmak için kurumun en önemli sermayesi olan insan kaynaklarının sistematik olarak yönetilmesi ihtiyacı ortaya çıkmıştır. Bu bağlamda gerekli personel istihdamı ve ücretlendirmeyi esas alan klasik personel yönetimi anlayışından, verimliliği ve rekabetçiliği çeşitli mekanizmalar yoluyla ortaya çıkarmayı amaç edinen İnsan Kaynakları Yönetimine (İKY) geçmek iyi yönetimin en önemli unsurları arasında görülmektedir.</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Üst yönetim, </w:t>
      </w:r>
      <w:proofErr w:type="spellStart"/>
      <w:r w:rsidRPr="00D768F9">
        <w:rPr>
          <w:rFonts w:asciiTheme="majorBidi" w:hAnsiTheme="majorBidi" w:cstheme="majorBidi"/>
          <w:sz w:val="24"/>
          <w:szCs w:val="24"/>
        </w:rPr>
        <w:t>İKY’de</w:t>
      </w:r>
      <w:proofErr w:type="spellEnd"/>
      <w:r w:rsidRPr="00D768F9">
        <w:rPr>
          <w:rFonts w:asciiTheme="majorBidi" w:hAnsiTheme="majorBidi" w:cstheme="majorBidi"/>
          <w:sz w:val="24"/>
          <w:szCs w:val="24"/>
        </w:rPr>
        <w:t>, politikaların, hedeflerin ve standartların belirlenmesi sorumluluğunu taşıdığından önemli bir rol oynamaktadır. Üst yönetici aynı zamanda mevzuata ve hukuka uygun, saydam ve hesap verebilir bir ortam yaratmalıdır.</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Aynı zamanda İKY, üst yönetimden başlayarak tüm yönetim kademelerinin</w:t>
      </w:r>
      <w:r>
        <w:rPr>
          <w:rFonts w:asciiTheme="majorBidi" w:hAnsiTheme="majorBidi" w:cstheme="majorBidi"/>
          <w:sz w:val="24"/>
          <w:szCs w:val="24"/>
        </w:rPr>
        <w:t xml:space="preserve"> </w:t>
      </w:r>
      <w:r w:rsidRPr="00D768F9">
        <w:rPr>
          <w:rFonts w:asciiTheme="majorBidi" w:hAnsiTheme="majorBidi" w:cstheme="majorBidi"/>
          <w:sz w:val="24"/>
          <w:szCs w:val="24"/>
        </w:rPr>
        <w:t xml:space="preserve">sorumluluğundadır. Söz konusu politikalar doğrultusunda birim yöneticileri, kendilerine üst yönetimce verilen görevleri etkili bir şekilde ifa ederken aynı zamanda, yeni personelin işe alıştırılması, eğitilmesi, iş performansının iyileştirilmesi, işbirliği içinde çalışmayı sağlayacak uygun çalışma ortamının ve ilişkilerin geliştirilmesi, personelin moral ve motivasyonunun yüksek </w:t>
      </w:r>
      <w:r w:rsidRPr="00D768F9">
        <w:rPr>
          <w:rFonts w:asciiTheme="majorBidi" w:hAnsiTheme="majorBidi" w:cstheme="majorBidi"/>
          <w:sz w:val="24"/>
          <w:szCs w:val="24"/>
        </w:rPr>
        <w:lastRenderedPageBreak/>
        <w:t>tutulması, sağlığının gözetilmesi ve çalışma koşullarının iyileştirilmesi ve çalışanların memnuniyetinin izlenmesi gibi görevleri de üstlenmelidirler.</w:t>
      </w:r>
    </w:p>
    <w:p w:rsidR="00D768F9" w:rsidRPr="00D768F9" w:rsidRDefault="00D768F9" w:rsidP="00D768F9">
      <w:pPr>
        <w:pStyle w:val="AralkYok"/>
        <w:ind w:firstLine="708"/>
        <w:jc w:val="both"/>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İNSAN KAYNAKLARI YÖNETİMİNİN TEMEL UNSURLARI</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Günümüzde, kamu sektöründe verimliliği artırmak için kurumun en önemli sermayesi olan insan kaynaklarının sistematik olarak yönetilmesi ihtiyacı ortaya çıkmıştır. Bu bağlamda gerekli personel istihdamı ve ücretlendirmeyi esas alan klasik personel yönetimi anlayışından, verimliliği ve rekabetçiliği çeşitli mekanizmalar yoluyla ortaya çıkarmayı amaç edinen İnsan Kaynakları Yönetimine (İKY) geçmek iyi yönetimin en önemli unsurları arasında görülmektedir.</w:t>
      </w: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Üst yönetim, </w:t>
      </w:r>
      <w:proofErr w:type="spellStart"/>
      <w:r w:rsidRPr="00D768F9">
        <w:rPr>
          <w:rFonts w:asciiTheme="majorBidi" w:hAnsiTheme="majorBidi" w:cstheme="majorBidi"/>
          <w:sz w:val="24"/>
          <w:szCs w:val="24"/>
        </w:rPr>
        <w:t>İKY’de</w:t>
      </w:r>
      <w:proofErr w:type="spellEnd"/>
      <w:r w:rsidRPr="00D768F9">
        <w:rPr>
          <w:rFonts w:asciiTheme="majorBidi" w:hAnsiTheme="majorBidi" w:cstheme="majorBidi"/>
          <w:sz w:val="24"/>
          <w:szCs w:val="24"/>
        </w:rPr>
        <w:t>, politikaların, hedeflerin ve standartların belirlenmesi sorumluluğunu taşıdığından önemli bir rol oynamaktadır. Üst yönetici aynı zamanda mevzuata ve hukuka uygun, saydam ve hesap verebilir bir ortam yaratmalıdır.</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Aynı zamanda İKY, üst yönetimden başlayarak tüm yönetim kademelerinin sorumluluğundadır. Söz konusu politikalar doğrultusunda birim yöneticileri, kendilerine üst yönetimce verilen görevleri etkili bir şekilde ifa ederken aynı zamanda, yeni personelin işe alıştırılması, eğitilmesi, iş performansının iyileştirilmesi, işbirliği içinde çalışmayı sağlayacak uygun çalışma ortamının ve ilişkilerin geliştirilmesi, personelin moral ve motivasyonunun yüksek tutulması, sağlığının gözetilmesi ve çalışma koşullarının iyileştirilmesi ve çalışanların memnuniyetinin izlenmesi gibi görevleri de üstlenmelidirler.</w:t>
      </w:r>
    </w:p>
    <w:p w:rsidR="00D768F9" w:rsidRP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b/>
          <w:bCs/>
          <w:spacing w:val="-11"/>
          <w:sz w:val="24"/>
          <w:szCs w:val="24"/>
        </w:rPr>
      </w:pPr>
      <w:r w:rsidRPr="00D768F9">
        <w:rPr>
          <w:rFonts w:asciiTheme="majorBidi" w:hAnsiTheme="majorBidi" w:cstheme="majorBidi"/>
          <w:b/>
          <w:bCs/>
          <w:spacing w:val="-11"/>
          <w:sz w:val="24"/>
          <w:szCs w:val="24"/>
        </w:rPr>
        <w:t>YETKİ DEVRİ</w:t>
      </w:r>
    </w:p>
    <w:p w:rsidR="00D768F9" w:rsidRPr="00D768F9" w:rsidRDefault="00D768F9" w:rsidP="00D768F9">
      <w:pPr>
        <w:pStyle w:val="AralkYok"/>
        <w:rPr>
          <w:rFonts w:asciiTheme="majorBidi" w:hAnsiTheme="majorBidi" w:cstheme="majorBidi"/>
          <w:b/>
          <w:bCs/>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Yetki, idari kararların veya işlemlerin hangi idari makam veya organlar tarafından alınabileceği ya da yapılabileceğini ifade etmektedir.</w:t>
      </w:r>
    </w:p>
    <w:p w:rsidR="00D768F9" w:rsidRDefault="00D768F9" w:rsidP="00D768F9">
      <w:pPr>
        <w:pStyle w:val="AralkYok"/>
        <w:rPr>
          <w:rFonts w:asciiTheme="majorBidi" w:hAnsiTheme="majorBidi" w:cstheme="majorBidi"/>
          <w:sz w:val="24"/>
          <w:szCs w:val="24"/>
        </w:rPr>
      </w:pPr>
      <w:bookmarkStart w:id="3" w:name="bookmark19"/>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Y</w:t>
      </w:r>
      <w:bookmarkEnd w:id="3"/>
      <w:r w:rsidRPr="00D768F9">
        <w:rPr>
          <w:rFonts w:asciiTheme="majorBidi" w:hAnsiTheme="majorBidi" w:cstheme="majorBidi"/>
          <w:sz w:val="24"/>
          <w:szCs w:val="24"/>
        </w:rPr>
        <w:t>etki devri, bir konuda karar alma, eylemde bulunma veya emir verme hakkını başkalarına devretmek ve elde edeceği sonuçlardan onu sorumlu tutmak şeklinde ifade edilebilir.</w:t>
      </w:r>
    </w:p>
    <w:p w:rsidR="00D768F9" w:rsidRPr="00D768F9" w:rsidRDefault="00D768F9" w:rsidP="00D768F9">
      <w:pPr>
        <w:pStyle w:val="AralkYok"/>
        <w:ind w:firstLine="708"/>
        <w:jc w:val="both"/>
        <w:rPr>
          <w:rFonts w:asciiTheme="majorBidi" w:hAnsiTheme="majorBidi" w:cstheme="majorBidi"/>
          <w:sz w:val="24"/>
          <w:szCs w:val="24"/>
        </w:rPr>
      </w:pPr>
    </w:p>
    <w:p w:rsidR="00D768F9" w:rsidRDefault="00D768F9" w:rsidP="00D768F9">
      <w:pPr>
        <w:pStyle w:val="AralkYok"/>
        <w:rPr>
          <w:rFonts w:asciiTheme="majorBidi" w:hAnsiTheme="majorBidi" w:cstheme="majorBidi"/>
          <w:b/>
          <w:spacing w:val="-2"/>
          <w:sz w:val="24"/>
          <w:szCs w:val="24"/>
        </w:rPr>
      </w:pPr>
      <w:r w:rsidRPr="00D768F9">
        <w:rPr>
          <w:rFonts w:asciiTheme="majorBidi" w:hAnsiTheme="majorBidi" w:cstheme="majorBidi"/>
          <w:b/>
          <w:spacing w:val="-2"/>
          <w:sz w:val="24"/>
          <w:szCs w:val="24"/>
        </w:rPr>
        <w:t>YETKİ DEVRİ VE İŞ AKIŞ SÜREÇLERİ</w:t>
      </w:r>
    </w:p>
    <w:p w:rsidR="00D768F9" w:rsidRPr="00D768F9" w:rsidRDefault="00D768F9" w:rsidP="00D768F9">
      <w:pPr>
        <w:pStyle w:val="AralkYok"/>
        <w:rPr>
          <w:rFonts w:asciiTheme="majorBidi" w:hAnsiTheme="majorBidi" w:cstheme="majorBidi"/>
          <w:b/>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İdarelerde faaliyetlere ait iş akış süreçleri yazılı olarak oluşturulmalı ve bu süreçlerde görev alanlar yetki sınırları ve sorumlulukları ile birlikte belirlenmelidir. Belirlenen bu süreçler analiz edilerek süreçlerdeki hangi yetkilerin kimlere devredileceği tespit edilmelidir.</w:t>
      </w:r>
    </w:p>
    <w:p w:rsidR="00D768F9" w:rsidRDefault="00D768F9" w:rsidP="00D768F9">
      <w:pPr>
        <w:pStyle w:val="AralkYok"/>
        <w:rPr>
          <w:rFonts w:asciiTheme="majorBidi" w:hAnsiTheme="majorBidi" w:cstheme="majorBidi"/>
          <w:sz w:val="24"/>
          <w:szCs w:val="24"/>
        </w:rPr>
      </w:pPr>
      <w:bookmarkStart w:id="4" w:name="bookmark20"/>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Y</w:t>
      </w:r>
      <w:bookmarkEnd w:id="4"/>
      <w:r w:rsidRPr="00D768F9">
        <w:rPr>
          <w:rFonts w:asciiTheme="majorBidi" w:hAnsiTheme="majorBidi" w:cstheme="majorBidi"/>
          <w:sz w:val="24"/>
          <w:szCs w:val="24"/>
        </w:rPr>
        <w:t>etki devrinde beklenen, yetkiyi devralanın o sürece hâkim ve süreci yönetebilecek nitelik ve deneyimde olmasıdır. Çalışanların yetkiyi aldıkları üstlerine süreçlerdeki mevcut durumu belirli dönemlerde raporlamalı ve yetkiyi devreden de bu raporu talep etmelidir.</w:t>
      </w:r>
    </w:p>
    <w:p w:rsidR="00D768F9" w:rsidRDefault="00D768F9" w:rsidP="00D768F9">
      <w:pPr>
        <w:pStyle w:val="AralkYok"/>
        <w:rPr>
          <w:rFonts w:asciiTheme="majorBidi" w:hAnsiTheme="majorBidi" w:cstheme="majorBidi"/>
          <w:b/>
          <w:bCs/>
          <w:spacing w:val="-2"/>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pacing w:val="-2"/>
          <w:sz w:val="24"/>
          <w:szCs w:val="24"/>
        </w:rPr>
        <w:t>YETKİ DEVRİ VE SORUMLULUK</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Sorumluluk, idare faaliyetleri içerisinde kişinin kendi eylemlerini ya da kendi yetki alanına giren herhangi bir olayın sonuçlarını üstlenmesidir. Yetki devrinde iki tür sorumluluktan söz edilebilir:</w:t>
      </w:r>
    </w:p>
    <w:p w:rsidR="00D768F9" w:rsidRPr="00D768F9" w:rsidRDefault="00D768F9" w:rsidP="00D768F9">
      <w:pPr>
        <w:pStyle w:val="AralkYok"/>
        <w:rPr>
          <w:rFonts w:asciiTheme="majorBidi" w:hAnsiTheme="majorBidi" w:cstheme="majorBidi"/>
          <w:color w:val="000000"/>
          <w:sz w:val="24"/>
          <w:szCs w:val="24"/>
        </w:rPr>
      </w:pPr>
    </w:p>
    <w:p w:rsidR="00D768F9" w:rsidRPr="00D768F9" w:rsidRDefault="00D768F9" w:rsidP="00D768F9">
      <w:pPr>
        <w:pStyle w:val="AralkYok"/>
        <w:jc w:val="both"/>
        <w:rPr>
          <w:rFonts w:asciiTheme="majorBidi" w:hAnsiTheme="majorBidi" w:cstheme="majorBidi"/>
          <w:color w:val="000000"/>
          <w:sz w:val="24"/>
          <w:szCs w:val="24"/>
        </w:rPr>
      </w:pPr>
      <w:r w:rsidRPr="00D768F9">
        <w:rPr>
          <w:rFonts w:asciiTheme="majorBidi" w:hAnsiTheme="majorBidi" w:cstheme="majorBidi"/>
          <w:b/>
          <w:bCs/>
          <w:color w:val="000000"/>
          <w:sz w:val="24"/>
          <w:szCs w:val="24"/>
        </w:rPr>
        <w:t>İdari Sorumluluk;</w:t>
      </w:r>
      <w:r w:rsidRPr="00D768F9">
        <w:rPr>
          <w:rFonts w:asciiTheme="majorBidi" w:hAnsiTheme="majorBidi" w:cstheme="majorBidi"/>
          <w:color w:val="000000"/>
          <w:sz w:val="24"/>
          <w:szCs w:val="24"/>
        </w:rPr>
        <w:t xml:space="preserve"> hiyerarşik anlamda astın üste karşı sorumluluğunu ifade etmektedir. Yetki devri, devredenin idari sorumluluğunu ortadan kaldırmaz. </w:t>
      </w:r>
    </w:p>
    <w:p w:rsidR="00D768F9" w:rsidRPr="00D768F9" w:rsidRDefault="00D768F9" w:rsidP="00D768F9">
      <w:pPr>
        <w:pStyle w:val="AralkYok"/>
        <w:rPr>
          <w:rFonts w:asciiTheme="majorBidi" w:hAnsiTheme="majorBidi" w:cstheme="majorBidi"/>
          <w:color w:val="000000"/>
          <w:sz w:val="24"/>
          <w:szCs w:val="24"/>
        </w:rPr>
      </w:pPr>
    </w:p>
    <w:p w:rsidR="00D768F9" w:rsidRDefault="00D768F9" w:rsidP="00D768F9">
      <w:pPr>
        <w:pStyle w:val="AralkYok"/>
        <w:jc w:val="both"/>
        <w:rPr>
          <w:rFonts w:asciiTheme="majorBidi" w:hAnsiTheme="majorBidi" w:cstheme="majorBidi"/>
          <w:color w:val="000000"/>
          <w:sz w:val="24"/>
          <w:szCs w:val="24"/>
        </w:rPr>
      </w:pPr>
      <w:r w:rsidRPr="00D768F9">
        <w:rPr>
          <w:rFonts w:asciiTheme="majorBidi" w:hAnsiTheme="majorBidi" w:cstheme="majorBidi"/>
          <w:b/>
          <w:bCs/>
          <w:color w:val="000000"/>
          <w:sz w:val="24"/>
          <w:szCs w:val="24"/>
        </w:rPr>
        <w:t>Mali Sorumluluk;</w:t>
      </w:r>
      <w:r w:rsidRPr="00D768F9">
        <w:rPr>
          <w:rFonts w:asciiTheme="majorBidi" w:hAnsiTheme="majorBidi" w:cstheme="majorBidi"/>
          <w:color w:val="000000"/>
          <w:sz w:val="24"/>
          <w:szCs w:val="24"/>
        </w:rPr>
        <w:t xml:space="preserve"> yetki kullanımından kaynaklanan ve devletin ve/veya kişilerin zarara uğratılmasından maddi olarak sorumlu olma durumudur. Yetkinin devredilmesi sonucu o yetkinin kullanılmasından kaynaklanan mali sorumluluk, yetkiyi kullananın olacaktır.</w:t>
      </w:r>
    </w:p>
    <w:p w:rsidR="00D768F9" w:rsidRDefault="00D768F9" w:rsidP="00D768F9">
      <w:pPr>
        <w:pStyle w:val="AralkYok"/>
        <w:rPr>
          <w:rFonts w:asciiTheme="majorBidi" w:hAnsiTheme="majorBidi" w:cstheme="majorBidi"/>
          <w:color w:val="000000"/>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Yetki Devrinde Dikkate Alınacak Hususlar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kanuna dayanmalıdır. Kanunun açıkça izin verdiği hallerde ve belirtilen konu ile sınırlı kalmak kaydıyla yetki devri yapılmalıdır.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lastRenderedPageBreak/>
        <w:t>Hizmetlerin hızlı ve etkin bir şekilde yürütülebilmesi ve yönetim kademelerinin politika üretme ve izleme fonksiyonlarına odaklanabilmesi için kanunun açıkça yasaklamadığı hallerde yetkilerin alt kademelere devredilmesi teşvik edilmelidir. Yetki devrinin oluşturduğu riskler ise hiyerarşik kontroller ve etkin bir izleme sistemi kurularak yönetilmelidir.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Hukuken devredilemeyecek yetkiler vardır ve bunlar idarelerin takdirinde değildir. Bu yetkilerin kullanılması kanunla doğrudan bir kamu görevlisine verilmiştir (Örneğin, atama yetkisi, disiplin cezası verme yetkisi).</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yazılı olarak yapılmalıdır.</w:t>
      </w:r>
    </w:p>
    <w:p w:rsid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Devredilecek yetkinin sınırları açık bir şekilde belirlenmelidir.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devredilen yetkinin önemi dikkate alınarak yapılmalıdır.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kısmi olmalı; bütün yetkilerin devredilmesi biçiminde yapılmamalıdır.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devredilen personel, görevin gerektirdiği bilgi, deneyim ve yeteneğe sahip olmalıdır.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devredilen personel, yetkinin kullanımına ilişkin olarak belli dönemlerde yetki devredene bilgi vermeli, yetki devreden ise bu süreci kontrol etmelidir. Bunu sağlamak için standart rapor formatları geliştirilmeli ve kullanılmalıdır.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devam ettiği müddetçe yetkiyi devreden o yetkiyi kullanamayacaktır.</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Devredilmiş olan yetki, devralan tarafından başkasına devredilemez.</w:t>
      </w:r>
    </w:p>
    <w:p w:rsidR="00D768F9" w:rsidRP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Yetki devri kişiye değil, makama yapılır. Yetkiyi devreden veya devralan makamdaki personel değişse bile, yetki devri kaldırılmadıkça geçerli olacaktır.</w:t>
      </w:r>
    </w:p>
    <w:p w:rsidR="00D768F9" w:rsidRDefault="00D768F9" w:rsidP="00123771">
      <w:pPr>
        <w:pStyle w:val="AralkYok"/>
        <w:numPr>
          <w:ilvl w:val="0"/>
          <w:numId w:val="9"/>
        </w:numPr>
        <w:rPr>
          <w:rFonts w:asciiTheme="majorBidi" w:hAnsiTheme="majorBidi" w:cstheme="majorBidi"/>
          <w:sz w:val="24"/>
          <w:szCs w:val="24"/>
        </w:rPr>
      </w:pPr>
      <w:r w:rsidRPr="00D768F9">
        <w:rPr>
          <w:rFonts w:asciiTheme="majorBidi" w:hAnsiTheme="majorBidi" w:cstheme="majorBidi"/>
          <w:sz w:val="24"/>
          <w:szCs w:val="24"/>
        </w:rPr>
        <w:t>Aynı konuda birden fazla kişiye yetki devri yapılamaz.</w:t>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İmza Yetkisinin Devri</w:t>
      </w:r>
    </w:p>
    <w:p w:rsidR="00D768F9" w:rsidRPr="00D768F9" w:rsidRDefault="00D768F9" w:rsidP="00D768F9">
      <w:pPr>
        <w:pStyle w:val="AralkYok"/>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İmza yetkisinin devri, yetkili makamın, yetkili olduğu işlemlerden bir kısmının imzalanması yetkisini astlarına devretmesidir.</w:t>
      </w:r>
    </w:p>
    <w:p w:rsidR="00D768F9" w:rsidRPr="00D768F9" w:rsidRDefault="00D768F9" w:rsidP="00D768F9">
      <w:pPr>
        <w:pStyle w:val="AralkYok"/>
        <w:ind w:firstLine="708"/>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İmza yetkisinin devrinde, devralan söz konusu yetkiyi devreden makam adına kullanmaktadır.</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Ayrıca, imza yetkisinin devri halinde, devreden makam dilediği zaman bu yetkisini bizzat kullanabilmektedir. İmza yetkisinin devri yeterli açıklıkta ve yazılı olarak yapılmalıdır. Yetki devri makama, imza yetkisinin devri ise kişiye yapılmaktadır. Bunun sonucunda imza yetkisini devreden veya devralan görevinden ayrılınca imza yetkisi devri sona erer.</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jc w:val="center"/>
        <w:rPr>
          <w:rFonts w:asciiTheme="majorBidi" w:hAnsiTheme="majorBidi" w:cstheme="majorBidi"/>
          <w:b/>
          <w:bCs/>
          <w:sz w:val="24"/>
          <w:szCs w:val="24"/>
        </w:rPr>
      </w:pPr>
      <w:r w:rsidRPr="00D768F9">
        <w:rPr>
          <w:rFonts w:asciiTheme="majorBidi" w:hAnsiTheme="majorBidi" w:cstheme="majorBidi"/>
          <w:b/>
          <w:bCs/>
          <w:sz w:val="24"/>
          <w:szCs w:val="24"/>
        </w:rPr>
        <w:t>RİSK YÖNETİMİ</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Risk değerlendirmesi: kurumun hedeflerini gerçekleştirmesini engelleyen önemli riskleri tespit ve analiz etme, bunlara uygun yanıtlar verilmesini belirleme sürecidir. </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sz w:val="24"/>
          <w:szCs w:val="24"/>
        </w:rPr>
      </w:pPr>
      <w:r w:rsidRPr="00D768F9">
        <w:rPr>
          <w:rFonts w:asciiTheme="majorBidi" w:hAnsiTheme="majorBidi" w:cstheme="majorBidi"/>
          <w:sz w:val="24"/>
          <w:szCs w:val="24"/>
        </w:rPr>
        <w:t xml:space="preserve">Risk değerlendirmesi şu anlama gelir: </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sz w:val="24"/>
          <w:szCs w:val="24"/>
        </w:rPr>
      </w:pPr>
      <w:r w:rsidRPr="00D768F9">
        <w:rPr>
          <w:rFonts w:asciiTheme="majorBidi" w:hAnsiTheme="majorBidi" w:cstheme="majorBidi"/>
          <w:sz w:val="24"/>
          <w:szCs w:val="24"/>
        </w:rPr>
        <w:t xml:space="preserve">1. Risk tespiti: </w:t>
      </w:r>
    </w:p>
    <w:p w:rsidR="00D768F9" w:rsidRDefault="00D768F9" w:rsidP="00123771">
      <w:pPr>
        <w:pStyle w:val="AralkYok"/>
        <w:numPr>
          <w:ilvl w:val="0"/>
          <w:numId w:val="10"/>
        </w:numPr>
        <w:jc w:val="both"/>
        <w:rPr>
          <w:rFonts w:asciiTheme="majorBidi" w:hAnsiTheme="majorBidi" w:cstheme="majorBidi"/>
          <w:sz w:val="24"/>
          <w:szCs w:val="24"/>
        </w:rPr>
      </w:pPr>
      <w:r>
        <w:rPr>
          <w:rFonts w:asciiTheme="majorBidi" w:hAnsiTheme="majorBidi" w:cstheme="majorBidi"/>
          <w:sz w:val="24"/>
          <w:szCs w:val="24"/>
        </w:rPr>
        <w:t>K</w:t>
      </w:r>
      <w:r w:rsidRPr="00D768F9">
        <w:rPr>
          <w:rFonts w:asciiTheme="majorBidi" w:hAnsiTheme="majorBidi" w:cstheme="majorBidi"/>
          <w:sz w:val="24"/>
          <w:szCs w:val="24"/>
        </w:rPr>
        <w:t>uru</w:t>
      </w:r>
      <w:r>
        <w:rPr>
          <w:rFonts w:asciiTheme="majorBidi" w:hAnsiTheme="majorBidi" w:cstheme="majorBidi"/>
          <w:sz w:val="24"/>
          <w:szCs w:val="24"/>
        </w:rPr>
        <w:t xml:space="preserve">m hedefleri ile bağlantılıdır, </w:t>
      </w:r>
    </w:p>
    <w:p w:rsidR="00D768F9" w:rsidRPr="00D768F9" w:rsidRDefault="00D768F9" w:rsidP="00123771">
      <w:pPr>
        <w:pStyle w:val="AralkYok"/>
        <w:numPr>
          <w:ilvl w:val="0"/>
          <w:numId w:val="10"/>
        </w:numPr>
        <w:jc w:val="both"/>
        <w:rPr>
          <w:rFonts w:asciiTheme="majorBidi" w:hAnsiTheme="majorBidi" w:cstheme="majorBidi"/>
          <w:sz w:val="24"/>
          <w:szCs w:val="24"/>
        </w:rPr>
      </w:pPr>
      <w:r>
        <w:rPr>
          <w:rFonts w:asciiTheme="majorBidi" w:hAnsiTheme="majorBidi" w:cstheme="majorBidi"/>
          <w:sz w:val="24"/>
          <w:szCs w:val="24"/>
        </w:rPr>
        <w:t>K</w:t>
      </w:r>
      <w:r w:rsidRPr="00D768F9">
        <w:rPr>
          <w:rFonts w:asciiTheme="majorBidi" w:hAnsiTheme="majorBidi" w:cstheme="majorBidi"/>
          <w:sz w:val="24"/>
          <w:szCs w:val="24"/>
        </w:rPr>
        <w:t xml:space="preserve">apsamlıdır, </w:t>
      </w:r>
    </w:p>
    <w:p w:rsidR="00D768F9" w:rsidRPr="00D768F9" w:rsidRDefault="00D768F9" w:rsidP="00123771">
      <w:pPr>
        <w:pStyle w:val="AralkYok"/>
        <w:numPr>
          <w:ilvl w:val="0"/>
          <w:numId w:val="10"/>
        </w:numPr>
        <w:jc w:val="both"/>
        <w:rPr>
          <w:rFonts w:asciiTheme="majorBidi" w:hAnsiTheme="majorBidi" w:cstheme="majorBidi"/>
          <w:sz w:val="24"/>
          <w:szCs w:val="24"/>
        </w:rPr>
      </w:pPr>
      <w:r>
        <w:rPr>
          <w:rFonts w:asciiTheme="majorBidi" w:hAnsiTheme="majorBidi" w:cstheme="majorBidi"/>
          <w:sz w:val="24"/>
          <w:szCs w:val="24"/>
        </w:rPr>
        <w:t>H</w:t>
      </w:r>
      <w:r w:rsidRPr="00D768F9">
        <w:rPr>
          <w:rFonts w:asciiTheme="majorBidi" w:hAnsiTheme="majorBidi" w:cstheme="majorBidi"/>
          <w:sz w:val="24"/>
          <w:szCs w:val="24"/>
        </w:rPr>
        <w:t xml:space="preserve">em kurum hem de faaliyet düzeyindeki iç ve dış faktörlere bağlı riskleri içerir. </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sz w:val="24"/>
          <w:szCs w:val="24"/>
        </w:rPr>
      </w:pPr>
      <w:r w:rsidRPr="00D768F9">
        <w:rPr>
          <w:rFonts w:asciiTheme="majorBidi" w:hAnsiTheme="majorBidi" w:cstheme="majorBidi"/>
          <w:sz w:val="24"/>
          <w:szCs w:val="24"/>
        </w:rPr>
        <w:t xml:space="preserve">2. Risk ölçme: </w:t>
      </w:r>
    </w:p>
    <w:p w:rsidR="00D768F9" w:rsidRPr="00D768F9" w:rsidRDefault="00D768F9" w:rsidP="00123771">
      <w:pPr>
        <w:pStyle w:val="AralkYok"/>
        <w:numPr>
          <w:ilvl w:val="0"/>
          <w:numId w:val="11"/>
        </w:numPr>
        <w:jc w:val="both"/>
        <w:rPr>
          <w:rFonts w:asciiTheme="majorBidi" w:hAnsiTheme="majorBidi" w:cstheme="majorBidi"/>
          <w:sz w:val="24"/>
          <w:szCs w:val="24"/>
        </w:rPr>
      </w:pPr>
      <w:r>
        <w:rPr>
          <w:rFonts w:asciiTheme="majorBidi" w:hAnsiTheme="majorBidi" w:cstheme="majorBidi"/>
          <w:sz w:val="24"/>
          <w:szCs w:val="24"/>
        </w:rPr>
        <w:t>R</w:t>
      </w:r>
      <w:r w:rsidRPr="00D768F9">
        <w:rPr>
          <w:rFonts w:asciiTheme="majorBidi" w:hAnsiTheme="majorBidi" w:cstheme="majorBidi"/>
          <w:sz w:val="24"/>
          <w:szCs w:val="24"/>
        </w:rPr>
        <w:t xml:space="preserve">iskin değerinin tahmin edilmesidir, </w:t>
      </w:r>
    </w:p>
    <w:p w:rsidR="00D768F9" w:rsidRPr="00D768F9" w:rsidRDefault="00D768F9" w:rsidP="00123771">
      <w:pPr>
        <w:pStyle w:val="AralkYok"/>
        <w:numPr>
          <w:ilvl w:val="0"/>
          <w:numId w:val="11"/>
        </w:numPr>
        <w:jc w:val="both"/>
        <w:rPr>
          <w:rFonts w:asciiTheme="majorBidi" w:hAnsiTheme="majorBidi" w:cstheme="majorBidi"/>
          <w:sz w:val="24"/>
          <w:szCs w:val="24"/>
        </w:rPr>
      </w:pPr>
      <w:r>
        <w:rPr>
          <w:rFonts w:asciiTheme="majorBidi" w:hAnsiTheme="majorBidi" w:cstheme="majorBidi"/>
          <w:sz w:val="24"/>
          <w:szCs w:val="24"/>
        </w:rPr>
        <w:t>R</w:t>
      </w:r>
      <w:r w:rsidRPr="00D768F9">
        <w:rPr>
          <w:rFonts w:asciiTheme="majorBidi" w:hAnsiTheme="majorBidi" w:cstheme="majorBidi"/>
          <w:sz w:val="24"/>
          <w:szCs w:val="24"/>
        </w:rPr>
        <w:t xml:space="preserve">iskin meydana gelme olasılığının hesap edilmesidir. </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sz w:val="24"/>
          <w:szCs w:val="24"/>
        </w:rPr>
      </w:pPr>
      <w:r w:rsidRPr="00D768F9">
        <w:rPr>
          <w:rFonts w:asciiTheme="majorBidi" w:hAnsiTheme="majorBidi" w:cstheme="majorBidi"/>
          <w:sz w:val="24"/>
          <w:szCs w:val="24"/>
        </w:rPr>
        <w:t xml:space="preserve">3. Organizasyonun göğüsleyeceği risk kapasitesini takdir etme. </w:t>
      </w:r>
    </w:p>
    <w:p w:rsidR="00D768F9" w:rsidRPr="00D768F9" w:rsidRDefault="00D768F9" w:rsidP="00D768F9">
      <w:pPr>
        <w:pStyle w:val="AralkYok"/>
        <w:jc w:val="both"/>
        <w:rPr>
          <w:rFonts w:asciiTheme="majorBidi" w:hAnsiTheme="majorBidi" w:cstheme="majorBidi"/>
          <w:sz w:val="24"/>
          <w:szCs w:val="24"/>
        </w:rPr>
      </w:pPr>
      <w:r w:rsidRPr="00D768F9">
        <w:rPr>
          <w:rFonts w:asciiTheme="majorBidi" w:hAnsiTheme="majorBidi" w:cstheme="majorBidi"/>
          <w:sz w:val="24"/>
          <w:szCs w:val="24"/>
        </w:rPr>
        <w:t xml:space="preserve">4. Risklere verilecek yanıtları üretme: </w:t>
      </w:r>
    </w:p>
    <w:p w:rsidR="00D768F9" w:rsidRPr="00D768F9" w:rsidRDefault="00D768F9" w:rsidP="00123771">
      <w:pPr>
        <w:pStyle w:val="AralkYok"/>
        <w:numPr>
          <w:ilvl w:val="0"/>
          <w:numId w:val="12"/>
        </w:numPr>
        <w:jc w:val="both"/>
        <w:rPr>
          <w:rFonts w:asciiTheme="majorBidi" w:hAnsiTheme="majorBidi" w:cstheme="majorBidi"/>
          <w:sz w:val="24"/>
          <w:szCs w:val="24"/>
        </w:rPr>
      </w:pPr>
      <w:r>
        <w:rPr>
          <w:rFonts w:asciiTheme="majorBidi" w:hAnsiTheme="majorBidi" w:cstheme="majorBidi"/>
          <w:sz w:val="24"/>
          <w:szCs w:val="24"/>
        </w:rPr>
        <w:t>D</w:t>
      </w:r>
      <w:r w:rsidRPr="00D768F9">
        <w:rPr>
          <w:rFonts w:asciiTheme="majorBidi" w:hAnsiTheme="majorBidi" w:cstheme="majorBidi"/>
          <w:sz w:val="24"/>
          <w:szCs w:val="24"/>
        </w:rPr>
        <w:t xml:space="preserve">ikkate alınması gereken dört tür yanıt olmalıdır: riskin transferi, riski kabul etme, riski azaltma veya riski bertaraf etme; etkili bir iç kontrol riski iyileştirmenin temel mekanizması olduğundan bu rehber açısından en uygun olan yanıt riskin azaltılmasıdır. </w:t>
      </w:r>
    </w:p>
    <w:p w:rsidR="00D768F9" w:rsidRPr="00D768F9" w:rsidRDefault="00D768F9" w:rsidP="00123771">
      <w:pPr>
        <w:pStyle w:val="AralkYok"/>
        <w:numPr>
          <w:ilvl w:val="0"/>
          <w:numId w:val="12"/>
        </w:numPr>
        <w:jc w:val="both"/>
        <w:rPr>
          <w:rFonts w:asciiTheme="majorBidi" w:hAnsiTheme="majorBidi" w:cstheme="majorBidi"/>
          <w:sz w:val="24"/>
          <w:szCs w:val="24"/>
        </w:rPr>
      </w:pPr>
      <w:r>
        <w:rPr>
          <w:rFonts w:asciiTheme="majorBidi" w:hAnsiTheme="majorBidi" w:cstheme="majorBidi"/>
          <w:sz w:val="24"/>
          <w:szCs w:val="24"/>
        </w:rPr>
        <w:lastRenderedPageBreak/>
        <w:t>U</w:t>
      </w:r>
      <w:r w:rsidRPr="00D768F9">
        <w:rPr>
          <w:rFonts w:asciiTheme="majorBidi" w:hAnsiTheme="majorBidi" w:cstheme="majorBidi"/>
          <w:sz w:val="24"/>
          <w:szCs w:val="24"/>
        </w:rPr>
        <w:t xml:space="preserve">ygun kontroller ortaya çıkarıcı ya da önleyici nitelikte olabilir. </w:t>
      </w:r>
    </w:p>
    <w:p w:rsidR="00D768F9" w:rsidRPr="00D768F9" w:rsidRDefault="00D768F9" w:rsidP="00123771">
      <w:pPr>
        <w:pStyle w:val="AralkYok"/>
        <w:numPr>
          <w:ilvl w:val="0"/>
          <w:numId w:val="12"/>
        </w:numPr>
        <w:jc w:val="both"/>
        <w:rPr>
          <w:rFonts w:asciiTheme="majorBidi" w:hAnsiTheme="majorBidi" w:cstheme="majorBidi"/>
          <w:sz w:val="24"/>
          <w:szCs w:val="24"/>
        </w:rPr>
      </w:pPr>
      <w:r w:rsidRPr="00D768F9">
        <w:rPr>
          <w:rFonts w:asciiTheme="majorBidi" w:hAnsiTheme="majorBidi" w:cstheme="majorBidi"/>
          <w:sz w:val="24"/>
          <w:szCs w:val="24"/>
        </w:rPr>
        <w:t>Dünyadaki tüm kurum ve kuruluşların sürekli değişen küresel ölçekli düzende koşulları devamlı olarak değişmekte olduğundan, risk değerlendirmesi süreklilik temelinde tekrarlanan bir süreç olmalıdır. Risk değerlendirmesi değişen koşulları, fırsatları, riskleri tespit ve analiz etmek (risk değerlendirme çevrimi) ve değişen riskleri göğüslemek üzere iç kontrolde değişiklik yapmayı ifade eder.</w:t>
      </w:r>
    </w:p>
    <w:p w:rsidR="00D768F9" w:rsidRP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İdareler kendilerine tahsis edilen kaynakları amaç ve hedeflerine ulaşmak için kullanırlar. Bu kaynakların kullanımı için alınan kararlar, yürütülen faaliyet, süreç ve projeler beraberinde riskleri de getirir.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Risk yönetimi, idarelerin vizyon ve misyonları doğrultusunda belirledikleri amaçlara ulaşmalarına yardımcı olan bir araçtır.</w:t>
      </w:r>
      <w:bookmarkStart w:id="5" w:name="bookmark25"/>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R</w:t>
      </w:r>
      <w:bookmarkEnd w:id="5"/>
      <w:r w:rsidRPr="00D768F9">
        <w:rPr>
          <w:rFonts w:asciiTheme="majorBidi" w:hAnsiTheme="majorBidi" w:cstheme="majorBidi"/>
          <w:sz w:val="24"/>
          <w:szCs w:val="24"/>
        </w:rPr>
        <w:t>isk yönetimi; risk stratejisinin belirlenmesi, risklerin tespit edilmesi, değerlendirilmesi, risklere cevap verilmesi, risklerin gözden geçirilmesi ve raporlanması aşamalarını kapsar. Risk yönetiminin idarenin tamamında aynı tutarlılıkta uygulanması gerekir ki, bu da “Kurumsal Risk Yönetimi” kavramını ortaya çıkarmaktadır. Kurumsal risk yönetimi, idarenin tamamını içine alan bir süreç olup, risk yönetim süreçlerinin bir bütün olarak görülmesini ve yönetilmesini sağlar.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RİSK DEĞERLENDİRME STANDARTLARI</w:t>
      </w: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ind w:firstLine="708"/>
        <w:rPr>
          <w:rFonts w:asciiTheme="majorBidi" w:hAnsiTheme="majorBidi" w:cstheme="majorBidi"/>
          <w:sz w:val="24"/>
          <w:szCs w:val="24"/>
        </w:rPr>
      </w:pPr>
      <w:r w:rsidRPr="00D768F9">
        <w:rPr>
          <w:rFonts w:asciiTheme="majorBidi" w:hAnsiTheme="majorBidi" w:cstheme="majorBidi"/>
          <w:sz w:val="24"/>
          <w:szCs w:val="24"/>
        </w:rPr>
        <w:t>İdareler, risk yönetimi uygularken RY Kutu 2’de yer alan standartlar ve bu standartlara ilişkin genel şartları dikkate alırlar.</w:t>
      </w:r>
    </w:p>
    <w:p w:rsidR="00D768F9" w:rsidRDefault="00D768F9" w:rsidP="00D768F9">
      <w:pPr>
        <w:pStyle w:val="AralkYok"/>
        <w:rPr>
          <w:rFonts w:asciiTheme="majorBidi" w:hAnsiTheme="majorBidi" w:cstheme="majorBidi"/>
          <w:spacing w:val="-3"/>
          <w:sz w:val="24"/>
          <w:szCs w:val="24"/>
        </w:rPr>
      </w:pPr>
    </w:p>
    <w:p w:rsidR="00D768F9" w:rsidRDefault="00D768F9" w:rsidP="00D768F9">
      <w:pPr>
        <w:pStyle w:val="AralkYok"/>
        <w:ind w:firstLine="708"/>
        <w:rPr>
          <w:rFonts w:asciiTheme="majorBidi" w:hAnsiTheme="majorBidi" w:cstheme="majorBidi"/>
          <w:b/>
          <w:bCs/>
          <w:spacing w:val="-3"/>
          <w:sz w:val="24"/>
          <w:szCs w:val="24"/>
        </w:rPr>
      </w:pPr>
      <w:r w:rsidRPr="00D768F9">
        <w:rPr>
          <w:rFonts w:asciiTheme="majorBidi" w:hAnsiTheme="majorBidi" w:cstheme="majorBidi"/>
          <w:b/>
          <w:bCs/>
          <w:spacing w:val="-3"/>
          <w:sz w:val="24"/>
          <w:szCs w:val="24"/>
        </w:rPr>
        <w:t>Risk Değerlendirme Standartları</w:t>
      </w:r>
    </w:p>
    <w:p w:rsidR="00D768F9" w:rsidRPr="00D768F9" w:rsidRDefault="00D768F9" w:rsidP="00D768F9">
      <w:pPr>
        <w:pStyle w:val="AralkYok"/>
        <w:rPr>
          <w:rFonts w:asciiTheme="majorBidi" w:hAnsiTheme="majorBidi" w:cstheme="majorBidi"/>
          <w:b/>
          <w:bCs/>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62623" cy="25241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523291"/>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lastRenderedPageBreak/>
        <w:drawing>
          <wp:inline distT="0" distB="0" distL="0" distR="0">
            <wp:extent cx="5760720" cy="376113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761131"/>
                    </a:xfrm>
                    <a:prstGeom prst="rect">
                      <a:avLst/>
                    </a:prstGeom>
                    <a:noFill/>
                    <a:ln>
                      <a:noFill/>
                    </a:ln>
                  </pic:spPr>
                </pic:pic>
              </a:graphicData>
            </a:graphic>
          </wp:inline>
        </w:drawing>
      </w: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drawing>
          <wp:inline distT="0" distB="0" distL="0" distR="0">
            <wp:extent cx="5760720" cy="4113440"/>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113440"/>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Default="00D768F9" w:rsidP="00D768F9">
      <w:pPr>
        <w:pStyle w:val="AralkYok"/>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RİSK YÖNETİMİNİN İDAREYE SAĞLAYABİLECEĞİ FAYDALAR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Risk yönetiminin idareye sağlayabileceği temel yararlar aşağıdaki şekilde ifade edilebilir:</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İdarenin amaç ve hedeflerine ulaşmasına ve performansını geliştirmesine katkı sağlamak,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İdarelerin sunduğu hizmetler ve gerçekleştirdiği faaliyetlerin</w:t>
      </w:r>
      <w:r>
        <w:rPr>
          <w:rFonts w:asciiTheme="majorBidi" w:hAnsiTheme="majorBidi" w:cstheme="majorBidi"/>
          <w:sz w:val="24"/>
          <w:szCs w:val="24"/>
        </w:rPr>
        <w:t xml:space="preserve"> sürekliliğinin sağlanmasına ve </w:t>
      </w:r>
      <w:r w:rsidRPr="00D768F9">
        <w:rPr>
          <w:rFonts w:asciiTheme="majorBidi" w:hAnsiTheme="majorBidi" w:cstheme="majorBidi"/>
          <w:sz w:val="24"/>
          <w:szCs w:val="24"/>
        </w:rPr>
        <w:t>kalitesinin geliştirilmesine yardımcı olmak,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lastRenderedPageBreak/>
        <w:t>Risk yönetiminde</w:t>
      </w:r>
      <w:r>
        <w:rPr>
          <w:rFonts w:asciiTheme="majorBidi" w:hAnsiTheme="majorBidi" w:cstheme="majorBidi"/>
          <w:sz w:val="24"/>
          <w:szCs w:val="24"/>
        </w:rPr>
        <w:t xml:space="preserve"> fayda-maliyet, maliyet-etkinlik </w:t>
      </w:r>
      <w:r w:rsidRPr="00D768F9">
        <w:rPr>
          <w:rFonts w:asciiTheme="majorBidi" w:hAnsiTheme="majorBidi" w:cstheme="majorBidi"/>
          <w:sz w:val="24"/>
          <w:szCs w:val="24"/>
        </w:rPr>
        <w:t>veya</w:t>
      </w:r>
      <w:r>
        <w:rPr>
          <w:rFonts w:asciiTheme="majorBidi" w:hAnsiTheme="majorBidi" w:cstheme="majorBidi"/>
          <w:sz w:val="24"/>
          <w:szCs w:val="24"/>
        </w:rPr>
        <w:t xml:space="preserve"> </w:t>
      </w:r>
      <w:r w:rsidRPr="00D768F9">
        <w:rPr>
          <w:rFonts w:asciiTheme="majorBidi" w:hAnsiTheme="majorBidi" w:cstheme="majorBidi"/>
          <w:sz w:val="24"/>
          <w:szCs w:val="24"/>
        </w:rPr>
        <w:t>gerek görülen</w:t>
      </w:r>
      <w:r>
        <w:rPr>
          <w:rFonts w:asciiTheme="majorBidi" w:hAnsiTheme="majorBidi" w:cstheme="majorBidi"/>
          <w:sz w:val="24"/>
          <w:szCs w:val="24"/>
        </w:rPr>
        <w:t xml:space="preserve"> </w:t>
      </w:r>
      <w:r w:rsidRPr="00D768F9">
        <w:rPr>
          <w:rFonts w:asciiTheme="majorBidi" w:hAnsiTheme="majorBidi" w:cstheme="majorBidi"/>
          <w:sz w:val="24"/>
          <w:szCs w:val="24"/>
        </w:rPr>
        <w:t>diğer</w:t>
      </w:r>
      <w:r>
        <w:rPr>
          <w:rFonts w:asciiTheme="majorBidi" w:hAnsiTheme="majorBidi" w:cstheme="majorBidi"/>
          <w:sz w:val="24"/>
          <w:szCs w:val="24"/>
        </w:rPr>
        <w:t xml:space="preserve"> </w:t>
      </w:r>
      <w:r w:rsidRPr="00D768F9">
        <w:rPr>
          <w:rFonts w:asciiTheme="majorBidi" w:hAnsiTheme="majorBidi" w:cstheme="majorBidi"/>
          <w:sz w:val="24"/>
          <w:szCs w:val="24"/>
        </w:rPr>
        <w:t>analiz yöntemlerinin kullanılması suretiyle kaynak tahsisinde etkinliği artırmak,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Olası kayıpların etkilerinin kontrol altında tutulması ve bunların neden olacağı maliyetlerin azaltılmasına katkı sağlamak,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Mevzuata ve düzenlemelere uygunluğu sağlamak,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Karar alma mekanizmalarının kanıtlara ve risklere dayalı bir yaklaşımla güçlendirilmesini sağlamak,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İdarenin risklerine ilişkin görev, yetki ve sorumlulukların açıkça belirlenmesini destekleyerek hesap verebilirliği artırmak,</w:t>
      </w:r>
    </w:p>
    <w:p w:rsidR="00D768F9" w:rsidRP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İdarelerin kamuoyunda daha olumlu bir imaja sahip olmasına katkı sağlamak.</w:t>
      </w:r>
    </w:p>
    <w:p w:rsidR="00D768F9" w:rsidRDefault="00D768F9" w:rsidP="00123771">
      <w:pPr>
        <w:pStyle w:val="AralkYok"/>
        <w:numPr>
          <w:ilvl w:val="0"/>
          <w:numId w:val="13"/>
        </w:numPr>
        <w:jc w:val="both"/>
        <w:rPr>
          <w:rFonts w:asciiTheme="majorBidi" w:hAnsiTheme="majorBidi" w:cstheme="majorBidi"/>
          <w:sz w:val="24"/>
          <w:szCs w:val="24"/>
        </w:rPr>
      </w:pPr>
      <w:r w:rsidRPr="00D768F9">
        <w:rPr>
          <w:rFonts w:asciiTheme="majorBidi" w:hAnsiTheme="majorBidi" w:cstheme="majorBidi"/>
          <w:sz w:val="24"/>
          <w:szCs w:val="24"/>
        </w:rPr>
        <w:t>Çalışanların sahiplenme ve aidiyet duygusunu artırmak</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ETKİN BİR RİSK YÖNETİMİ İÇİN KRİTİK BAŞARI FAKTÖRLERİ</w:t>
      </w:r>
    </w:p>
    <w:p w:rsidR="00D768F9" w:rsidRDefault="00D768F9" w:rsidP="00D768F9">
      <w:pPr>
        <w:pStyle w:val="AralkYok"/>
        <w:rPr>
          <w:rFonts w:asciiTheme="majorBidi" w:hAnsiTheme="majorBidi" w:cstheme="majorBidi"/>
          <w:sz w:val="24"/>
          <w:szCs w:val="24"/>
        </w:rPr>
      </w:pPr>
    </w:p>
    <w:p w:rsidR="00D768F9" w:rsidRDefault="00D768F9" w:rsidP="00D768F9">
      <w:pPr>
        <w:pStyle w:val="AralkYok"/>
        <w:ind w:firstLine="708"/>
        <w:rPr>
          <w:rFonts w:asciiTheme="majorBidi" w:hAnsiTheme="majorBidi" w:cstheme="majorBidi"/>
          <w:sz w:val="24"/>
          <w:szCs w:val="24"/>
        </w:rPr>
      </w:pPr>
      <w:r w:rsidRPr="00D768F9">
        <w:rPr>
          <w:rFonts w:asciiTheme="majorBidi" w:hAnsiTheme="majorBidi" w:cstheme="majorBidi"/>
          <w:sz w:val="24"/>
          <w:szCs w:val="24"/>
        </w:rPr>
        <w:t>Risk yönetiminden beklenen yararların sağlanabilmesi için idarelerde;</w:t>
      </w:r>
    </w:p>
    <w:p w:rsidR="00D768F9" w:rsidRPr="00D768F9" w:rsidRDefault="00D768F9" w:rsidP="00D768F9">
      <w:pPr>
        <w:pStyle w:val="AralkYok"/>
        <w:ind w:firstLine="708"/>
        <w:rPr>
          <w:rFonts w:asciiTheme="majorBidi" w:hAnsiTheme="majorBidi" w:cstheme="majorBidi"/>
          <w:sz w:val="24"/>
          <w:szCs w:val="24"/>
        </w:rPr>
      </w:pP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yönetim sürecinin üst yönetim tarafından sahiplenilmesi, vizyon ve misyon doğrultusunda bir risk stratejisinin oluşturularak uygulamanın teşvik edilmesi,</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Ortak ve tutarlı bir risk yönetim diline sahip olunması için gerekli mekanizmaların oluşturulması,</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yönetimine ilişkin yeterli bilgi, rehberlik ve danışmanlığın sağlanması,</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yönetimi süreçlerinin sade, esnek ve uygulanabilir olması ve diğer temel süreçlerle (stratejik planlama, performans yönetimi, insan kaynakları yönetimi vb.) bütünleşik olarak planlanması ve yürütülmesi,</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Risklere ilişkin değerlendirmelerin mutlaka güvenilir kanıtlarla desteklenmesi,</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yönetimi süreçlerinin sistematik bir şekilde izlenmesi, raporlanması ve değerlendirilmesi,</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yönetimi sürecinde herkesin önemli bir role sahip olduğu ve risk yönetiminin mevcut faaliyetlerin ayrılmaz bir parçası olarak yürütülmesi gerektiği bilincinin idarede yerleştirilmesi,</w:t>
      </w:r>
    </w:p>
    <w:p w:rsidR="00D768F9" w:rsidRP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Kurumsal iletişim stratejisinin belirlenmiş olması, idare içinde ve dışında uygun iletişim kanallarının oluşturulması,</w:t>
      </w:r>
    </w:p>
    <w:p w:rsidR="00D768F9" w:rsidRDefault="00D768F9" w:rsidP="00123771">
      <w:pPr>
        <w:pStyle w:val="AralkYok"/>
        <w:numPr>
          <w:ilvl w:val="0"/>
          <w:numId w:val="14"/>
        </w:numPr>
        <w:jc w:val="both"/>
        <w:rPr>
          <w:rFonts w:asciiTheme="majorBidi" w:hAnsiTheme="majorBidi" w:cstheme="majorBidi"/>
          <w:sz w:val="24"/>
          <w:szCs w:val="24"/>
        </w:rPr>
      </w:pPr>
      <w:r w:rsidRPr="00D768F9">
        <w:rPr>
          <w:rFonts w:asciiTheme="majorBidi" w:hAnsiTheme="majorBidi" w:cstheme="majorBidi"/>
          <w:sz w:val="24"/>
          <w:szCs w:val="24"/>
        </w:rPr>
        <w:t>Risk değerlendirmede önemli olanın, uygulanan tekniklerden ziyade riskleri değerlendirecek olanların tecrübe ve birikimlerinin olduğunun hesaba katılması,</w:t>
      </w:r>
    </w:p>
    <w:p w:rsidR="00D768F9" w:rsidRDefault="00D768F9" w:rsidP="00D768F9">
      <w:pPr>
        <w:pStyle w:val="AralkYok"/>
        <w:ind w:left="720"/>
        <w:jc w:val="both"/>
        <w:rPr>
          <w:rFonts w:asciiTheme="majorBidi" w:hAnsiTheme="majorBidi" w:cstheme="majorBidi"/>
          <w:sz w:val="24"/>
          <w:szCs w:val="24"/>
        </w:rPr>
      </w:pPr>
    </w:p>
    <w:p w:rsidR="00D768F9" w:rsidRPr="00D768F9" w:rsidRDefault="00D768F9" w:rsidP="00D70D70">
      <w:pPr>
        <w:pStyle w:val="AralkYok"/>
        <w:jc w:val="both"/>
        <w:rPr>
          <w:rFonts w:asciiTheme="majorBidi" w:hAnsiTheme="majorBidi" w:cstheme="majorBidi"/>
          <w:sz w:val="24"/>
          <w:szCs w:val="24"/>
        </w:rPr>
      </w:pPr>
      <w:r w:rsidRPr="00D768F9">
        <w:rPr>
          <w:rFonts w:asciiTheme="majorBidi" w:hAnsiTheme="majorBidi" w:cstheme="majorBidi"/>
          <w:sz w:val="24"/>
          <w:szCs w:val="24"/>
        </w:rPr>
        <w:t>gerekmektedir.</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rPr>
          <w:rFonts w:asciiTheme="majorBidi" w:hAnsiTheme="majorBidi" w:cstheme="majorBidi"/>
          <w:b/>
          <w:bCs/>
          <w:sz w:val="24"/>
          <w:szCs w:val="24"/>
        </w:rPr>
      </w:pPr>
      <w:r w:rsidRPr="00D768F9">
        <w:rPr>
          <w:rFonts w:asciiTheme="majorBidi" w:hAnsiTheme="majorBidi" w:cstheme="majorBidi"/>
          <w:b/>
          <w:bCs/>
          <w:sz w:val="24"/>
          <w:szCs w:val="24"/>
        </w:rPr>
        <w:t>RİSK YÖNETİMİ STRATEJİSİ</w:t>
      </w:r>
    </w:p>
    <w:p w:rsidR="00D768F9" w:rsidRPr="00D768F9" w:rsidRDefault="00D768F9" w:rsidP="00D768F9">
      <w:pPr>
        <w:pStyle w:val="AralkYok"/>
        <w:rPr>
          <w:rFonts w:asciiTheme="majorBidi" w:hAnsiTheme="majorBidi" w:cstheme="majorBidi"/>
          <w:b/>
          <w:bCs/>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Risk yönetimine ilişkin kurumsal yaklaşıma ve üst düzey politikalara Risk Yönetimi Stratejisi; bu yaklaşım ve politikaların yazılı olarak ortaya konduğu belgeye ise </w:t>
      </w:r>
      <w:r w:rsidRPr="00D768F9">
        <w:rPr>
          <w:rFonts w:asciiTheme="majorBidi" w:hAnsiTheme="majorBidi" w:cstheme="majorBidi"/>
          <w:b/>
          <w:bCs/>
          <w:i/>
          <w:iCs/>
          <w:sz w:val="24"/>
          <w:szCs w:val="24"/>
        </w:rPr>
        <w:t>Risk Stratejisi Belgesi (RSB)</w:t>
      </w:r>
      <w:r w:rsidRPr="00D768F9">
        <w:rPr>
          <w:rFonts w:asciiTheme="majorBidi" w:hAnsiTheme="majorBidi" w:cstheme="majorBidi"/>
          <w:sz w:val="24"/>
          <w:szCs w:val="24"/>
        </w:rPr>
        <w:t xml:space="preserve"> denir.</w:t>
      </w:r>
    </w:p>
    <w:p w:rsidR="00D768F9" w:rsidRP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Risk stratejisi idarenin risklere karşı tutumunu yansıtır ve risk yönetim süreci için bir çerçeve oluşturur. İdarenin İç Kontrol İzleme ve Yönlendirme Kurulu tarafından hazırlanan </w:t>
      </w:r>
      <w:proofErr w:type="spellStart"/>
      <w:r w:rsidRPr="00D768F9">
        <w:rPr>
          <w:rFonts w:asciiTheme="majorBidi" w:hAnsiTheme="majorBidi" w:cstheme="majorBidi"/>
          <w:sz w:val="24"/>
          <w:szCs w:val="24"/>
        </w:rPr>
        <w:t>RSB’nin</w:t>
      </w:r>
      <w:proofErr w:type="spellEnd"/>
      <w:r w:rsidRPr="00D768F9">
        <w:rPr>
          <w:rFonts w:asciiTheme="majorBidi" w:hAnsiTheme="majorBidi" w:cstheme="majorBidi"/>
          <w:sz w:val="24"/>
          <w:szCs w:val="24"/>
        </w:rPr>
        <w:t xml:space="preserve"> üst yönetici tarafından onaylanarak duyurulması ve tüm çalışanlar tarafından erişilebilir olması gerekir.</w:t>
      </w:r>
    </w:p>
    <w:p w:rsidR="00D768F9" w:rsidRDefault="00D768F9" w:rsidP="00D768F9">
      <w:pPr>
        <w:pStyle w:val="AralkYok"/>
        <w:ind w:firstLine="708"/>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RSB hazırlanırken bu bölümün 4. başlığı altında yer verilen kritik başarı faktörleri dikkate alınmalıdır.</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lastRenderedPageBreak/>
        <w:t>Risk stratejisi idarenin risk iştahını stratejik düzeyde ortaya koyacak şekilde belirlenmelidir. Risk iştahı koşullara bağlı olarak zaman içinde değişebileceği için idarenin risk stratejisi yılda en az 1 kez gözden geçirilmeli ve gerekli görüldüğü takdirde güncellenmelidir.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jc w:val="both"/>
        <w:rPr>
          <w:rFonts w:asciiTheme="majorBidi" w:hAnsiTheme="majorBidi" w:cstheme="majorBidi"/>
          <w:b/>
          <w:bCs/>
          <w:sz w:val="24"/>
          <w:szCs w:val="24"/>
        </w:rPr>
      </w:pPr>
      <w:r w:rsidRPr="00D768F9">
        <w:rPr>
          <w:rFonts w:asciiTheme="majorBidi" w:hAnsiTheme="majorBidi" w:cstheme="majorBidi"/>
          <w:b/>
          <w:bCs/>
          <w:sz w:val="24"/>
          <w:szCs w:val="24"/>
        </w:rPr>
        <w:t>GÖREV, YETKİ VE SORUMLULUKLAR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İyi bir risk yönetimi, </w:t>
      </w:r>
      <w:r w:rsidRPr="00D768F9">
        <w:rPr>
          <w:rFonts w:asciiTheme="majorBidi" w:hAnsiTheme="majorBidi" w:cstheme="majorBidi"/>
          <w:sz w:val="24"/>
          <w:szCs w:val="24"/>
        </w:rPr>
        <w:t>iyi organize olmuş bir idare ile mümkündür.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İdare içerisinde görev, yetki ve sorumlulukların net olarak belirlenmesi, kişilerin idarenin politika ve uygulamaları bağlamında kendilerinden beklenenleri açık bir şekilde bilmeleri, yatay, dikey ve kurum dışı iletişime uygun bir iletişim mekanizmasının bulunması gerekmektedir.</w:t>
      </w:r>
    </w:p>
    <w:p w:rsidR="00D768F9" w:rsidRDefault="00D768F9" w:rsidP="00D768F9">
      <w:pPr>
        <w:pStyle w:val="AralkYok"/>
        <w:jc w:val="both"/>
        <w:rPr>
          <w:rFonts w:asciiTheme="majorBidi" w:hAnsiTheme="majorBidi" w:cstheme="majorBidi"/>
          <w:sz w:val="24"/>
          <w:szCs w:val="24"/>
        </w:rPr>
      </w:pPr>
    </w:p>
    <w:p w:rsidR="00D768F9" w:rsidRP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Risk yönetiminde görev ve sorumlulukların uygun, yetkin ve yetkilendirilmiş kişilere verilmesi, idarenin risk yönetimi için güçlü bir alt yapı oluşturacaktır.</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ind w:firstLine="708"/>
        <w:jc w:val="both"/>
        <w:rPr>
          <w:rFonts w:asciiTheme="majorBidi" w:hAnsiTheme="majorBidi" w:cstheme="majorBidi"/>
          <w:sz w:val="24"/>
          <w:szCs w:val="24"/>
        </w:rPr>
      </w:pPr>
      <w:r w:rsidRPr="00D768F9">
        <w:rPr>
          <w:rFonts w:asciiTheme="majorBidi" w:hAnsiTheme="majorBidi" w:cstheme="majorBidi"/>
          <w:sz w:val="24"/>
          <w:szCs w:val="24"/>
        </w:rPr>
        <w:t xml:space="preserve">RY Şekil 1’de idarede risk yönetiminde görev ve sorumluluklara ilişkin yapıya yer verilmektedir. İdarelerin, teşkilat kanunları ve </w:t>
      </w:r>
      <w:proofErr w:type="spellStart"/>
      <w:r w:rsidRPr="00D768F9">
        <w:rPr>
          <w:rFonts w:asciiTheme="majorBidi" w:hAnsiTheme="majorBidi" w:cstheme="majorBidi"/>
          <w:sz w:val="24"/>
          <w:szCs w:val="24"/>
        </w:rPr>
        <w:t>organizasyonel</w:t>
      </w:r>
      <w:proofErr w:type="spellEnd"/>
      <w:r w:rsidRPr="00D768F9">
        <w:rPr>
          <w:rFonts w:asciiTheme="majorBidi" w:hAnsiTheme="majorBidi" w:cstheme="majorBidi"/>
          <w:sz w:val="24"/>
          <w:szCs w:val="24"/>
        </w:rPr>
        <w:t xml:space="preserve"> yapıları çerçevesinde aşağıdaki şemada yer alan fonksiyonları yürütecek uygun personeli belirlemeleri gerekmektedir.</w:t>
      </w:r>
    </w:p>
    <w:p w:rsidR="00D768F9" w:rsidRDefault="00D768F9" w:rsidP="00D768F9">
      <w:pPr>
        <w:pStyle w:val="AralkYok"/>
        <w:jc w:val="both"/>
        <w:rPr>
          <w:rFonts w:asciiTheme="majorBidi" w:hAnsiTheme="majorBidi" w:cstheme="majorBidi"/>
          <w:sz w:val="24"/>
          <w:szCs w:val="24"/>
        </w:rPr>
      </w:pPr>
    </w:p>
    <w:p w:rsidR="00D768F9" w:rsidRDefault="00D768F9" w:rsidP="00D768F9">
      <w:pPr>
        <w:pStyle w:val="AralkYok"/>
        <w:jc w:val="center"/>
        <w:rPr>
          <w:rFonts w:asciiTheme="majorBidi" w:hAnsiTheme="majorBidi" w:cstheme="majorBidi"/>
          <w:sz w:val="24"/>
          <w:szCs w:val="24"/>
        </w:rPr>
      </w:pPr>
      <w:r>
        <w:rPr>
          <w:rFonts w:asciiTheme="majorBidi" w:hAnsiTheme="majorBidi" w:cstheme="majorBidi"/>
          <w:noProof/>
          <w:sz w:val="24"/>
          <w:szCs w:val="24"/>
          <w:lang w:eastAsia="tr-TR" w:bidi="ar-SA"/>
        </w:rPr>
        <w:drawing>
          <wp:inline distT="0" distB="0" distL="0" distR="0">
            <wp:extent cx="1975104" cy="1853184"/>
            <wp:effectExtent l="0" t="0" r="635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CUK.jpg"/>
                    <pic:cNvPicPr/>
                  </pic:nvPicPr>
                  <pic:blipFill>
                    <a:blip r:embed="rId32">
                      <a:extLst>
                        <a:ext uri="{28A0092B-C50C-407E-A947-70E740481C1C}">
                          <a14:useLocalDpi xmlns:a14="http://schemas.microsoft.com/office/drawing/2010/main" val="0"/>
                        </a:ext>
                      </a:extLst>
                    </a:blip>
                    <a:stretch>
                      <a:fillRect/>
                    </a:stretch>
                  </pic:blipFill>
                  <pic:spPr>
                    <a:xfrm>
                      <a:off x="0" y="0"/>
                      <a:ext cx="1975104" cy="1853184"/>
                    </a:xfrm>
                    <a:prstGeom prst="rect">
                      <a:avLst/>
                    </a:prstGeom>
                  </pic:spPr>
                </pic:pic>
              </a:graphicData>
            </a:graphic>
          </wp:inline>
        </w:drawing>
      </w:r>
    </w:p>
    <w:p w:rsidR="00D768F9" w:rsidRDefault="00D768F9" w:rsidP="00D768F9">
      <w:pPr>
        <w:pStyle w:val="AralkYok"/>
        <w:jc w:val="center"/>
        <w:rPr>
          <w:rFonts w:asciiTheme="majorBidi" w:hAnsiTheme="majorBidi" w:cstheme="majorBidi"/>
          <w:sz w:val="24"/>
          <w:szCs w:val="24"/>
        </w:rPr>
      </w:pPr>
      <w:r>
        <w:rPr>
          <w:rFonts w:ascii="Times New Roman" w:hAnsi="Times New Roman"/>
          <w:b/>
          <w:noProof/>
          <w:sz w:val="24"/>
          <w:szCs w:val="24"/>
          <w:lang w:eastAsia="tr-TR" w:bidi="ar-SA"/>
        </w:rPr>
        <w:lastRenderedPageBreak/>
        <w:drawing>
          <wp:inline distT="0" distB="0" distL="0" distR="0">
            <wp:extent cx="5760720" cy="5144339"/>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144339"/>
                    </a:xfrm>
                    <a:prstGeom prst="rect">
                      <a:avLst/>
                    </a:prstGeom>
                    <a:noFill/>
                    <a:ln>
                      <a:noFill/>
                    </a:ln>
                  </pic:spPr>
                </pic:pic>
              </a:graphicData>
            </a:graphic>
          </wp:inline>
        </w:drawing>
      </w:r>
    </w:p>
    <w:p w:rsidR="00D768F9" w:rsidRDefault="00D768F9" w:rsidP="00D768F9">
      <w:pPr>
        <w:pStyle w:val="AralkYok"/>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Üst Yönetici</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5018 sayılı  Kanun çerçevesinde en  üst düzeyde yetkili ve sorumlu olan  üst yönetici aynı zamanda risk yönetimi konusunda da idaresinin lideri konumundadır.</w:t>
      </w:r>
    </w:p>
    <w:p w:rsidR="00D70D70" w:rsidRDefault="00D70D70" w:rsidP="00D70D70">
      <w:pPr>
        <w:pStyle w:val="AralkYok"/>
        <w:jc w:val="both"/>
        <w:rPr>
          <w:rFonts w:asciiTheme="majorBidi" w:hAnsiTheme="majorBidi" w:cstheme="majorBidi"/>
          <w:spacing w:val="-2"/>
          <w:sz w:val="24"/>
          <w:szCs w:val="24"/>
        </w:rPr>
      </w:pPr>
    </w:p>
    <w:p w:rsidR="00D70D70" w:rsidRPr="00D70D70" w:rsidRDefault="00D70D70" w:rsidP="00D70D70">
      <w:pPr>
        <w:pStyle w:val="AralkYok"/>
        <w:jc w:val="both"/>
        <w:rPr>
          <w:rFonts w:asciiTheme="majorBidi" w:hAnsiTheme="majorBidi" w:cstheme="majorBidi"/>
          <w:b/>
          <w:bCs/>
          <w:spacing w:val="-2"/>
          <w:sz w:val="24"/>
          <w:szCs w:val="24"/>
        </w:rPr>
      </w:pPr>
      <w:r w:rsidRPr="00D70D70">
        <w:rPr>
          <w:rFonts w:asciiTheme="majorBidi" w:hAnsiTheme="majorBidi" w:cstheme="majorBidi"/>
          <w:b/>
          <w:bCs/>
          <w:spacing w:val="-2"/>
          <w:sz w:val="24"/>
          <w:szCs w:val="24"/>
        </w:rPr>
        <w:t>Risk yönetimi konusunda üst yönetici;</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 xml:space="preserve">Her üç yılda bir idaresinin amaç ve hedefleri doğrultusunda risklerin yönetilmesi konusunda stratejinin belirlenmesini sağlar ve bu stratejinin nasıl uygulayacağını gösteren </w:t>
      </w:r>
      <w:proofErr w:type="spellStart"/>
      <w:r w:rsidRPr="00D70D70">
        <w:rPr>
          <w:rFonts w:asciiTheme="majorBidi" w:hAnsiTheme="majorBidi" w:cstheme="majorBidi"/>
          <w:sz w:val="24"/>
          <w:szCs w:val="24"/>
        </w:rPr>
        <w:t>RSB’yi</w:t>
      </w:r>
      <w:proofErr w:type="spellEnd"/>
      <w:r w:rsidRPr="00D70D70">
        <w:rPr>
          <w:rFonts w:asciiTheme="majorBidi" w:hAnsiTheme="majorBidi" w:cstheme="majorBidi"/>
          <w:sz w:val="24"/>
          <w:szCs w:val="24"/>
        </w:rPr>
        <w:t xml:space="preserve"> onaylayarak, söz konusu belgeyi tüm çalışanlara yazılı olarak duyurur.</w:t>
      </w:r>
    </w:p>
    <w:p w:rsidR="00D70D70" w:rsidRPr="00D70D70" w:rsidRDefault="00D70D70" w:rsidP="00123771">
      <w:pPr>
        <w:pStyle w:val="AralkYok"/>
        <w:numPr>
          <w:ilvl w:val="0"/>
          <w:numId w:val="15"/>
        </w:numPr>
        <w:jc w:val="both"/>
        <w:rPr>
          <w:rFonts w:asciiTheme="majorBidi" w:hAnsiTheme="majorBidi" w:cstheme="majorBidi"/>
          <w:sz w:val="24"/>
          <w:szCs w:val="24"/>
        </w:rPr>
      </w:pPr>
      <w:proofErr w:type="spellStart"/>
      <w:r w:rsidRPr="00D70D70">
        <w:rPr>
          <w:rFonts w:asciiTheme="majorBidi" w:hAnsiTheme="majorBidi" w:cstheme="majorBidi"/>
          <w:sz w:val="24"/>
          <w:szCs w:val="24"/>
        </w:rPr>
        <w:t>RSB’de</w:t>
      </w:r>
      <w:proofErr w:type="spellEnd"/>
      <w:r w:rsidRPr="00D70D70">
        <w:rPr>
          <w:rFonts w:asciiTheme="majorBidi" w:hAnsiTheme="majorBidi" w:cstheme="majorBidi"/>
          <w:sz w:val="24"/>
          <w:szCs w:val="24"/>
        </w:rPr>
        <w:t xml:space="preserve"> risk yönetimi için bu Rehber kapsamında gerekli yapıları (İç Kontrol İzleme ve Yönlendirme Kurulu (İKİYK) gibi) oluşturarak görev ve sorumlulukları açıkça belirler.</w:t>
      </w:r>
    </w:p>
    <w:p w:rsidR="00D70D70" w:rsidRP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Diğer idarelerle ortak yönetilmesi gereken riskler konusunda İdare Risk Koordinatörüne (İRK) gerekli desteği sağlar.</w:t>
      </w:r>
    </w:p>
    <w:p w:rsidR="00D70D70" w:rsidRP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Paydaşlar ve kamuoyuna karşı risklerin yönetilmesinde gerekli hassasiyeti ve katılımcılığı sağlamak konusunda uygun mekanizmalar oluşturulmasını sağlar.</w:t>
      </w:r>
    </w:p>
    <w:p w:rsidR="00D70D70" w:rsidRP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İKİYK ile İRK tarafından kendisine sunulan değerlendirme ve öneriler doğrultusunda geleceğe ilişkin stratejik eylemler belirler.</w:t>
      </w:r>
    </w:p>
    <w:p w:rsid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 xml:space="preserve">Risk yönetimi konusunda </w:t>
      </w:r>
      <w:proofErr w:type="spellStart"/>
      <w:r w:rsidRPr="00D70D70">
        <w:rPr>
          <w:rFonts w:asciiTheme="majorBidi" w:hAnsiTheme="majorBidi" w:cstheme="majorBidi"/>
          <w:sz w:val="24"/>
          <w:szCs w:val="24"/>
        </w:rPr>
        <w:t>İKİYK’den</w:t>
      </w:r>
      <w:proofErr w:type="spellEnd"/>
      <w:r w:rsidRPr="00D70D70">
        <w:rPr>
          <w:rFonts w:asciiTheme="majorBidi" w:hAnsiTheme="majorBidi" w:cstheme="majorBidi"/>
          <w:sz w:val="24"/>
          <w:szCs w:val="24"/>
        </w:rPr>
        <w:t xml:space="preserve"> ve iç denetim biriminden güvence alır ve idaresinde risklerin etkili yönetilip yönetilmediğine ilişkin kanıtları bakana, mahalli idarelerde ilgili meclise sunar.</w:t>
      </w:r>
    </w:p>
    <w:p w:rsid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Risk yönetimi süreçlerinin tutarlılığının sağlanmasını gözetir.</w:t>
      </w:r>
    </w:p>
    <w:p w:rsid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İzleme raporlarını inceler ve risk yönetiminin etkinliğini sağlar.</w:t>
      </w:r>
    </w:p>
    <w:p w:rsid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Özellikle stratejik risklerin yönetiminde örnek davranışlar sergiler.</w:t>
      </w:r>
    </w:p>
    <w:p w:rsidR="00D70D70" w:rsidRPr="00D70D70" w:rsidRDefault="00D70D70" w:rsidP="00123771">
      <w:pPr>
        <w:pStyle w:val="AralkYok"/>
        <w:numPr>
          <w:ilvl w:val="0"/>
          <w:numId w:val="15"/>
        </w:numPr>
        <w:jc w:val="both"/>
        <w:rPr>
          <w:rFonts w:asciiTheme="majorBidi" w:hAnsiTheme="majorBidi" w:cstheme="majorBidi"/>
          <w:sz w:val="24"/>
          <w:szCs w:val="24"/>
        </w:rPr>
      </w:pPr>
      <w:r w:rsidRPr="00D70D70">
        <w:rPr>
          <w:rFonts w:asciiTheme="majorBidi" w:hAnsiTheme="majorBidi" w:cstheme="majorBidi"/>
          <w:sz w:val="24"/>
          <w:szCs w:val="24"/>
        </w:rPr>
        <w:t>Risk yönetiminin tüm aşamalarında çalışanları teşvik eder.</w:t>
      </w:r>
    </w:p>
    <w:p w:rsidR="00D768F9" w:rsidRDefault="00D768F9"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lastRenderedPageBreak/>
        <w:t>İç Kontrol İzleme ve Yönlendirme Kurulu (İKİYK)</w:t>
      </w:r>
    </w:p>
    <w:p w:rsidR="00D70D70" w:rsidRDefault="00D70D70" w:rsidP="00D70D70">
      <w:pPr>
        <w:pStyle w:val="AralkYok"/>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Bir üst yönetici yardımcısı veya birim yöneticisi başkanlığında birim yöneticileri veya görevlendirecekleri yardımcılarından oluşan İKİYK, idarenin risk yönetiminin geliştirilmesine ilişkin politika ve prosedürler oluşturarak üst yöneticinin onayına sunar.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Politika ve prosedürleri birimlere bildirir. İKİYK, İRK tarafından kendisine sunulan riskler içerisinden stratejik düzeyde önemli gördüğü riskleri gündemine alır.</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proofErr w:type="spellStart"/>
      <w:r w:rsidRPr="00D70D70">
        <w:rPr>
          <w:rFonts w:asciiTheme="majorBidi" w:hAnsiTheme="majorBidi" w:cstheme="majorBidi"/>
          <w:sz w:val="24"/>
          <w:szCs w:val="24"/>
        </w:rPr>
        <w:t>İKİYK’nin</w:t>
      </w:r>
      <w:proofErr w:type="spellEnd"/>
      <w:r w:rsidRPr="00D70D70">
        <w:rPr>
          <w:rFonts w:asciiTheme="majorBidi" w:hAnsiTheme="majorBidi" w:cstheme="majorBidi"/>
          <w:sz w:val="24"/>
          <w:szCs w:val="24"/>
        </w:rPr>
        <w:t xml:space="preserve"> sekretarya hizmetleri SGB tarafından yürütülür. Toplantılara gerek görülmesi halinde idare içerisinden veya dışarısından uzman kişiler davet edilebilir.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 yönetimi konusunda İKİYK;</w:t>
      </w:r>
    </w:p>
    <w:p w:rsidR="00D70D70" w:rsidRPr="00D70D70" w:rsidRDefault="00D70D70" w:rsidP="00D70D70">
      <w:pPr>
        <w:pStyle w:val="AralkYok"/>
        <w:jc w:val="both"/>
        <w:rPr>
          <w:rFonts w:asciiTheme="majorBidi" w:hAnsiTheme="majorBidi" w:cstheme="majorBidi"/>
          <w:b/>
          <w:bCs/>
          <w:sz w:val="24"/>
          <w:szCs w:val="24"/>
        </w:rPr>
      </w:pP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 xml:space="preserve">İdarenin </w:t>
      </w:r>
      <w:proofErr w:type="spellStart"/>
      <w:r w:rsidRPr="00D70D70">
        <w:rPr>
          <w:rFonts w:asciiTheme="majorBidi" w:hAnsiTheme="majorBidi" w:cstheme="majorBidi"/>
          <w:sz w:val="24"/>
          <w:szCs w:val="24"/>
        </w:rPr>
        <w:t>RSB’sini</w:t>
      </w:r>
      <w:proofErr w:type="spellEnd"/>
      <w:r w:rsidRPr="00D70D70">
        <w:rPr>
          <w:rFonts w:asciiTheme="majorBidi" w:hAnsiTheme="majorBidi" w:cstheme="majorBidi"/>
          <w:sz w:val="24"/>
          <w:szCs w:val="24"/>
        </w:rPr>
        <w:t xml:space="preserve"> hazırlayarak üst yöneticinin onayına sunar.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İdarenin risk yönetimi kültürünün oluşturulmasında politikalar belirler.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Risklerin kurumda tutarlı bir şekilde yönetilmesini gözetir.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 xml:space="preserve">Harcama birimlerine ait risklerden ortak yönetilmesi gerekenleri ve bunlara ilişkin politika ve prosedürleri belirleyerek koordine etmesi açısından </w:t>
      </w:r>
      <w:proofErr w:type="spellStart"/>
      <w:r w:rsidRPr="00D70D70">
        <w:rPr>
          <w:rFonts w:asciiTheme="majorBidi" w:hAnsiTheme="majorBidi" w:cstheme="majorBidi"/>
          <w:sz w:val="24"/>
          <w:szCs w:val="24"/>
        </w:rPr>
        <w:t>İRK’ye</w:t>
      </w:r>
      <w:proofErr w:type="spellEnd"/>
      <w:r w:rsidRPr="00D70D70">
        <w:rPr>
          <w:rFonts w:asciiTheme="majorBidi" w:hAnsiTheme="majorBidi" w:cstheme="majorBidi"/>
          <w:sz w:val="24"/>
          <w:szCs w:val="24"/>
        </w:rPr>
        <w:t xml:space="preserve"> bildirir.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 xml:space="preserve">Diğer idarelerle ortak yönetilmesi gereken riskleri belirler ve bunları </w:t>
      </w:r>
      <w:proofErr w:type="spellStart"/>
      <w:r w:rsidRPr="00D70D70">
        <w:rPr>
          <w:rFonts w:asciiTheme="majorBidi" w:hAnsiTheme="majorBidi" w:cstheme="majorBidi"/>
          <w:sz w:val="24"/>
          <w:szCs w:val="24"/>
        </w:rPr>
        <w:t>İRK’ye</w:t>
      </w:r>
      <w:proofErr w:type="spellEnd"/>
      <w:r w:rsidRPr="00D70D70">
        <w:rPr>
          <w:rFonts w:asciiTheme="majorBidi" w:hAnsiTheme="majorBidi" w:cstheme="majorBidi"/>
          <w:sz w:val="24"/>
          <w:szCs w:val="24"/>
        </w:rPr>
        <w:t xml:space="preserve"> bildirerek ilgili</w:t>
      </w:r>
    </w:p>
    <w:p w:rsidR="00D70D70" w:rsidRPr="00D70D70" w:rsidRDefault="00D70D70" w:rsidP="00123771">
      <w:pPr>
        <w:pStyle w:val="AralkYok"/>
        <w:numPr>
          <w:ilvl w:val="0"/>
          <w:numId w:val="16"/>
        </w:numPr>
        <w:jc w:val="both"/>
        <w:rPr>
          <w:rFonts w:asciiTheme="majorBidi" w:hAnsiTheme="majorBidi" w:cstheme="majorBidi"/>
          <w:sz w:val="24"/>
          <w:szCs w:val="24"/>
        </w:rPr>
      </w:pPr>
      <w:r>
        <w:rPr>
          <w:rFonts w:asciiTheme="majorBidi" w:hAnsiTheme="majorBidi" w:cstheme="majorBidi"/>
          <w:sz w:val="24"/>
          <w:szCs w:val="24"/>
        </w:rPr>
        <w:t>İ</w:t>
      </w:r>
      <w:r w:rsidRPr="00D70D70">
        <w:rPr>
          <w:rFonts w:asciiTheme="majorBidi" w:hAnsiTheme="majorBidi" w:cstheme="majorBidi"/>
          <w:sz w:val="24"/>
          <w:szCs w:val="24"/>
        </w:rPr>
        <w:t>darelerle ortak yönetilmesi konusunda gerekli önlemlerin alınmasını sağlar.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 xml:space="preserve">İKİYK </w:t>
      </w:r>
      <w:proofErr w:type="spellStart"/>
      <w:r w:rsidRPr="00D70D70">
        <w:rPr>
          <w:rFonts w:asciiTheme="majorBidi" w:hAnsiTheme="majorBidi" w:cstheme="majorBidi"/>
          <w:sz w:val="24"/>
          <w:szCs w:val="24"/>
        </w:rPr>
        <w:t>RSB’de</w:t>
      </w:r>
      <w:proofErr w:type="spellEnd"/>
      <w:r w:rsidRPr="00D70D70">
        <w:rPr>
          <w:rFonts w:asciiTheme="majorBidi" w:hAnsiTheme="majorBidi" w:cstheme="majorBidi"/>
          <w:sz w:val="24"/>
          <w:szCs w:val="24"/>
        </w:rPr>
        <w:t xml:space="preserve"> belirledikleri sıklıkta toplanarak idarenin risk yönetim süreçlerinin etkili işleyip işlemediğini ve risklerde gelinen durumu değerlendirerek üst yöneticiye raporlar.</w:t>
      </w:r>
    </w:p>
    <w:p w:rsidR="00D70D70" w:rsidRPr="00D70D70" w:rsidRDefault="00D70D70" w:rsidP="00123771">
      <w:pPr>
        <w:pStyle w:val="AralkYok"/>
        <w:numPr>
          <w:ilvl w:val="0"/>
          <w:numId w:val="16"/>
        </w:numPr>
        <w:jc w:val="both"/>
        <w:rPr>
          <w:rFonts w:asciiTheme="majorBidi" w:hAnsiTheme="majorBidi" w:cstheme="majorBidi"/>
          <w:sz w:val="24"/>
          <w:szCs w:val="24"/>
        </w:rPr>
      </w:pPr>
      <w:r w:rsidRPr="00D70D70">
        <w:rPr>
          <w:rFonts w:asciiTheme="majorBidi" w:hAnsiTheme="majorBidi" w:cstheme="majorBidi"/>
          <w:sz w:val="24"/>
          <w:szCs w:val="24"/>
        </w:rPr>
        <w:t>Sayıştay ve iç denetim raporlarından</w:t>
      </w:r>
      <w:r>
        <w:rPr>
          <w:rFonts w:asciiTheme="majorBidi" w:hAnsiTheme="majorBidi" w:cstheme="majorBidi"/>
          <w:sz w:val="24"/>
          <w:szCs w:val="24"/>
        </w:rPr>
        <w:t xml:space="preserve"> da yararlanarak iyi uygulama örneklerinin </w:t>
      </w:r>
      <w:r w:rsidRPr="00D70D70">
        <w:rPr>
          <w:rFonts w:asciiTheme="majorBidi" w:hAnsiTheme="majorBidi" w:cstheme="majorBidi"/>
          <w:sz w:val="24"/>
          <w:szCs w:val="24"/>
        </w:rPr>
        <w:t>tespit</w:t>
      </w:r>
      <w:r>
        <w:rPr>
          <w:rFonts w:asciiTheme="majorBidi" w:hAnsiTheme="majorBidi" w:cstheme="majorBidi"/>
          <w:sz w:val="24"/>
          <w:szCs w:val="24"/>
        </w:rPr>
        <w:t xml:space="preserve"> </w:t>
      </w:r>
      <w:r w:rsidRPr="00D70D70">
        <w:rPr>
          <w:rFonts w:asciiTheme="majorBidi" w:hAnsiTheme="majorBidi" w:cstheme="majorBidi"/>
          <w:sz w:val="24"/>
          <w:szCs w:val="24"/>
        </w:rPr>
        <w:t>edilmesini ve yaygınlaştırılmasını destekler.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İdare Risk Koordinatörü (İRK)</w:t>
      </w:r>
    </w:p>
    <w:p w:rsidR="00D70D70" w:rsidRDefault="00D70D70" w:rsidP="00D70D70">
      <w:pPr>
        <w:pStyle w:val="AralkYok"/>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 xml:space="preserve">Üst yönetici, yardımcılarından birini veya SGB yöneticisini İRK olarak görevlendirir. İRK, </w:t>
      </w:r>
      <w:proofErr w:type="spellStart"/>
      <w:r w:rsidRPr="00D70D70">
        <w:rPr>
          <w:rFonts w:asciiTheme="majorBidi" w:hAnsiTheme="majorBidi" w:cstheme="majorBidi"/>
          <w:sz w:val="24"/>
          <w:szCs w:val="24"/>
        </w:rPr>
        <w:t>İKİYK’nin</w:t>
      </w:r>
      <w:proofErr w:type="spellEnd"/>
      <w:r w:rsidRPr="00D70D70">
        <w:rPr>
          <w:rFonts w:asciiTheme="majorBidi" w:hAnsiTheme="majorBidi" w:cstheme="majorBidi"/>
          <w:sz w:val="24"/>
          <w:szCs w:val="24"/>
        </w:rPr>
        <w:t xml:space="preserve"> doğal üyesidir ve idarenin risk yönetimi süreçlerinin uygulanması konusunda üst yöneticiye karşı sorumludur.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Risk yönetimi konusunda İRK;</w:t>
      </w:r>
    </w:p>
    <w:p w:rsidR="00D70D70" w:rsidRPr="00D70D70" w:rsidRDefault="00D70D70" w:rsidP="00D70D70">
      <w:pPr>
        <w:pStyle w:val="AralkYok"/>
        <w:rPr>
          <w:rFonts w:asciiTheme="majorBidi" w:hAnsiTheme="majorBidi" w:cstheme="majorBidi"/>
          <w:b/>
          <w:bCs/>
          <w:sz w:val="24"/>
          <w:szCs w:val="24"/>
        </w:rPr>
      </w:pPr>
    </w:p>
    <w:p w:rsidR="00D70D70" w:rsidRPr="00D70D70" w:rsidRDefault="00D70D70" w:rsidP="00123771">
      <w:pPr>
        <w:pStyle w:val="AralkYok"/>
        <w:numPr>
          <w:ilvl w:val="0"/>
          <w:numId w:val="17"/>
        </w:numPr>
        <w:rPr>
          <w:rFonts w:asciiTheme="majorBidi" w:hAnsiTheme="majorBidi" w:cstheme="majorBidi"/>
          <w:sz w:val="24"/>
          <w:szCs w:val="24"/>
        </w:rPr>
      </w:pPr>
      <w:r w:rsidRPr="00D70D70">
        <w:rPr>
          <w:rFonts w:asciiTheme="majorBidi" w:hAnsiTheme="majorBidi" w:cstheme="majorBidi"/>
          <w:sz w:val="24"/>
          <w:szCs w:val="24"/>
        </w:rPr>
        <w:t>Risk yönetimi çerçevesinde Birim Risk Koordinatörlerini (BRK) toplantıya çağırır.</w:t>
      </w:r>
    </w:p>
    <w:p w:rsidR="00D70D70" w:rsidRPr="00D70D70" w:rsidRDefault="00D70D70" w:rsidP="00123771">
      <w:pPr>
        <w:pStyle w:val="AralkYok"/>
        <w:numPr>
          <w:ilvl w:val="0"/>
          <w:numId w:val="17"/>
        </w:numPr>
        <w:jc w:val="both"/>
        <w:rPr>
          <w:rFonts w:asciiTheme="majorBidi" w:hAnsiTheme="majorBidi" w:cstheme="majorBidi"/>
          <w:sz w:val="24"/>
          <w:szCs w:val="24"/>
        </w:rPr>
      </w:pPr>
      <w:r w:rsidRPr="00D70D70">
        <w:rPr>
          <w:rFonts w:asciiTheme="majorBidi" w:hAnsiTheme="majorBidi" w:cstheme="majorBidi"/>
          <w:sz w:val="24"/>
          <w:szCs w:val="24"/>
        </w:rPr>
        <w:t>Her bir BRK tarafından raporlanan birim risklerinden yola çıkarak Konsolide Risk Raporunu</w:t>
      </w:r>
      <w:r>
        <w:rPr>
          <w:rFonts w:asciiTheme="majorBidi" w:hAnsiTheme="majorBidi" w:cstheme="majorBidi"/>
          <w:sz w:val="24"/>
          <w:szCs w:val="24"/>
        </w:rPr>
        <w:t xml:space="preserve"> </w:t>
      </w:r>
      <w:r w:rsidRPr="00D70D70">
        <w:rPr>
          <w:rFonts w:asciiTheme="majorBidi" w:hAnsiTheme="majorBidi" w:cstheme="majorBidi"/>
          <w:sz w:val="24"/>
          <w:szCs w:val="24"/>
        </w:rPr>
        <w:t>(RY EK 4) hazırlar; bu raporu belirlenen dönemlerde İKİYK ve üst yöneticiye sunar. Bu raporla birlikte izlenmesi gereken önemli riskleri ve kendi değerlendirmelerini de raporlar.</w:t>
      </w:r>
    </w:p>
    <w:p w:rsidR="00D70D70" w:rsidRPr="00D70D70" w:rsidRDefault="00D70D70" w:rsidP="00123771">
      <w:pPr>
        <w:pStyle w:val="AralkYok"/>
        <w:numPr>
          <w:ilvl w:val="0"/>
          <w:numId w:val="17"/>
        </w:numPr>
        <w:jc w:val="both"/>
        <w:rPr>
          <w:rFonts w:asciiTheme="majorBidi" w:hAnsiTheme="majorBidi" w:cstheme="majorBidi"/>
          <w:sz w:val="24"/>
          <w:szCs w:val="24"/>
        </w:rPr>
      </w:pPr>
      <w:r w:rsidRPr="00D70D70">
        <w:rPr>
          <w:rFonts w:asciiTheme="majorBidi" w:hAnsiTheme="majorBidi" w:cstheme="majorBidi"/>
          <w:sz w:val="24"/>
          <w:szCs w:val="24"/>
        </w:rPr>
        <w:t xml:space="preserve">Diğer idarelerin </w:t>
      </w:r>
      <w:proofErr w:type="spellStart"/>
      <w:r w:rsidRPr="00D70D70">
        <w:rPr>
          <w:rFonts w:asciiTheme="majorBidi" w:hAnsiTheme="majorBidi" w:cstheme="majorBidi"/>
          <w:sz w:val="24"/>
          <w:szCs w:val="24"/>
        </w:rPr>
        <w:t>İRK’leri</w:t>
      </w:r>
      <w:proofErr w:type="spellEnd"/>
      <w:r w:rsidRPr="00D70D70">
        <w:rPr>
          <w:rFonts w:asciiTheme="majorBidi" w:hAnsiTheme="majorBidi" w:cstheme="majorBidi"/>
          <w:sz w:val="24"/>
          <w:szCs w:val="24"/>
        </w:rPr>
        <w:t xml:space="preserve"> ile ortak risk alanlarına ilişkin konuların görüşülmesi ve bunların idare içerisinde koordinasyonundan sorumludur.</w:t>
      </w:r>
    </w:p>
    <w:p w:rsidR="00D70D70" w:rsidRPr="00D70D70" w:rsidRDefault="00D70D70" w:rsidP="00123771">
      <w:pPr>
        <w:pStyle w:val="AralkYok"/>
        <w:numPr>
          <w:ilvl w:val="0"/>
          <w:numId w:val="17"/>
        </w:numPr>
        <w:jc w:val="both"/>
        <w:rPr>
          <w:rFonts w:asciiTheme="majorBidi" w:hAnsiTheme="majorBidi" w:cstheme="majorBidi"/>
          <w:sz w:val="24"/>
          <w:szCs w:val="24"/>
        </w:rPr>
      </w:pPr>
      <w:r w:rsidRPr="00D70D70">
        <w:rPr>
          <w:rFonts w:asciiTheme="majorBidi" w:hAnsiTheme="majorBidi" w:cstheme="majorBidi"/>
          <w:sz w:val="24"/>
          <w:szCs w:val="24"/>
        </w:rPr>
        <w:t xml:space="preserve">Birimlerin risk yönetimi konusundaki ihtiyaçlarını belirleyerek bunu her toplantı öncesinde </w:t>
      </w:r>
      <w:proofErr w:type="spellStart"/>
      <w:r w:rsidRPr="00D70D70">
        <w:rPr>
          <w:rFonts w:asciiTheme="majorBidi" w:hAnsiTheme="majorBidi" w:cstheme="majorBidi"/>
          <w:sz w:val="24"/>
          <w:szCs w:val="24"/>
        </w:rPr>
        <w:t>İKİYK’ye</w:t>
      </w:r>
      <w:proofErr w:type="spellEnd"/>
      <w:r w:rsidRPr="00D70D70">
        <w:rPr>
          <w:rFonts w:asciiTheme="majorBidi" w:hAnsiTheme="majorBidi" w:cstheme="majorBidi"/>
          <w:sz w:val="24"/>
          <w:szCs w:val="24"/>
        </w:rPr>
        <w:t xml:space="preserve"> raporlar.</w:t>
      </w:r>
    </w:p>
    <w:p w:rsidR="00D70D70" w:rsidRDefault="00D70D70" w:rsidP="00123771">
      <w:pPr>
        <w:pStyle w:val="AralkYok"/>
        <w:numPr>
          <w:ilvl w:val="0"/>
          <w:numId w:val="17"/>
        </w:numPr>
        <w:jc w:val="both"/>
        <w:rPr>
          <w:rFonts w:asciiTheme="majorBidi" w:hAnsiTheme="majorBidi" w:cstheme="majorBidi"/>
          <w:sz w:val="24"/>
          <w:szCs w:val="24"/>
        </w:rPr>
      </w:pPr>
      <w:proofErr w:type="spellStart"/>
      <w:r w:rsidRPr="00D70D70">
        <w:rPr>
          <w:rFonts w:asciiTheme="majorBidi" w:hAnsiTheme="majorBidi" w:cstheme="majorBidi"/>
          <w:sz w:val="24"/>
          <w:szCs w:val="24"/>
        </w:rPr>
        <w:t>İKİYK’nin</w:t>
      </w:r>
      <w:proofErr w:type="spellEnd"/>
      <w:r w:rsidRPr="00D70D70">
        <w:rPr>
          <w:rFonts w:asciiTheme="majorBidi" w:hAnsiTheme="majorBidi" w:cstheme="majorBidi"/>
          <w:sz w:val="24"/>
          <w:szCs w:val="24"/>
        </w:rPr>
        <w:t xml:space="preserve"> görüşleri, tavsiyeleri ve kararlarına ilişkin </w:t>
      </w:r>
      <w:proofErr w:type="spellStart"/>
      <w:r w:rsidRPr="00D70D70">
        <w:rPr>
          <w:rFonts w:asciiTheme="majorBidi" w:hAnsiTheme="majorBidi" w:cstheme="majorBidi"/>
          <w:sz w:val="24"/>
          <w:szCs w:val="24"/>
        </w:rPr>
        <w:t>BRK’lere</w:t>
      </w:r>
      <w:proofErr w:type="spellEnd"/>
      <w:r w:rsidRPr="00D70D70">
        <w:rPr>
          <w:rFonts w:asciiTheme="majorBidi" w:hAnsiTheme="majorBidi" w:cstheme="majorBidi"/>
          <w:sz w:val="24"/>
          <w:szCs w:val="24"/>
        </w:rPr>
        <w:t xml:space="preserve"> geri bildirim sağlar ve idarenin risk yönetim süreçlerinin tutarlı olması konusunda gerekli önlemleri alır.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Birim Risk Koordinatörü (BRK)</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BRK, birim yöneticisi tarafından; birimin görevleri ve iç kontrol uygulamaları konusunda birikim ve tecrübesi olan kişiler arasından belirlenir. Ancak teşkilat yapısının küçüklüğü ve personel sayısının yetersizliği gibi nedenlerle BRK belirlenmesinde güçlük bulunan idarelerde birim yöneticisinin, BRK olması mümkündür.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 xml:space="preserve">Risk yönetimi konusunda BRK’ </w:t>
      </w:r>
      <w:proofErr w:type="spellStart"/>
      <w:r w:rsidRPr="00D70D70">
        <w:rPr>
          <w:rFonts w:asciiTheme="majorBidi" w:hAnsiTheme="majorBidi" w:cstheme="majorBidi"/>
          <w:b/>
          <w:bCs/>
          <w:sz w:val="24"/>
          <w:szCs w:val="24"/>
        </w:rPr>
        <w:t>ler</w:t>
      </w:r>
      <w:proofErr w:type="spellEnd"/>
      <w:r w:rsidRPr="00D70D70">
        <w:rPr>
          <w:rFonts w:asciiTheme="majorBidi" w:hAnsiTheme="majorBidi" w:cstheme="majorBidi"/>
          <w:b/>
          <w:bCs/>
          <w:sz w:val="24"/>
          <w:szCs w:val="24"/>
        </w:rPr>
        <w:t>;</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lastRenderedPageBreak/>
        <w:t>Birimin hedeflerini etkileyebilecek risklerin tespit edilmesini koordine eder ve rehberlik sağlar. Tespit edilen riskleri alt birimlerin bilgi ve uzmanlıklarından yararlanarak faaliyetleri ile eşleştirir ve tüm önemli konuların ele alınmasını sağlar.</w:t>
      </w: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t>Yıllık olarak belirlenen risk kayıtlarını ve ilgili raporlar</w:t>
      </w:r>
      <w:r>
        <w:rPr>
          <w:rFonts w:asciiTheme="majorBidi" w:hAnsiTheme="majorBidi" w:cstheme="majorBidi"/>
          <w:sz w:val="24"/>
          <w:szCs w:val="24"/>
        </w:rPr>
        <w:t xml:space="preserve">ı idare tarafından belirlenecek </w:t>
      </w:r>
      <w:r w:rsidRPr="00D70D70">
        <w:rPr>
          <w:rFonts w:asciiTheme="majorBidi" w:hAnsiTheme="majorBidi" w:cstheme="majorBidi"/>
          <w:sz w:val="24"/>
          <w:szCs w:val="24"/>
        </w:rPr>
        <w:t xml:space="preserve">periyotlarla gözden geçirir (aylık, 3 aylık gibi) ve birim yöneticisinin de onayını alarak </w:t>
      </w:r>
      <w:proofErr w:type="spellStart"/>
      <w:r w:rsidRPr="00D70D70">
        <w:rPr>
          <w:rFonts w:asciiTheme="majorBidi" w:hAnsiTheme="majorBidi" w:cstheme="majorBidi"/>
          <w:sz w:val="24"/>
          <w:szCs w:val="24"/>
        </w:rPr>
        <w:t>İRK’ye</w:t>
      </w:r>
      <w:proofErr w:type="spellEnd"/>
      <w:r w:rsidRPr="00D70D70">
        <w:rPr>
          <w:rFonts w:asciiTheme="majorBidi" w:hAnsiTheme="majorBidi" w:cstheme="majorBidi"/>
          <w:sz w:val="24"/>
          <w:szCs w:val="24"/>
        </w:rPr>
        <w:t xml:space="preserve"> raporlar.</w:t>
      </w: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t>Alt Birim Risk Koordinatörlerinin (ARK) raporladıkları riskleri birim düzeyinde izler. Mevcut risklerdeki değişiklikleri ve varsa yeni riskleri değerlendirerek birim yöneticisinin uygun görüşünü alarak İRK’ ye raporlar.</w:t>
      </w: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t xml:space="preserve">Yıllık olarak, daha önce belirlenmiş veya yıl içerisinde ortaya çıkabilecek risklerin iyi yönetilip yönetilmediğine dair kanıtları </w:t>
      </w:r>
      <w:proofErr w:type="spellStart"/>
      <w:r w:rsidRPr="00D70D70">
        <w:rPr>
          <w:rFonts w:asciiTheme="majorBidi" w:hAnsiTheme="majorBidi" w:cstheme="majorBidi"/>
          <w:sz w:val="24"/>
          <w:szCs w:val="24"/>
        </w:rPr>
        <w:t>İRK’ye</w:t>
      </w:r>
      <w:proofErr w:type="spellEnd"/>
      <w:r w:rsidRPr="00D70D70">
        <w:rPr>
          <w:rFonts w:asciiTheme="majorBidi" w:hAnsiTheme="majorBidi" w:cstheme="majorBidi"/>
          <w:sz w:val="24"/>
          <w:szCs w:val="24"/>
        </w:rPr>
        <w:t xml:space="preserve"> sunar.</w:t>
      </w: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t xml:space="preserve">İRK ve </w:t>
      </w:r>
      <w:proofErr w:type="spellStart"/>
      <w:r w:rsidRPr="00D70D70">
        <w:rPr>
          <w:rFonts w:asciiTheme="majorBidi" w:hAnsiTheme="majorBidi" w:cstheme="majorBidi"/>
          <w:sz w:val="24"/>
          <w:szCs w:val="24"/>
        </w:rPr>
        <w:t>İKİYK’nin</w:t>
      </w:r>
      <w:proofErr w:type="spellEnd"/>
      <w:r w:rsidRPr="00D70D70">
        <w:rPr>
          <w:rFonts w:asciiTheme="majorBidi" w:hAnsiTheme="majorBidi" w:cstheme="majorBidi"/>
          <w:sz w:val="24"/>
          <w:szCs w:val="24"/>
        </w:rPr>
        <w:t xml:space="preserve"> görüşleri, tavsiyeleri ve kararları doğrultusunda varsa </w:t>
      </w:r>
      <w:proofErr w:type="spellStart"/>
      <w:r w:rsidRPr="00D70D70">
        <w:rPr>
          <w:rFonts w:asciiTheme="majorBidi" w:hAnsiTheme="majorBidi" w:cstheme="majorBidi"/>
          <w:sz w:val="24"/>
          <w:szCs w:val="24"/>
        </w:rPr>
        <w:t>ARK’lere</w:t>
      </w:r>
      <w:proofErr w:type="spellEnd"/>
      <w:r w:rsidRPr="00D70D70">
        <w:rPr>
          <w:rFonts w:asciiTheme="majorBidi" w:hAnsiTheme="majorBidi" w:cstheme="majorBidi"/>
          <w:sz w:val="24"/>
          <w:szCs w:val="24"/>
        </w:rPr>
        <w:t xml:space="preserve"> geri bildirim sağlar.</w:t>
      </w:r>
    </w:p>
    <w:p w:rsidR="00D70D70" w:rsidRPr="00D70D70" w:rsidRDefault="00D70D70" w:rsidP="00123771">
      <w:pPr>
        <w:pStyle w:val="AralkYok"/>
        <w:numPr>
          <w:ilvl w:val="0"/>
          <w:numId w:val="18"/>
        </w:numPr>
        <w:jc w:val="both"/>
        <w:rPr>
          <w:rFonts w:asciiTheme="majorBidi" w:hAnsiTheme="majorBidi" w:cstheme="majorBidi"/>
          <w:sz w:val="24"/>
          <w:szCs w:val="24"/>
        </w:rPr>
      </w:pPr>
      <w:r w:rsidRPr="00D70D70">
        <w:rPr>
          <w:rFonts w:asciiTheme="majorBidi" w:hAnsiTheme="majorBidi" w:cstheme="majorBidi"/>
          <w:sz w:val="24"/>
          <w:szCs w:val="24"/>
        </w:rPr>
        <w:t>Risk yönetimiyle ilgili eğitim ihtiyaçlarını tespit eder.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Alt Birim Risk Koordinatörü (ARK)</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Risklerin alt birim düzeyinde yönetilmesinin uygun görüldüğü idarelerde ARK, alt birim yöneticisi veya görevlendirdiği kişidir. ARK, risk yönetim faaliyetlerinin alt birim düzeyinde koordinasyonundan sorumludur.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r>
        <w:rPr>
          <w:rFonts w:asciiTheme="majorBidi" w:hAnsiTheme="majorBidi" w:cstheme="majorBidi"/>
          <w:b/>
          <w:bCs/>
          <w:sz w:val="24"/>
          <w:szCs w:val="24"/>
        </w:rPr>
        <w:t xml:space="preserve">Risk yönetimi konusunda </w:t>
      </w:r>
      <w:proofErr w:type="spellStart"/>
      <w:r>
        <w:rPr>
          <w:rFonts w:asciiTheme="majorBidi" w:hAnsiTheme="majorBidi" w:cstheme="majorBidi"/>
          <w:b/>
          <w:bCs/>
          <w:sz w:val="24"/>
          <w:szCs w:val="24"/>
        </w:rPr>
        <w:t>ARK’</w:t>
      </w:r>
      <w:r w:rsidRPr="00D70D70">
        <w:rPr>
          <w:rFonts w:asciiTheme="majorBidi" w:hAnsiTheme="majorBidi" w:cstheme="majorBidi"/>
          <w:b/>
          <w:bCs/>
          <w:sz w:val="24"/>
          <w:szCs w:val="24"/>
        </w:rPr>
        <w:t>ler</w:t>
      </w:r>
      <w:proofErr w:type="spellEnd"/>
      <w:r w:rsidRPr="00D70D70">
        <w:rPr>
          <w:rFonts w:asciiTheme="majorBidi" w:hAnsiTheme="majorBidi" w:cstheme="majorBidi"/>
          <w:b/>
          <w:bCs/>
          <w:sz w:val="24"/>
          <w:szCs w:val="24"/>
        </w:rPr>
        <w:t>;</w:t>
      </w:r>
    </w:p>
    <w:p w:rsidR="00D70D70" w:rsidRPr="00D70D70" w:rsidRDefault="00D70D70" w:rsidP="00D70D70">
      <w:pPr>
        <w:pStyle w:val="AralkYok"/>
        <w:jc w:val="both"/>
        <w:rPr>
          <w:rFonts w:asciiTheme="majorBidi" w:hAnsiTheme="majorBidi" w:cstheme="majorBidi"/>
          <w:b/>
          <w:bCs/>
          <w:sz w:val="24"/>
          <w:szCs w:val="24"/>
        </w:rPr>
      </w:pPr>
    </w:p>
    <w:p w:rsidR="00D70D70" w:rsidRPr="00D70D70" w:rsidRDefault="00D70D70" w:rsidP="00123771">
      <w:pPr>
        <w:pStyle w:val="AralkYok"/>
        <w:numPr>
          <w:ilvl w:val="0"/>
          <w:numId w:val="19"/>
        </w:numPr>
        <w:jc w:val="both"/>
        <w:rPr>
          <w:rFonts w:asciiTheme="majorBidi" w:hAnsiTheme="majorBidi" w:cstheme="majorBidi"/>
          <w:sz w:val="24"/>
          <w:szCs w:val="24"/>
        </w:rPr>
      </w:pPr>
      <w:r w:rsidRPr="00D70D70">
        <w:rPr>
          <w:rFonts w:asciiTheme="majorBidi" w:hAnsiTheme="majorBidi" w:cstheme="majorBidi"/>
          <w:sz w:val="24"/>
          <w:szCs w:val="24"/>
        </w:rPr>
        <w:t>Alt birim düzeyindeki risklerin tespit edilmesi, değerlendirilmesi, cevap verilmesi, gözden geçirilmesi ve raporlanması görevlerinin yerine getirilmesini koordine eder.</w:t>
      </w:r>
    </w:p>
    <w:p w:rsidR="00D70D70" w:rsidRPr="00D70D70" w:rsidRDefault="00D70D70" w:rsidP="00123771">
      <w:pPr>
        <w:pStyle w:val="AralkYok"/>
        <w:numPr>
          <w:ilvl w:val="0"/>
          <w:numId w:val="19"/>
        </w:numPr>
        <w:jc w:val="both"/>
        <w:rPr>
          <w:rFonts w:asciiTheme="majorBidi" w:hAnsiTheme="majorBidi" w:cstheme="majorBidi"/>
          <w:sz w:val="24"/>
          <w:szCs w:val="24"/>
        </w:rPr>
      </w:pPr>
      <w:r w:rsidRPr="00D70D70">
        <w:rPr>
          <w:rFonts w:asciiTheme="majorBidi" w:hAnsiTheme="majorBidi" w:cstheme="majorBidi"/>
          <w:sz w:val="24"/>
          <w:szCs w:val="24"/>
        </w:rPr>
        <w:t xml:space="preserve">İdarenin risk stratejisine uygun olarak alt birimin faaliyetlerine ait yeni tespit edilen riskleri, risk puanı değişenleri ve bunları azaltmakta kullanılan kontrollerin etkinliğini </w:t>
      </w:r>
      <w:proofErr w:type="spellStart"/>
      <w:r w:rsidRPr="00D70D70">
        <w:rPr>
          <w:rFonts w:asciiTheme="majorBidi" w:hAnsiTheme="majorBidi" w:cstheme="majorBidi"/>
          <w:sz w:val="24"/>
          <w:szCs w:val="24"/>
        </w:rPr>
        <w:t>BRK’nin</w:t>
      </w:r>
      <w:proofErr w:type="spellEnd"/>
      <w:r w:rsidRPr="00D70D70">
        <w:rPr>
          <w:rFonts w:asciiTheme="majorBidi" w:hAnsiTheme="majorBidi" w:cstheme="majorBidi"/>
          <w:sz w:val="24"/>
          <w:szCs w:val="24"/>
        </w:rPr>
        <w:t xml:space="preserve"> belirlediği periyotlarla </w:t>
      </w:r>
      <w:proofErr w:type="spellStart"/>
      <w:r w:rsidRPr="00D70D70">
        <w:rPr>
          <w:rFonts w:asciiTheme="majorBidi" w:hAnsiTheme="majorBidi" w:cstheme="majorBidi"/>
          <w:sz w:val="24"/>
          <w:szCs w:val="24"/>
        </w:rPr>
        <w:t>BRK’ye</w:t>
      </w:r>
      <w:proofErr w:type="spellEnd"/>
      <w:r w:rsidRPr="00D70D70">
        <w:rPr>
          <w:rFonts w:asciiTheme="majorBidi" w:hAnsiTheme="majorBidi" w:cstheme="majorBidi"/>
          <w:sz w:val="24"/>
          <w:szCs w:val="24"/>
        </w:rPr>
        <w:t xml:space="preserve"> raporlar.</w:t>
      </w:r>
    </w:p>
    <w:p w:rsidR="00D70D70" w:rsidRPr="00D70D70" w:rsidRDefault="00D70D70" w:rsidP="00123771">
      <w:pPr>
        <w:pStyle w:val="AralkYok"/>
        <w:numPr>
          <w:ilvl w:val="0"/>
          <w:numId w:val="19"/>
        </w:numPr>
        <w:jc w:val="both"/>
        <w:rPr>
          <w:rFonts w:asciiTheme="majorBidi" w:hAnsiTheme="majorBidi" w:cstheme="majorBidi"/>
          <w:sz w:val="24"/>
          <w:szCs w:val="24"/>
        </w:rPr>
      </w:pPr>
      <w:r w:rsidRPr="00D70D70">
        <w:rPr>
          <w:rFonts w:asciiTheme="majorBidi" w:hAnsiTheme="majorBidi" w:cstheme="majorBidi"/>
          <w:sz w:val="24"/>
          <w:szCs w:val="24"/>
        </w:rPr>
        <w:t>İRK tarafından talep edilen bilgi ve belgeleri de vermekle yükümlüdür.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Çalışanlar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 yönetiminin başarısı çalışanların risk yönetimini sahiplenmesine bağlıdır. Dolayısıyla, her bir çalışan, görev alanı çerçevesinde risklerin yönetilmesinden (risklerin tespit edilmesi, değerlendirilmesi, cevap verilmesi, gözden geçirilmesi ve raporlanması) sorumludur.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 yönetimi konusunda çalışanlar;</w:t>
      </w:r>
    </w:p>
    <w:p w:rsid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20"/>
        </w:numPr>
        <w:jc w:val="both"/>
        <w:rPr>
          <w:rFonts w:asciiTheme="majorBidi" w:hAnsiTheme="majorBidi" w:cstheme="majorBidi"/>
          <w:sz w:val="24"/>
          <w:szCs w:val="24"/>
        </w:rPr>
      </w:pPr>
      <w:r w:rsidRPr="00D70D70">
        <w:rPr>
          <w:rFonts w:asciiTheme="majorBidi" w:hAnsiTheme="majorBidi" w:cstheme="majorBidi"/>
          <w:sz w:val="24"/>
          <w:szCs w:val="24"/>
        </w:rPr>
        <w:t>Yeni ortaya çıkan ve değişen riskleri tanımlamak, iletmek ve bunlara cevap vermek yoluyla birimlerinde risk yönetimi süreçlerine doğrudan katkıda bulunur.</w:t>
      </w:r>
    </w:p>
    <w:p w:rsidR="00D70D70" w:rsidRPr="00D70D70" w:rsidRDefault="00D70D70" w:rsidP="00123771">
      <w:pPr>
        <w:pStyle w:val="AralkYok"/>
        <w:numPr>
          <w:ilvl w:val="0"/>
          <w:numId w:val="20"/>
        </w:numPr>
        <w:jc w:val="both"/>
        <w:rPr>
          <w:rFonts w:asciiTheme="majorBidi" w:hAnsiTheme="majorBidi" w:cstheme="majorBidi"/>
          <w:sz w:val="24"/>
          <w:szCs w:val="24"/>
        </w:rPr>
      </w:pPr>
      <w:r w:rsidRPr="00D70D70">
        <w:rPr>
          <w:rFonts w:asciiTheme="majorBidi" w:hAnsiTheme="majorBidi" w:cstheme="majorBidi"/>
          <w:sz w:val="24"/>
          <w:szCs w:val="24"/>
        </w:rPr>
        <w:t>Görev alanındaki riskleri,    idare tarafından belirlenen yetki ve sorumlulukları çerçevesinde yönetir.</w:t>
      </w:r>
    </w:p>
    <w:p w:rsidR="00D70D70" w:rsidRDefault="00D70D70" w:rsidP="00123771">
      <w:pPr>
        <w:pStyle w:val="AralkYok"/>
        <w:numPr>
          <w:ilvl w:val="0"/>
          <w:numId w:val="20"/>
        </w:numPr>
        <w:jc w:val="both"/>
        <w:rPr>
          <w:rFonts w:asciiTheme="majorBidi" w:hAnsiTheme="majorBidi" w:cstheme="majorBidi"/>
          <w:sz w:val="24"/>
          <w:szCs w:val="24"/>
        </w:rPr>
      </w:pPr>
      <w:r w:rsidRPr="00D70D70">
        <w:rPr>
          <w:rFonts w:asciiTheme="majorBidi" w:hAnsiTheme="majorBidi" w:cstheme="majorBidi"/>
          <w:sz w:val="24"/>
          <w:szCs w:val="24"/>
        </w:rPr>
        <w:t xml:space="preserve">Görev alanındaki risklerin iyi yönetilip yönetilmediği konusunda </w:t>
      </w:r>
      <w:proofErr w:type="spellStart"/>
      <w:r w:rsidRPr="00D70D70">
        <w:rPr>
          <w:rFonts w:asciiTheme="majorBidi" w:hAnsiTheme="majorBidi" w:cstheme="majorBidi"/>
          <w:sz w:val="24"/>
          <w:szCs w:val="24"/>
        </w:rPr>
        <w:t>ARK’ye</w:t>
      </w:r>
      <w:proofErr w:type="spellEnd"/>
      <w:r w:rsidRPr="00D70D70">
        <w:rPr>
          <w:rFonts w:asciiTheme="majorBidi" w:hAnsiTheme="majorBidi" w:cstheme="majorBidi"/>
          <w:sz w:val="24"/>
          <w:szCs w:val="24"/>
        </w:rPr>
        <w:t>; ARK bulunmadığı</w:t>
      </w:r>
      <w:r>
        <w:rPr>
          <w:rFonts w:asciiTheme="majorBidi" w:hAnsiTheme="majorBidi" w:cstheme="majorBidi"/>
          <w:sz w:val="24"/>
          <w:szCs w:val="24"/>
        </w:rPr>
        <w:t xml:space="preserve"> </w:t>
      </w:r>
      <w:r w:rsidRPr="00D70D70">
        <w:rPr>
          <w:rFonts w:asciiTheme="majorBidi" w:hAnsiTheme="majorBidi" w:cstheme="majorBidi"/>
          <w:sz w:val="24"/>
          <w:szCs w:val="24"/>
        </w:rPr>
        <w:t xml:space="preserve">durumlarda </w:t>
      </w:r>
      <w:proofErr w:type="spellStart"/>
      <w:r w:rsidRPr="00D70D70">
        <w:rPr>
          <w:rFonts w:asciiTheme="majorBidi" w:hAnsiTheme="majorBidi" w:cstheme="majorBidi"/>
          <w:sz w:val="24"/>
          <w:szCs w:val="24"/>
        </w:rPr>
        <w:t>BRK’ye</w:t>
      </w:r>
      <w:proofErr w:type="spellEnd"/>
      <w:r w:rsidRPr="00D70D70">
        <w:rPr>
          <w:rFonts w:asciiTheme="majorBidi" w:hAnsiTheme="majorBidi" w:cstheme="majorBidi"/>
          <w:sz w:val="24"/>
          <w:szCs w:val="24"/>
        </w:rPr>
        <w:t xml:space="preserve"> gerekli kanıtları sağlar.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Çalışanlar, riskleri tespit etmek ve ilgili risk koordinatörüne iletmek konusunda tereddüt yaşamamalıdır.</w:t>
      </w:r>
    </w:p>
    <w:p w:rsidR="00D70D70" w:rsidRPr="00D70D70" w:rsidRDefault="00D70D70" w:rsidP="00D70D70">
      <w:pPr>
        <w:pStyle w:val="AralkYok"/>
        <w:ind w:firstLine="708"/>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İç Denetim Birimi</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 xml:space="preserve">İç denetim birimi, risk yönetimi sürecinin etkili olup olmadığı, risklerin gereken şekilde yönetilip yönetilmediği hususunda incelemeler yaparak üst yöneticiye mevzuatları çerçevesinde </w:t>
      </w:r>
      <w:r w:rsidRPr="00D70D70">
        <w:rPr>
          <w:rFonts w:asciiTheme="majorBidi" w:hAnsiTheme="majorBidi" w:cstheme="majorBidi"/>
          <w:sz w:val="24"/>
          <w:szCs w:val="24"/>
        </w:rPr>
        <w:lastRenderedPageBreak/>
        <w:t>gerekli raporlamaları yapar. İdareler risk yönetim sürecinin kurulması ve geliştirilmesinde, iç denetim birimlerinin kolaylaştırıcılık ve eğitim gibi danışmanlık hizmetlerinden yararlanabilirler.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Strateji Geliştirme Birimleri</w:t>
      </w:r>
    </w:p>
    <w:p w:rsidR="00D70D70" w:rsidRDefault="00D70D70" w:rsidP="00D70D70">
      <w:pPr>
        <w:pStyle w:val="AralkYok"/>
        <w:rPr>
          <w:rFonts w:asciiTheme="majorBidi" w:hAnsiTheme="majorBidi" w:cstheme="majorBidi"/>
          <w:sz w:val="24"/>
          <w:szCs w:val="24"/>
        </w:rPr>
      </w:pPr>
    </w:p>
    <w:p w:rsidR="00D70D70" w:rsidRPr="00D70D70" w:rsidRDefault="00D70D70" w:rsidP="00123771">
      <w:pPr>
        <w:pStyle w:val="AralkYok"/>
        <w:numPr>
          <w:ilvl w:val="0"/>
          <w:numId w:val="21"/>
        </w:numPr>
        <w:jc w:val="both"/>
        <w:rPr>
          <w:rFonts w:asciiTheme="majorBidi" w:hAnsiTheme="majorBidi" w:cstheme="majorBidi"/>
          <w:sz w:val="24"/>
          <w:szCs w:val="24"/>
        </w:rPr>
      </w:pPr>
      <w:r w:rsidRPr="00D70D70">
        <w:rPr>
          <w:rFonts w:asciiTheme="majorBidi" w:hAnsiTheme="majorBidi" w:cstheme="majorBidi"/>
          <w:sz w:val="24"/>
          <w:szCs w:val="24"/>
        </w:rPr>
        <w:t xml:space="preserve">İdarede risk yönetimine ilişkin çalışmaları koordine eder ve iç kontrol sisteminin değerlendirilmesi kapsamında risk yönetiminin etkinliğini de değerlendirerek belirli dönemler halinde </w:t>
      </w:r>
      <w:proofErr w:type="spellStart"/>
      <w:r w:rsidRPr="00D70D70">
        <w:rPr>
          <w:rFonts w:asciiTheme="majorBidi" w:hAnsiTheme="majorBidi" w:cstheme="majorBidi"/>
          <w:sz w:val="24"/>
          <w:szCs w:val="24"/>
        </w:rPr>
        <w:t>İKİYK’ye</w:t>
      </w:r>
      <w:proofErr w:type="spellEnd"/>
      <w:r w:rsidRPr="00D70D70">
        <w:rPr>
          <w:rFonts w:asciiTheme="majorBidi" w:hAnsiTheme="majorBidi" w:cstheme="majorBidi"/>
          <w:sz w:val="24"/>
          <w:szCs w:val="24"/>
        </w:rPr>
        <w:t xml:space="preserve"> raporlar.</w:t>
      </w:r>
    </w:p>
    <w:p w:rsidR="00D70D70" w:rsidRPr="00D70D70" w:rsidRDefault="00D70D70" w:rsidP="00123771">
      <w:pPr>
        <w:pStyle w:val="AralkYok"/>
        <w:numPr>
          <w:ilvl w:val="0"/>
          <w:numId w:val="21"/>
        </w:numPr>
        <w:jc w:val="both"/>
        <w:rPr>
          <w:rFonts w:asciiTheme="majorBidi" w:hAnsiTheme="majorBidi" w:cstheme="majorBidi"/>
          <w:sz w:val="24"/>
          <w:szCs w:val="24"/>
        </w:rPr>
      </w:pPr>
      <w:r w:rsidRPr="00D70D70">
        <w:rPr>
          <w:rFonts w:asciiTheme="majorBidi" w:hAnsiTheme="majorBidi" w:cstheme="majorBidi"/>
          <w:sz w:val="24"/>
          <w:szCs w:val="24"/>
        </w:rPr>
        <w:t>Risk yönetimi süreçlerinin idarenin tüm birimlerinde etkin işlemesini sağlamak üzere teknik destek ve rehberlik hizmeti verir.</w:t>
      </w:r>
    </w:p>
    <w:p w:rsidR="00D70D70" w:rsidRDefault="00D70D70" w:rsidP="00123771">
      <w:pPr>
        <w:pStyle w:val="AralkYok"/>
        <w:numPr>
          <w:ilvl w:val="0"/>
          <w:numId w:val="21"/>
        </w:numPr>
        <w:jc w:val="both"/>
        <w:rPr>
          <w:rFonts w:asciiTheme="majorBidi" w:hAnsiTheme="majorBidi" w:cstheme="majorBidi"/>
          <w:sz w:val="24"/>
          <w:szCs w:val="24"/>
        </w:rPr>
      </w:pPr>
      <w:r w:rsidRPr="00D70D70">
        <w:rPr>
          <w:rFonts w:asciiTheme="majorBidi" w:hAnsiTheme="majorBidi" w:cstheme="majorBidi"/>
          <w:sz w:val="24"/>
          <w:szCs w:val="24"/>
        </w:rPr>
        <w:t>Sekretarya hizmetlerini yürütür.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Risklerin Tespit Edilmesi</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r w:rsidRPr="00D70D70">
        <w:rPr>
          <w:rFonts w:asciiTheme="majorBidi" w:hAnsiTheme="majorBidi" w:cstheme="majorBidi"/>
          <w:sz w:val="24"/>
          <w:szCs w:val="24"/>
        </w:rPr>
        <w:tab/>
        <w:t>Risk yönetimi sürecinin ilk aşaması olan risklerin tespit edilmesi, idarenin hedeflerine ulaşmasını engelleyen veya zorlaştıran risklerin, önceden tanımlanmış yöntemler belirlenmesi, gruplandırılması ve güncellenmesi sürecidir.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r w:rsidRPr="00D70D70">
        <w:rPr>
          <w:rFonts w:asciiTheme="majorBidi" w:hAnsiTheme="majorBidi" w:cstheme="majorBidi"/>
          <w:sz w:val="24"/>
          <w:szCs w:val="24"/>
        </w:rPr>
        <w:t>Riskleri Tespit Etmeye Başlarken Göz Önünde Bulundurulması Gereken Sorular</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22"/>
        </w:numPr>
        <w:jc w:val="both"/>
        <w:rPr>
          <w:rFonts w:asciiTheme="majorBidi" w:hAnsiTheme="majorBidi" w:cstheme="majorBidi"/>
          <w:sz w:val="24"/>
          <w:szCs w:val="24"/>
        </w:rPr>
      </w:pPr>
      <w:r w:rsidRPr="00D70D70">
        <w:rPr>
          <w:rFonts w:asciiTheme="majorBidi" w:hAnsiTheme="majorBidi" w:cstheme="majorBidi"/>
          <w:sz w:val="24"/>
          <w:szCs w:val="24"/>
        </w:rPr>
        <w:t>Ana hedefler nelerdir?</w:t>
      </w:r>
    </w:p>
    <w:p w:rsidR="00D70D70" w:rsidRPr="00D70D70" w:rsidRDefault="00D70D70" w:rsidP="00123771">
      <w:pPr>
        <w:pStyle w:val="AralkYok"/>
        <w:numPr>
          <w:ilvl w:val="0"/>
          <w:numId w:val="22"/>
        </w:numPr>
        <w:jc w:val="both"/>
        <w:rPr>
          <w:rFonts w:asciiTheme="majorBidi" w:hAnsiTheme="majorBidi" w:cstheme="majorBidi"/>
          <w:sz w:val="24"/>
          <w:szCs w:val="24"/>
        </w:rPr>
      </w:pPr>
      <w:r w:rsidRPr="00D70D70">
        <w:rPr>
          <w:rFonts w:asciiTheme="majorBidi" w:hAnsiTheme="majorBidi" w:cstheme="majorBidi"/>
          <w:sz w:val="24"/>
          <w:szCs w:val="24"/>
        </w:rPr>
        <w:t>Kilit faaliyetler nelerdir?</w:t>
      </w:r>
    </w:p>
    <w:p w:rsidR="00D70D70" w:rsidRPr="00D70D70" w:rsidRDefault="00D70D70" w:rsidP="00123771">
      <w:pPr>
        <w:pStyle w:val="AralkYok"/>
        <w:numPr>
          <w:ilvl w:val="0"/>
          <w:numId w:val="22"/>
        </w:numPr>
        <w:jc w:val="both"/>
        <w:rPr>
          <w:rFonts w:asciiTheme="majorBidi" w:hAnsiTheme="majorBidi" w:cstheme="majorBidi"/>
          <w:sz w:val="24"/>
          <w:szCs w:val="24"/>
        </w:rPr>
      </w:pPr>
      <w:r w:rsidRPr="00D70D70">
        <w:rPr>
          <w:rFonts w:asciiTheme="majorBidi" w:hAnsiTheme="majorBidi" w:cstheme="majorBidi"/>
          <w:sz w:val="24"/>
          <w:szCs w:val="24"/>
        </w:rPr>
        <w:t>Paydaşlar kimlerdir?</w:t>
      </w:r>
    </w:p>
    <w:p w:rsidR="00D70D70" w:rsidRDefault="00D70D70" w:rsidP="00123771">
      <w:pPr>
        <w:pStyle w:val="AralkYok"/>
        <w:numPr>
          <w:ilvl w:val="0"/>
          <w:numId w:val="22"/>
        </w:numPr>
        <w:jc w:val="both"/>
        <w:rPr>
          <w:rFonts w:asciiTheme="majorBidi" w:hAnsiTheme="majorBidi" w:cstheme="majorBidi"/>
          <w:sz w:val="24"/>
          <w:szCs w:val="24"/>
        </w:rPr>
      </w:pPr>
      <w:r w:rsidRPr="00D70D70">
        <w:rPr>
          <w:rFonts w:asciiTheme="majorBidi" w:hAnsiTheme="majorBidi" w:cstheme="majorBidi"/>
          <w:sz w:val="24"/>
          <w:szCs w:val="24"/>
        </w:rPr>
        <w:t>Risk Kategorilerimiz nelerdir?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Risklerin Tespitinde Dikkate Alınabilecek Unsurlar ve Yöntemler</w:t>
      </w:r>
    </w:p>
    <w:p w:rsidR="00D70D70" w:rsidRP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Riskleri Nasıl Tespit Edebilirim?</w:t>
      </w:r>
    </w:p>
    <w:p w:rsidR="00D70D70" w:rsidRPr="00D70D70" w:rsidRDefault="00D70D70" w:rsidP="00D70D70">
      <w:pPr>
        <w:pStyle w:val="AralkYok"/>
        <w:jc w:val="both"/>
        <w:rPr>
          <w:rFonts w:asciiTheme="majorBidi" w:hAnsiTheme="majorBidi" w:cstheme="majorBidi"/>
          <w:b/>
          <w:bCs/>
          <w:sz w:val="24"/>
          <w:szCs w:val="24"/>
        </w:rPr>
      </w:pPr>
    </w:p>
    <w:p w:rsidR="00D70D70" w:rsidRP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Riskleri önce stratejik seviyede mi, faaliyet seviyesinde mi, yoksa iki yöntemi birlikte kullanarak mı belirleyeceğinize karar verin.</w:t>
      </w:r>
    </w:p>
    <w:p w:rsidR="00D70D70" w:rsidRP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Çalışma yöntemlerine karar verin.</w:t>
      </w:r>
    </w:p>
    <w:p w:rsidR="00D70D70" w:rsidRP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Riskleri iç risk ve dış risk olarak gruplandırın.</w:t>
      </w:r>
    </w:p>
    <w:p w:rsidR="00D70D70" w:rsidRP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Tehdit ya da fırsatları dikkate alarak riskleri belirleyin ve gruplandırın (ekonomik, sosyal, kültürel, politik, teknolojik, yasal, etik, çevre vb.).</w:t>
      </w:r>
    </w:p>
    <w:p w:rsidR="00D70D70" w:rsidRP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Paydaş analizi gerçekleştirin (paydaşların pozisyonu ve tutumlarını belirleyin).</w:t>
      </w:r>
    </w:p>
    <w:p w:rsidR="00D70D70" w:rsidRDefault="00D70D70" w:rsidP="00123771">
      <w:pPr>
        <w:pStyle w:val="AralkYok"/>
        <w:numPr>
          <w:ilvl w:val="0"/>
          <w:numId w:val="23"/>
        </w:numPr>
        <w:jc w:val="both"/>
        <w:rPr>
          <w:rFonts w:asciiTheme="majorBidi" w:hAnsiTheme="majorBidi" w:cstheme="majorBidi"/>
          <w:sz w:val="24"/>
          <w:szCs w:val="24"/>
        </w:rPr>
      </w:pPr>
      <w:r w:rsidRPr="00D70D70">
        <w:rPr>
          <w:rFonts w:asciiTheme="majorBidi" w:hAnsiTheme="majorBidi" w:cstheme="majorBidi"/>
          <w:sz w:val="24"/>
          <w:szCs w:val="24"/>
        </w:rPr>
        <w:t>Düzenli olarak ve özellik arz eden dönemlerde (seçimler, ekonomik kriz, doğal afetler vb.) tespiti tekrarlayın.</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Risklerin Tespit Edilmesine İlişkin İpuçları</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sz w:val="24"/>
          <w:szCs w:val="24"/>
        </w:rPr>
      </w:pPr>
      <w:r>
        <w:rPr>
          <w:rFonts w:asciiTheme="majorBidi" w:hAnsiTheme="majorBidi" w:cstheme="majorBidi"/>
          <w:sz w:val="24"/>
          <w:szCs w:val="24"/>
        </w:rPr>
        <w:tab/>
        <w:t xml:space="preserve">Tespit edilen risk kadar,  </w:t>
      </w:r>
      <w:r w:rsidRPr="00D70D70">
        <w:rPr>
          <w:rFonts w:asciiTheme="majorBidi" w:hAnsiTheme="majorBidi" w:cstheme="majorBidi"/>
          <w:sz w:val="24"/>
          <w:szCs w:val="24"/>
        </w:rPr>
        <w:t xml:space="preserve">riskle </w:t>
      </w:r>
      <w:r>
        <w:rPr>
          <w:rFonts w:asciiTheme="majorBidi" w:hAnsiTheme="majorBidi" w:cstheme="majorBidi"/>
          <w:sz w:val="24"/>
          <w:szCs w:val="24"/>
        </w:rPr>
        <w:t xml:space="preserve">ilgili kanıtların var olup olmadığı göz </w:t>
      </w:r>
      <w:r w:rsidRPr="00D70D70">
        <w:rPr>
          <w:rFonts w:asciiTheme="majorBidi" w:hAnsiTheme="majorBidi" w:cstheme="majorBidi"/>
          <w:sz w:val="24"/>
          <w:szCs w:val="24"/>
        </w:rPr>
        <w:t>önünde bulundurulmalıdır.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Farklı uzmanlıkların bir arada bulunduğu bir çalışma </w:t>
      </w:r>
      <w:r w:rsidRPr="00D70D70">
        <w:rPr>
          <w:rFonts w:asciiTheme="majorBidi" w:hAnsiTheme="majorBidi" w:cstheme="majorBidi"/>
          <w:sz w:val="24"/>
          <w:szCs w:val="24"/>
        </w:rPr>
        <w:t>ekibi yeni riskleri tespit etme olasılığını arttırır.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sz w:val="24"/>
          <w:szCs w:val="24"/>
        </w:rPr>
      </w:pPr>
      <w:r w:rsidRPr="00D70D70">
        <w:rPr>
          <w:rFonts w:asciiTheme="majorBidi" w:hAnsiTheme="majorBidi" w:cstheme="majorBidi"/>
          <w:sz w:val="24"/>
          <w:szCs w:val="24"/>
        </w:rPr>
        <w:t>Risk Tespiti Sürecinde Sorulabilecek Sorular</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24"/>
        </w:numPr>
        <w:jc w:val="both"/>
        <w:rPr>
          <w:rFonts w:asciiTheme="majorBidi" w:hAnsiTheme="majorBidi" w:cstheme="majorBidi"/>
          <w:sz w:val="24"/>
          <w:szCs w:val="24"/>
        </w:rPr>
      </w:pPr>
      <w:r w:rsidRPr="00D70D70">
        <w:rPr>
          <w:rFonts w:asciiTheme="majorBidi" w:hAnsiTheme="majorBidi" w:cstheme="majorBidi"/>
          <w:sz w:val="24"/>
          <w:szCs w:val="24"/>
        </w:rPr>
        <w:t>En fazla harcama yaptığımız alanlar hangileridir?</w:t>
      </w:r>
    </w:p>
    <w:p w:rsidR="00D70D70" w:rsidRPr="00D70D70" w:rsidRDefault="00D70D70" w:rsidP="00123771">
      <w:pPr>
        <w:pStyle w:val="AralkYok"/>
        <w:numPr>
          <w:ilvl w:val="0"/>
          <w:numId w:val="24"/>
        </w:numPr>
        <w:jc w:val="both"/>
        <w:rPr>
          <w:rFonts w:asciiTheme="majorBidi" w:hAnsiTheme="majorBidi" w:cstheme="majorBidi"/>
          <w:sz w:val="24"/>
          <w:szCs w:val="24"/>
        </w:rPr>
      </w:pPr>
      <w:r w:rsidRPr="00D70D70">
        <w:rPr>
          <w:rFonts w:asciiTheme="majorBidi" w:hAnsiTheme="majorBidi" w:cstheme="majorBidi"/>
          <w:sz w:val="24"/>
          <w:szCs w:val="24"/>
        </w:rPr>
        <w:t>Hangi faaliyet ya da süreçler daha karmaşıktır?</w:t>
      </w:r>
    </w:p>
    <w:p w:rsidR="00D70D70" w:rsidRPr="00D70D70" w:rsidRDefault="00D70D70" w:rsidP="00123771">
      <w:pPr>
        <w:pStyle w:val="AralkYok"/>
        <w:numPr>
          <w:ilvl w:val="0"/>
          <w:numId w:val="24"/>
        </w:numPr>
        <w:jc w:val="both"/>
        <w:rPr>
          <w:rFonts w:asciiTheme="majorBidi" w:hAnsiTheme="majorBidi" w:cstheme="majorBidi"/>
          <w:sz w:val="24"/>
          <w:szCs w:val="24"/>
        </w:rPr>
      </w:pPr>
      <w:r w:rsidRPr="00D70D70">
        <w:rPr>
          <w:rFonts w:asciiTheme="majorBidi" w:hAnsiTheme="majorBidi" w:cstheme="majorBidi"/>
          <w:sz w:val="24"/>
          <w:szCs w:val="24"/>
        </w:rPr>
        <w:t>Yasal gereklilikler nelerdir?</w:t>
      </w:r>
    </w:p>
    <w:p w:rsidR="00D70D70" w:rsidRPr="00D70D70" w:rsidRDefault="00D70D70" w:rsidP="00123771">
      <w:pPr>
        <w:pStyle w:val="AralkYok"/>
        <w:numPr>
          <w:ilvl w:val="0"/>
          <w:numId w:val="24"/>
        </w:numPr>
        <w:jc w:val="both"/>
        <w:rPr>
          <w:rFonts w:asciiTheme="majorBidi" w:hAnsiTheme="majorBidi" w:cstheme="majorBidi"/>
          <w:sz w:val="24"/>
          <w:szCs w:val="24"/>
        </w:rPr>
      </w:pPr>
      <w:r w:rsidRPr="00D70D70">
        <w:rPr>
          <w:rFonts w:asciiTheme="majorBidi" w:hAnsiTheme="majorBidi" w:cstheme="majorBidi"/>
          <w:sz w:val="24"/>
          <w:szCs w:val="24"/>
        </w:rPr>
        <w:t>Risk kategorilerimiz nelerdir?</w:t>
      </w:r>
    </w:p>
    <w:p w:rsidR="00D70D70" w:rsidRDefault="00D70D70" w:rsidP="00123771">
      <w:pPr>
        <w:pStyle w:val="AralkYok"/>
        <w:numPr>
          <w:ilvl w:val="0"/>
          <w:numId w:val="24"/>
        </w:numPr>
        <w:jc w:val="both"/>
        <w:rPr>
          <w:rFonts w:asciiTheme="majorBidi" w:hAnsiTheme="majorBidi" w:cstheme="majorBidi"/>
          <w:sz w:val="24"/>
          <w:szCs w:val="24"/>
        </w:rPr>
      </w:pPr>
      <w:r w:rsidRPr="00D70D70">
        <w:rPr>
          <w:rFonts w:asciiTheme="majorBidi" w:hAnsiTheme="majorBidi" w:cstheme="majorBidi"/>
          <w:sz w:val="24"/>
          <w:szCs w:val="24"/>
        </w:rPr>
        <w:t>Zayıf olduğumuz alanlar nelerdir?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Risklerin Değerlendirilmesi</w:t>
      </w:r>
    </w:p>
    <w:p w:rsidR="00D70D70" w:rsidRPr="00D70D70" w:rsidRDefault="00D70D70" w:rsidP="00D70D70">
      <w:pPr>
        <w:pStyle w:val="AralkYok"/>
        <w:rPr>
          <w:rFonts w:asciiTheme="majorBidi" w:hAnsiTheme="majorBidi" w:cstheme="majorBidi"/>
          <w:b/>
          <w:bCs/>
          <w:sz w:val="24"/>
          <w:szCs w:val="24"/>
        </w:rPr>
      </w:pPr>
    </w:p>
    <w:p w:rsidR="00D70D70" w:rsidRP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Risklerin değerlendirilmesi, idarenin hedeflerine ulaşmasını etkileyebilecek faktörlerin analiz edilmesi ve riskin etki ve olasılık açısından öneminin değerlendirilmesidir.</w:t>
      </w:r>
    </w:p>
    <w:p w:rsidR="00D70D70" w:rsidRP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Riskler değerlendirilirken, idarenin karşılaşabileceği potansiyel olaylar ile birlikte idarenin kendine özgü durumu da (örneğin idarenin büyüklüğü, faaliyetlerinin karmaşıklığı, yürüttüğü faaliyetlerde tabi olduğu mevzuat, verilen hizmetlerden yararlananların fazla olması) göz önünde bulundurulmalıdır.</w:t>
      </w:r>
    </w:p>
    <w:p w:rsidR="00D70D70" w:rsidRP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 xml:space="preserve">Risklerin değerlendirilmesi, riskler tespit edildikten sonra risklerin ölçülmesi, </w:t>
      </w:r>
      <w:proofErr w:type="spellStart"/>
      <w:r w:rsidRPr="00D70D70">
        <w:rPr>
          <w:rFonts w:asciiTheme="majorBidi" w:hAnsiTheme="majorBidi" w:cstheme="majorBidi"/>
          <w:sz w:val="24"/>
          <w:szCs w:val="24"/>
        </w:rPr>
        <w:t>önceliklendirilmesi</w:t>
      </w:r>
      <w:proofErr w:type="spellEnd"/>
      <w:r w:rsidRPr="00D70D70">
        <w:rPr>
          <w:rFonts w:asciiTheme="majorBidi" w:hAnsiTheme="majorBidi" w:cstheme="majorBidi"/>
          <w:sz w:val="24"/>
          <w:szCs w:val="24"/>
        </w:rPr>
        <w:t xml:space="preserve"> ve kaydedilmesi aşamalarını kapsar.</w:t>
      </w:r>
    </w:p>
    <w:p w:rsidR="00D70D70" w:rsidRP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 xml:space="preserve">Ölçme, her riskin olma olasılığı ve etkisinin hesaplanmasıdır. </w:t>
      </w:r>
      <w:proofErr w:type="spellStart"/>
      <w:r w:rsidRPr="00D70D70">
        <w:rPr>
          <w:rFonts w:asciiTheme="majorBidi" w:hAnsiTheme="majorBidi" w:cstheme="majorBidi"/>
          <w:sz w:val="24"/>
          <w:szCs w:val="24"/>
        </w:rPr>
        <w:t>Önceliklendirme</w:t>
      </w:r>
      <w:proofErr w:type="spellEnd"/>
      <w:r w:rsidRPr="00D70D70">
        <w:rPr>
          <w:rFonts w:asciiTheme="majorBidi" w:hAnsiTheme="majorBidi" w:cstheme="majorBidi"/>
          <w:sz w:val="24"/>
          <w:szCs w:val="24"/>
        </w:rPr>
        <w:t>, risklerin ölçme sonucunda aldıkları puanlar doğrultusunda önem derecesine göre sıralanmasıdır.</w:t>
      </w:r>
    </w:p>
    <w:p w:rsidR="00D70D70" w:rsidRP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Risklerin kaydedilmesi ise tespit edilen her bir riskin numaralandırılarak yetkili kişiler tarafından onaylanması ve idare tarafından belirlenmiş formlar aracılığıyla kayıt altına alınmasıdır.</w:t>
      </w:r>
    </w:p>
    <w:p w:rsidR="00D70D70" w:rsidRDefault="00D70D70" w:rsidP="00123771">
      <w:pPr>
        <w:pStyle w:val="AralkYok"/>
        <w:numPr>
          <w:ilvl w:val="0"/>
          <w:numId w:val="25"/>
        </w:numPr>
        <w:jc w:val="both"/>
        <w:rPr>
          <w:rFonts w:asciiTheme="majorBidi" w:hAnsiTheme="majorBidi" w:cstheme="majorBidi"/>
          <w:sz w:val="24"/>
          <w:szCs w:val="24"/>
        </w:rPr>
      </w:pPr>
      <w:r w:rsidRPr="00D70D70">
        <w:rPr>
          <w:rFonts w:asciiTheme="majorBidi" w:hAnsiTheme="majorBidi" w:cstheme="majorBidi"/>
          <w:sz w:val="24"/>
          <w:szCs w:val="24"/>
        </w:rPr>
        <w:t>Risklerin değerlendirilmesi, tespit edilmiş risklere karşılık verilip verilmeyeceğine ve karşılık verilecekse fayda/maliyet dengesi açısından en uygun olan karşılığın seçilmesine yardımcı olur.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 xml:space="preserve">Riskleri değerlendirmenin üç önemli aşaması vardır; </w:t>
      </w:r>
    </w:p>
    <w:p w:rsid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26"/>
        </w:numPr>
        <w:jc w:val="both"/>
        <w:rPr>
          <w:rFonts w:asciiTheme="majorBidi" w:hAnsiTheme="majorBidi" w:cstheme="majorBidi"/>
          <w:b/>
          <w:bCs/>
          <w:sz w:val="24"/>
          <w:szCs w:val="24"/>
        </w:rPr>
      </w:pPr>
      <w:r w:rsidRPr="00D70D70">
        <w:rPr>
          <w:rFonts w:asciiTheme="majorBidi" w:hAnsiTheme="majorBidi" w:cstheme="majorBidi"/>
          <w:b/>
          <w:bCs/>
          <w:sz w:val="24"/>
          <w:szCs w:val="24"/>
        </w:rPr>
        <w:t>Risklerin ölçülmesi:</w:t>
      </w:r>
    </w:p>
    <w:p w:rsidR="00D70D70" w:rsidRPr="00D70D70" w:rsidRDefault="00D70D70" w:rsidP="00123771">
      <w:pPr>
        <w:pStyle w:val="AralkYok"/>
        <w:numPr>
          <w:ilvl w:val="0"/>
          <w:numId w:val="26"/>
        </w:numPr>
        <w:jc w:val="both"/>
        <w:rPr>
          <w:rFonts w:asciiTheme="majorBidi" w:hAnsiTheme="majorBidi" w:cstheme="majorBidi"/>
          <w:b/>
          <w:bCs/>
          <w:sz w:val="24"/>
          <w:szCs w:val="24"/>
        </w:rPr>
      </w:pPr>
      <w:r w:rsidRPr="00D70D70">
        <w:rPr>
          <w:rFonts w:asciiTheme="majorBidi" w:hAnsiTheme="majorBidi" w:cstheme="majorBidi"/>
          <w:b/>
          <w:bCs/>
          <w:sz w:val="24"/>
          <w:szCs w:val="24"/>
        </w:rPr>
        <w:t xml:space="preserve">Risklerin </w:t>
      </w:r>
      <w:proofErr w:type="spellStart"/>
      <w:r w:rsidRPr="00D70D70">
        <w:rPr>
          <w:rFonts w:asciiTheme="majorBidi" w:hAnsiTheme="majorBidi" w:cstheme="majorBidi"/>
          <w:b/>
          <w:bCs/>
          <w:sz w:val="24"/>
          <w:szCs w:val="24"/>
        </w:rPr>
        <w:t>Önceliklendirilmesi</w:t>
      </w:r>
      <w:proofErr w:type="spellEnd"/>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 xml:space="preserve">Risklerin önem sırasına göre </w:t>
      </w:r>
      <w:proofErr w:type="spellStart"/>
      <w:r w:rsidRPr="00D70D70">
        <w:rPr>
          <w:rFonts w:asciiTheme="majorBidi" w:hAnsiTheme="majorBidi" w:cstheme="majorBidi"/>
          <w:sz w:val="24"/>
          <w:szCs w:val="24"/>
        </w:rPr>
        <w:t>önceliklendirilmesi</w:t>
      </w:r>
      <w:proofErr w:type="spellEnd"/>
      <w:r w:rsidRPr="00D70D70">
        <w:rPr>
          <w:rFonts w:asciiTheme="majorBidi" w:hAnsiTheme="majorBidi" w:cstheme="majorBidi"/>
          <w:sz w:val="24"/>
          <w:szCs w:val="24"/>
        </w:rPr>
        <w:t xml:space="preserve"> kaynak tahsisinde etkinliği sağlar.</w:t>
      </w:r>
    </w:p>
    <w:p w:rsidR="00D70D70" w:rsidRPr="00D70D70" w:rsidRDefault="00D70D70" w:rsidP="00123771">
      <w:pPr>
        <w:pStyle w:val="AralkYok"/>
        <w:numPr>
          <w:ilvl w:val="0"/>
          <w:numId w:val="26"/>
        </w:numPr>
        <w:jc w:val="both"/>
        <w:rPr>
          <w:rFonts w:asciiTheme="majorBidi" w:hAnsiTheme="majorBidi" w:cstheme="majorBidi"/>
          <w:b/>
          <w:bCs/>
          <w:sz w:val="24"/>
          <w:szCs w:val="24"/>
        </w:rPr>
      </w:pPr>
      <w:r w:rsidRPr="00D70D70">
        <w:rPr>
          <w:rFonts w:asciiTheme="majorBidi" w:hAnsiTheme="majorBidi" w:cstheme="majorBidi"/>
          <w:b/>
          <w:bCs/>
          <w:sz w:val="24"/>
          <w:szCs w:val="24"/>
        </w:rPr>
        <w:t>Risklerin Kaydedilmesi</w:t>
      </w: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Risklerin kaydedilmesi, verilen kararlar için kanıt oluşturulmasına, kişilerin risk yönetimi içindeki sorumluluklarını görmelerine ve izlenmesine yardımcı olur.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Risklere Cevap Verilmesi</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Risklere cevap verilmesi, idareler tarafından tespit edilen ve risk iştahları çerçevesinde değerlendirilen risklere verilecek yanıtın ne olacağının belirlenmesi ve bu bağlamda beklenen tehditlerin azaltılması ve/veya ortaya çıkacak fırsatların değerlendirilmesidir.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Risklere cevap verme yöntemini belirlemeden önce mutlaka fayda-maliyet analizini yapmak gerekir.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Risklere cevap vermenin amacı, riskin olasılığını ve/veya etkisini azaltarak öngörülen hedefe en etkin bir şekilde ulaşmaktır.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Risklere Nasıl Cevap Veririm?</w:t>
      </w:r>
    </w:p>
    <w:p w:rsidR="00D70D70" w:rsidRPr="00D70D70" w:rsidRDefault="00D70D70" w:rsidP="00D70D70">
      <w:pPr>
        <w:pStyle w:val="AralkYok"/>
        <w:jc w:val="both"/>
        <w:rPr>
          <w:rFonts w:asciiTheme="majorBidi" w:hAnsiTheme="majorBidi" w:cstheme="majorBidi"/>
          <w:sz w:val="24"/>
          <w:szCs w:val="24"/>
        </w:rPr>
      </w:pPr>
    </w:p>
    <w:p w:rsidR="00D70D70" w:rsidRPr="00D70D70" w:rsidRDefault="00D70D70" w:rsidP="00123771">
      <w:pPr>
        <w:pStyle w:val="AralkYok"/>
        <w:numPr>
          <w:ilvl w:val="0"/>
          <w:numId w:val="10"/>
        </w:numPr>
        <w:jc w:val="both"/>
        <w:rPr>
          <w:rFonts w:asciiTheme="majorBidi" w:hAnsiTheme="majorBidi" w:cstheme="majorBidi"/>
          <w:sz w:val="24"/>
          <w:szCs w:val="24"/>
        </w:rPr>
      </w:pPr>
      <w:r w:rsidRPr="00D70D70">
        <w:rPr>
          <w:rFonts w:asciiTheme="majorBidi" w:hAnsiTheme="majorBidi" w:cstheme="majorBidi"/>
          <w:sz w:val="24"/>
          <w:szCs w:val="24"/>
        </w:rPr>
        <w:t>Riskleri ve fırsatları analiz sonuçlarına göre sırala.</w:t>
      </w:r>
    </w:p>
    <w:p w:rsidR="00D70D70" w:rsidRPr="00D70D70" w:rsidRDefault="00D70D70" w:rsidP="00123771">
      <w:pPr>
        <w:pStyle w:val="AralkYok"/>
        <w:numPr>
          <w:ilvl w:val="0"/>
          <w:numId w:val="10"/>
        </w:numPr>
        <w:jc w:val="both"/>
        <w:rPr>
          <w:rFonts w:asciiTheme="majorBidi" w:hAnsiTheme="majorBidi" w:cstheme="majorBidi"/>
          <w:sz w:val="24"/>
          <w:szCs w:val="24"/>
        </w:rPr>
      </w:pPr>
      <w:r w:rsidRPr="00D70D70">
        <w:rPr>
          <w:rFonts w:asciiTheme="majorBidi" w:hAnsiTheme="majorBidi" w:cstheme="majorBidi"/>
          <w:sz w:val="24"/>
          <w:szCs w:val="24"/>
        </w:rPr>
        <w:t>Riskin içeriğine göre cevabını belirle;</w:t>
      </w:r>
    </w:p>
    <w:p w:rsidR="00D70D70" w:rsidRPr="00D70D70" w:rsidRDefault="00D70D70" w:rsidP="00123771">
      <w:pPr>
        <w:pStyle w:val="AralkYok"/>
        <w:numPr>
          <w:ilvl w:val="1"/>
          <w:numId w:val="10"/>
        </w:numPr>
        <w:jc w:val="both"/>
        <w:rPr>
          <w:rFonts w:asciiTheme="majorBidi" w:hAnsiTheme="majorBidi" w:cstheme="majorBidi"/>
          <w:sz w:val="24"/>
          <w:szCs w:val="24"/>
        </w:rPr>
      </w:pPr>
      <w:r w:rsidRPr="00D70D70">
        <w:rPr>
          <w:rFonts w:asciiTheme="majorBidi" w:hAnsiTheme="majorBidi" w:cstheme="majorBidi"/>
          <w:sz w:val="24"/>
          <w:szCs w:val="24"/>
        </w:rPr>
        <w:t>Kabul Et</w:t>
      </w:r>
    </w:p>
    <w:p w:rsidR="00D70D70" w:rsidRPr="00D70D70" w:rsidRDefault="00D70D70" w:rsidP="00123771">
      <w:pPr>
        <w:pStyle w:val="AralkYok"/>
        <w:numPr>
          <w:ilvl w:val="1"/>
          <w:numId w:val="10"/>
        </w:numPr>
        <w:jc w:val="both"/>
        <w:rPr>
          <w:rFonts w:asciiTheme="majorBidi" w:hAnsiTheme="majorBidi" w:cstheme="majorBidi"/>
          <w:sz w:val="24"/>
          <w:szCs w:val="24"/>
        </w:rPr>
      </w:pPr>
      <w:r w:rsidRPr="00D70D70">
        <w:rPr>
          <w:rFonts w:asciiTheme="majorBidi" w:hAnsiTheme="majorBidi" w:cstheme="majorBidi"/>
          <w:sz w:val="24"/>
          <w:szCs w:val="24"/>
        </w:rPr>
        <w:t>Kontrol et</w:t>
      </w:r>
    </w:p>
    <w:p w:rsidR="00D70D70" w:rsidRPr="00D70D70" w:rsidRDefault="00D70D70" w:rsidP="00123771">
      <w:pPr>
        <w:pStyle w:val="AralkYok"/>
        <w:numPr>
          <w:ilvl w:val="1"/>
          <w:numId w:val="10"/>
        </w:numPr>
        <w:jc w:val="both"/>
        <w:rPr>
          <w:rFonts w:asciiTheme="majorBidi" w:hAnsiTheme="majorBidi" w:cstheme="majorBidi"/>
          <w:sz w:val="24"/>
          <w:szCs w:val="24"/>
        </w:rPr>
      </w:pPr>
      <w:r w:rsidRPr="00D70D70">
        <w:rPr>
          <w:rFonts w:asciiTheme="majorBidi" w:hAnsiTheme="majorBidi" w:cstheme="majorBidi"/>
          <w:sz w:val="24"/>
          <w:szCs w:val="24"/>
        </w:rPr>
        <w:t>Devret</w:t>
      </w:r>
    </w:p>
    <w:p w:rsidR="00D70D70" w:rsidRPr="00D70D70" w:rsidRDefault="00D70D70" w:rsidP="00123771">
      <w:pPr>
        <w:pStyle w:val="AralkYok"/>
        <w:numPr>
          <w:ilvl w:val="1"/>
          <w:numId w:val="10"/>
        </w:numPr>
        <w:jc w:val="both"/>
        <w:rPr>
          <w:rFonts w:asciiTheme="majorBidi" w:hAnsiTheme="majorBidi" w:cstheme="majorBidi"/>
          <w:sz w:val="24"/>
          <w:szCs w:val="24"/>
        </w:rPr>
      </w:pPr>
      <w:r w:rsidRPr="00D70D70">
        <w:rPr>
          <w:rFonts w:asciiTheme="majorBidi" w:hAnsiTheme="majorBidi" w:cstheme="majorBidi"/>
          <w:sz w:val="24"/>
          <w:szCs w:val="24"/>
        </w:rPr>
        <w:t>Kaçın</w:t>
      </w:r>
    </w:p>
    <w:p w:rsidR="00D70D70" w:rsidRPr="00D70D70" w:rsidRDefault="00D70D70" w:rsidP="00123771">
      <w:pPr>
        <w:pStyle w:val="AralkYok"/>
        <w:numPr>
          <w:ilvl w:val="0"/>
          <w:numId w:val="10"/>
        </w:numPr>
        <w:jc w:val="both"/>
        <w:rPr>
          <w:rFonts w:asciiTheme="majorBidi" w:hAnsiTheme="majorBidi" w:cstheme="majorBidi"/>
          <w:sz w:val="24"/>
          <w:szCs w:val="24"/>
        </w:rPr>
      </w:pPr>
      <w:r w:rsidRPr="00D70D70">
        <w:rPr>
          <w:rFonts w:asciiTheme="majorBidi" w:hAnsiTheme="majorBidi" w:cstheme="majorBidi"/>
          <w:sz w:val="24"/>
          <w:szCs w:val="24"/>
        </w:rPr>
        <w:t>Verilecek cevabın faydasının, getireceği maliyetten yüksek olmasına dikkat et.</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Fırsatların Değerlendirilmesi</w:t>
      </w:r>
    </w:p>
    <w:p w:rsidR="00D70D70" w:rsidRPr="00D70D70" w:rsidRDefault="00D70D70" w:rsidP="00D70D70">
      <w:pPr>
        <w:pStyle w:val="AralkYok"/>
        <w:rPr>
          <w:rFonts w:asciiTheme="majorBidi" w:hAnsiTheme="majorBidi" w:cstheme="majorBidi"/>
          <w:b/>
          <w:bCs/>
          <w:sz w:val="24"/>
          <w:szCs w:val="24"/>
        </w:rPr>
      </w:pPr>
    </w:p>
    <w:p w:rsidR="00D70D70" w:rsidRDefault="00D70D70" w:rsidP="00D70D70">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Riskler yönetilirken risklerin ortaya çıkardığı fırsatların da göz önünde bulundurulması </w:t>
      </w:r>
      <w:r w:rsidRPr="00D70D70">
        <w:rPr>
          <w:rFonts w:asciiTheme="majorBidi" w:hAnsiTheme="majorBidi" w:cstheme="majorBidi"/>
          <w:sz w:val="24"/>
          <w:szCs w:val="24"/>
        </w:rPr>
        <w:t>gerekir. Risklerin meydana getirdiği bazı olumsuz etkiler yanında, zaman zaman fırsatlar da çıkmaktadır.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İdarelerin hedeflerine ulaşmasında </w:t>
      </w:r>
      <w:r w:rsidRPr="00D70D70">
        <w:rPr>
          <w:rFonts w:asciiTheme="majorBidi" w:hAnsiTheme="majorBidi" w:cstheme="majorBidi"/>
          <w:sz w:val="24"/>
          <w:szCs w:val="24"/>
        </w:rPr>
        <w:t>ilave</w:t>
      </w:r>
      <w:r>
        <w:rPr>
          <w:rFonts w:asciiTheme="majorBidi" w:hAnsiTheme="majorBidi" w:cstheme="majorBidi"/>
          <w:sz w:val="24"/>
          <w:szCs w:val="24"/>
        </w:rPr>
        <w:t xml:space="preserve"> katkı getirecek bu </w:t>
      </w:r>
      <w:r w:rsidRPr="00D70D70">
        <w:rPr>
          <w:rFonts w:asciiTheme="majorBidi" w:hAnsiTheme="majorBidi" w:cstheme="majorBidi"/>
          <w:sz w:val="24"/>
          <w:szCs w:val="24"/>
        </w:rPr>
        <w:t>f</w:t>
      </w:r>
      <w:r>
        <w:rPr>
          <w:rFonts w:asciiTheme="majorBidi" w:hAnsiTheme="majorBidi" w:cstheme="majorBidi"/>
          <w:sz w:val="24"/>
          <w:szCs w:val="24"/>
        </w:rPr>
        <w:t xml:space="preserve">ırsatlardan yararlanabilmek </w:t>
      </w:r>
      <w:r w:rsidRPr="00D70D70">
        <w:rPr>
          <w:rFonts w:asciiTheme="majorBidi" w:hAnsiTheme="majorBidi" w:cstheme="majorBidi"/>
          <w:sz w:val="24"/>
          <w:szCs w:val="24"/>
        </w:rPr>
        <w:t>için idarenin önceden belirlenmiş stratejilerinin olması gerekir.</w:t>
      </w:r>
    </w:p>
    <w:p w:rsidR="00D70D70" w:rsidRPr="00D70D70" w:rsidRDefault="00D70D70" w:rsidP="00D70D70">
      <w:pPr>
        <w:pStyle w:val="AralkYok"/>
        <w:ind w:firstLine="708"/>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Fırsatları değerlendirmek risklere verilecek cevaplama </w:t>
      </w:r>
      <w:r w:rsidRPr="00D70D70">
        <w:rPr>
          <w:rFonts w:asciiTheme="majorBidi" w:hAnsiTheme="majorBidi" w:cstheme="majorBidi"/>
          <w:sz w:val="24"/>
          <w:szCs w:val="24"/>
        </w:rPr>
        <w:t>yöntemler</w:t>
      </w:r>
      <w:r>
        <w:rPr>
          <w:rFonts w:asciiTheme="majorBidi" w:hAnsiTheme="majorBidi" w:cstheme="majorBidi"/>
          <w:sz w:val="24"/>
          <w:szCs w:val="24"/>
        </w:rPr>
        <w:t xml:space="preserve">inin bir alternatifi </w:t>
      </w:r>
      <w:r w:rsidRPr="00D70D70">
        <w:rPr>
          <w:rFonts w:asciiTheme="majorBidi" w:hAnsiTheme="majorBidi" w:cstheme="majorBidi"/>
          <w:sz w:val="24"/>
          <w:szCs w:val="24"/>
        </w:rPr>
        <w:t>olmayıp onlarla birlikte kullanılabilecek bir yöntemdir.</w:t>
      </w:r>
    </w:p>
    <w:p w:rsidR="00D70D70" w:rsidRPr="00D70D70" w:rsidRDefault="00D70D70" w:rsidP="00D70D70">
      <w:pPr>
        <w:pStyle w:val="AralkYok"/>
        <w:ind w:firstLine="708"/>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Ancak,</w:t>
      </w:r>
      <w:r>
        <w:rPr>
          <w:rFonts w:asciiTheme="majorBidi" w:hAnsiTheme="majorBidi" w:cstheme="majorBidi"/>
          <w:sz w:val="24"/>
          <w:szCs w:val="24"/>
        </w:rPr>
        <w:t xml:space="preserve"> </w:t>
      </w:r>
      <w:r w:rsidRPr="00D70D70">
        <w:rPr>
          <w:rFonts w:asciiTheme="majorBidi" w:hAnsiTheme="majorBidi" w:cstheme="majorBidi"/>
          <w:sz w:val="24"/>
          <w:szCs w:val="24"/>
        </w:rPr>
        <w:t xml:space="preserve">fırsatlardan yararlanmayı </w:t>
      </w:r>
      <w:r>
        <w:rPr>
          <w:rFonts w:asciiTheme="majorBidi" w:hAnsiTheme="majorBidi" w:cstheme="majorBidi"/>
          <w:sz w:val="24"/>
          <w:szCs w:val="24"/>
        </w:rPr>
        <w:t xml:space="preserve">risk yönetimi çerçevesinde değerlendirip kabul edilebilir </w:t>
      </w:r>
      <w:r w:rsidRPr="00D70D70">
        <w:rPr>
          <w:rFonts w:asciiTheme="majorBidi" w:hAnsiTheme="majorBidi" w:cstheme="majorBidi"/>
          <w:sz w:val="24"/>
          <w:szCs w:val="24"/>
        </w:rPr>
        <w:t>risk seviyesinin belirlenmesinde fırsat ile fayda-maliyet analizinin birlikte düşünülmesi gerekmektedir.</w:t>
      </w:r>
    </w:p>
    <w:p w:rsidR="00D70D70" w:rsidRDefault="00D70D70" w:rsidP="00D70D70">
      <w:pPr>
        <w:pStyle w:val="AralkYok"/>
        <w:rPr>
          <w:rFonts w:asciiTheme="majorBidi" w:hAnsiTheme="majorBidi" w:cstheme="majorBidi"/>
          <w:sz w:val="24"/>
          <w:szCs w:val="24"/>
        </w:rPr>
      </w:pPr>
    </w:p>
    <w:p w:rsidR="00D70D70" w:rsidRDefault="00D70D70" w:rsidP="00D70D70">
      <w:pPr>
        <w:pStyle w:val="AralkYok"/>
        <w:rPr>
          <w:rFonts w:asciiTheme="majorBidi" w:hAnsiTheme="majorBidi" w:cstheme="majorBidi"/>
          <w:sz w:val="24"/>
          <w:szCs w:val="24"/>
        </w:rPr>
      </w:pPr>
    </w:p>
    <w:p w:rsidR="00D70D70" w:rsidRDefault="00D70D70" w:rsidP="00D70D70">
      <w:pPr>
        <w:pStyle w:val="AralkYok"/>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Risklerin Gözden Geçirilmesi ve Raporlanması Risklerin Gözden Geçirilmesi</w:t>
      </w:r>
    </w:p>
    <w:p w:rsidR="00D70D70" w:rsidRDefault="00D70D70" w:rsidP="00D70D70">
      <w:pPr>
        <w:pStyle w:val="AralkYok"/>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 zaman içerisinde çeşitli koşulların değişmesi veya alınan önlemler sonucu etki ve olasılık yönünden değişiklik gösterebilir. Ayrıca, koşulların değişmesi ile yeni risk alanlarının oluşması da muhtemeldir. Bu nedenle, tespit edilen riskler ve risk yönetim sürecinin her yönüyle, belirli aralıklarla gözden geçirilmesi gerekir. Gözden geçirmeler yılda en az bir kez olmak üzere, risklerin önem derecesine göre idare tarafından belirlenen sıklıkta olabilir.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 xml:space="preserve">Olağanüstü gelişmelerin olması ve bu durumun önceden belirlenmiş riskler üzerinde ciddi etkisinin bulunması halinde İRK üst yöneticinin sözlü veya yazılı talimatı ile </w:t>
      </w:r>
      <w:proofErr w:type="spellStart"/>
      <w:r w:rsidRPr="00D70D70">
        <w:rPr>
          <w:rFonts w:asciiTheme="majorBidi" w:hAnsiTheme="majorBidi" w:cstheme="majorBidi"/>
          <w:sz w:val="24"/>
          <w:szCs w:val="24"/>
        </w:rPr>
        <w:t>İKİYK’nin</w:t>
      </w:r>
      <w:proofErr w:type="spellEnd"/>
      <w:r w:rsidRPr="00D70D70">
        <w:rPr>
          <w:rFonts w:asciiTheme="majorBidi" w:hAnsiTheme="majorBidi" w:cstheme="majorBidi"/>
          <w:sz w:val="24"/>
          <w:szCs w:val="24"/>
        </w:rPr>
        <w:t xml:space="preserve"> riskleri değerlendirmek üzere derhal toplanmasını koordine eder. Olağanüstü gelişmelere doğal afetler, ekonomik krizler, erken seçim kararı alınması gibi örnekler gösterilebilir.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Risklerin ve risk yönetim sürecinin gözden geçirilmesi birbirinden farklı süreçlerdir; birinin yapılması diğerinin de yapıldığı anlamına gelmez. Riskler her bir riskin sahibi tarafından gözden geçirilmesine karşın risk yönetim süreci üst yönetici (idarede bulunması halinde üst yönetici adına iç denetim birimi tarafından) ve/veya İRK tarafından gözden geçirilir. Risklerin ve risk yönetim sürecinin düzenli gözden geçirilmesi, değişen şartlara uyum sağlamada idareye esneklik kazandıracaktır.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Raporlama</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 xml:space="preserve">Raporlama, risk yönetiminde karar alma süreçlerini doğrudan etkileyen bir unsurdur. Raporların, mümkün olduğunca kısa ve öz bilgilerden oluşması, ilgili olması, değerlendirmelere ilişkin kanıtları göstermesi, gerektiği zamanda ve gerekli kişilere sunulması özel önem taşımaktadır. İdare içerisinde raporlamanın, yatay ve dikey olarak ilgili kişilere yapılması gerekir. </w:t>
      </w:r>
      <w:proofErr w:type="spellStart"/>
      <w:r w:rsidRPr="00D70D70">
        <w:rPr>
          <w:rFonts w:asciiTheme="majorBidi" w:hAnsiTheme="majorBidi" w:cstheme="majorBidi"/>
          <w:sz w:val="24"/>
          <w:szCs w:val="24"/>
        </w:rPr>
        <w:t>RSB’de</w:t>
      </w:r>
      <w:proofErr w:type="spellEnd"/>
      <w:r w:rsidRPr="00D70D70">
        <w:rPr>
          <w:rFonts w:asciiTheme="majorBidi" w:hAnsiTheme="majorBidi" w:cstheme="majorBidi"/>
          <w:sz w:val="24"/>
          <w:szCs w:val="24"/>
        </w:rPr>
        <w:t xml:space="preserve"> raporlamanın kimler tarafından, kimlere ve hangi sıklıkta yapılacağı açıkça belirlenmelidir.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Raporlamalar, en az bu Rehber ekinde yer alan formlardaki bilgiler kullanılmak suretiyle, idare tarafından belirlenecek formatlarda ve önceden belirlenmiş periyotlarda yapılmalıdır.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center"/>
        <w:rPr>
          <w:rFonts w:asciiTheme="majorBidi" w:hAnsiTheme="majorBidi" w:cstheme="majorBidi"/>
          <w:b/>
          <w:bCs/>
          <w:sz w:val="24"/>
          <w:szCs w:val="24"/>
        </w:rPr>
      </w:pPr>
      <w:r w:rsidRPr="00D70D70">
        <w:rPr>
          <w:rFonts w:asciiTheme="majorBidi" w:hAnsiTheme="majorBidi" w:cstheme="majorBidi"/>
          <w:b/>
          <w:bCs/>
          <w:sz w:val="24"/>
          <w:szCs w:val="24"/>
        </w:rPr>
        <w:t>KONTROL FAALİYETLERİ</w:t>
      </w:r>
    </w:p>
    <w:p w:rsidR="00D70D70" w:rsidRPr="00D70D70" w:rsidRDefault="00D70D70" w:rsidP="00D70D70">
      <w:pPr>
        <w:pStyle w:val="AralkYok"/>
        <w:rPr>
          <w:rFonts w:asciiTheme="majorBidi" w:hAnsiTheme="majorBidi" w:cstheme="majorBidi"/>
          <w:b/>
          <w:bCs/>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Kontrol faaliyetleri riskleri göğüslemek ve kurumun hedeflerini gerçekleştirmek üzere uygulamaya konulan politikalar ve prosedürlerdir. Etkin olmaları için kontrol faaliyetlerinin amaca uygun olması, dönem boyunca planlandığı şekilde sürekli işlev görmesi ve kapsamlı, makul ve kontrol hedefleriyle doğrudan bağlantılı olması gerekir. Kontrol faaliyetleri organizasyonun geneline, bütün kademelere ve tüm fonksiyonlara konulur. Bu faaliyetler arasında aşağıdaki örnekler gibi, ortaya çıkarıcı ve önleyici türden bir dizi kontrol faaliyeti bulunur:</w:t>
      </w:r>
    </w:p>
    <w:p w:rsidR="00D70D70" w:rsidRPr="00D70D70" w:rsidRDefault="00D70D70" w:rsidP="00D70D70">
      <w:pPr>
        <w:pStyle w:val="AralkYok"/>
        <w:ind w:firstLine="708"/>
        <w:jc w:val="both"/>
        <w:rPr>
          <w:rFonts w:asciiTheme="majorBidi" w:hAnsiTheme="majorBidi" w:cstheme="majorBidi"/>
          <w:sz w:val="24"/>
          <w:szCs w:val="24"/>
        </w:rPr>
      </w:pP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Yetki devri ve onay prosedürleri,</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Görevlerin birbirinden ayrılması (yetkiyi devretme, uygulama, kaydetme, inceleme),</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Kaynaklara ve kayıtlara erişim yetkisi üzerindeki kontroller,</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lastRenderedPageBreak/>
        <w:t>Teyitler,</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Mutabakatlar,</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İş görme performansına yönelik incelemeler,</w:t>
      </w:r>
    </w:p>
    <w:p w:rsidR="00D70D70" w:rsidRP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Faaliyetler, süreçler ve eylemler ilgili incelemeler,</w:t>
      </w:r>
    </w:p>
    <w:p w:rsidR="00D70D70" w:rsidRDefault="00D70D70" w:rsidP="00123771">
      <w:pPr>
        <w:pStyle w:val="AralkYok"/>
        <w:numPr>
          <w:ilvl w:val="0"/>
          <w:numId w:val="27"/>
        </w:numPr>
        <w:jc w:val="both"/>
        <w:rPr>
          <w:rFonts w:asciiTheme="majorBidi" w:hAnsiTheme="majorBidi" w:cstheme="majorBidi"/>
          <w:sz w:val="24"/>
          <w:szCs w:val="24"/>
        </w:rPr>
      </w:pPr>
      <w:r w:rsidRPr="00D70D70">
        <w:rPr>
          <w:rFonts w:asciiTheme="majorBidi" w:hAnsiTheme="majorBidi" w:cstheme="majorBidi"/>
          <w:sz w:val="24"/>
          <w:szCs w:val="24"/>
        </w:rPr>
        <w:t>Gözetim (görevlendirme, gözden geçirme ve onay verme, yönlendirme ve hizmet içi eğitme),</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Kurumlar ortaya çıkarıcı ve önleyici kontrol arasında optimum bir denge kurmalıdır. Düzeltici önlemler hedefleri gerçekleştirmek bakımından kontrol faaliyetlerini tamamlayıcı bir gerekliliktir.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rPr>
          <w:rFonts w:asciiTheme="majorBidi" w:hAnsiTheme="majorBidi" w:cstheme="majorBidi"/>
          <w:sz w:val="24"/>
          <w:szCs w:val="24"/>
        </w:rPr>
      </w:pPr>
      <w:r w:rsidRPr="00D70D70">
        <w:rPr>
          <w:rFonts w:asciiTheme="majorBidi" w:hAnsiTheme="majorBidi" w:cstheme="majorBidi"/>
          <w:sz w:val="24"/>
          <w:szCs w:val="24"/>
        </w:rPr>
        <w:t xml:space="preserve">Kontrol faaliyetlerinin etkin olabilmesi için; </w:t>
      </w:r>
    </w:p>
    <w:p w:rsidR="00D70D70" w:rsidRPr="00D70D70" w:rsidRDefault="00D70D70" w:rsidP="00123771">
      <w:pPr>
        <w:pStyle w:val="AralkYok"/>
        <w:numPr>
          <w:ilvl w:val="0"/>
          <w:numId w:val="28"/>
        </w:numPr>
        <w:jc w:val="both"/>
        <w:rPr>
          <w:rFonts w:asciiTheme="majorBidi" w:hAnsiTheme="majorBidi" w:cstheme="majorBidi"/>
          <w:sz w:val="24"/>
          <w:szCs w:val="24"/>
        </w:rPr>
      </w:pPr>
      <w:r>
        <w:rPr>
          <w:rFonts w:asciiTheme="majorBidi" w:hAnsiTheme="majorBidi" w:cstheme="majorBidi"/>
          <w:sz w:val="24"/>
          <w:szCs w:val="24"/>
        </w:rPr>
        <w:t>A</w:t>
      </w:r>
      <w:r w:rsidRPr="00D70D70">
        <w:rPr>
          <w:rFonts w:asciiTheme="majorBidi" w:hAnsiTheme="majorBidi" w:cstheme="majorBidi"/>
          <w:sz w:val="24"/>
          <w:szCs w:val="24"/>
        </w:rPr>
        <w:t xml:space="preserve">maca uygun olması (yani doğru yerde, doğru kontrol ve ilgili risklerle orantılı olması), </w:t>
      </w:r>
    </w:p>
    <w:p w:rsidR="00D70D70" w:rsidRPr="00D70D70" w:rsidRDefault="00D70D70" w:rsidP="00123771">
      <w:pPr>
        <w:pStyle w:val="AralkYok"/>
        <w:numPr>
          <w:ilvl w:val="0"/>
          <w:numId w:val="28"/>
        </w:numPr>
        <w:jc w:val="both"/>
        <w:rPr>
          <w:rFonts w:asciiTheme="majorBidi" w:hAnsiTheme="majorBidi" w:cstheme="majorBidi"/>
          <w:sz w:val="24"/>
          <w:szCs w:val="24"/>
        </w:rPr>
      </w:pPr>
      <w:r>
        <w:rPr>
          <w:rFonts w:asciiTheme="majorBidi" w:hAnsiTheme="majorBidi" w:cstheme="majorBidi"/>
          <w:sz w:val="24"/>
          <w:szCs w:val="24"/>
        </w:rPr>
        <w:t>D</w:t>
      </w:r>
      <w:r w:rsidRPr="00D70D70">
        <w:rPr>
          <w:rFonts w:asciiTheme="majorBidi" w:hAnsiTheme="majorBidi" w:cstheme="majorBidi"/>
          <w:sz w:val="24"/>
          <w:szCs w:val="24"/>
        </w:rPr>
        <w:t>önem boyunca yapılmış plana göre sürekli olarak iş görmesi (yani, müdahil olan bütün çalışanlar tarafından özenle uyulması ve kilit personelin olmadığı ya da işgücünün çok fazla olduğu zamanlarda devre dışı kalmaması),</w:t>
      </w:r>
    </w:p>
    <w:p w:rsidR="00D70D70" w:rsidRPr="00D70D70" w:rsidRDefault="00D70D70" w:rsidP="00123771">
      <w:pPr>
        <w:pStyle w:val="AralkYok"/>
        <w:numPr>
          <w:ilvl w:val="0"/>
          <w:numId w:val="28"/>
        </w:numPr>
        <w:jc w:val="both"/>
        <w:rPr>
          <w:rFonts w:asciiTheme="majorBidi" w:hAnsiTheme="majorBidi" w:cstheme="majorBidi"/>
          <w:sz w:val="24"/>
          <w:szCs w:val="24"/>
        </w:rPr>
      </w:pPr>
      <w:r>
        <w:rPr>
          <w:rFonts w:asciiTheme="majorBidi" w:hAnsiTheme="majorBidi" w:cstheme="majorBidi"/>
          <w:sz w:val="24"/>
          <w:szCs w:val="24"/>
        </w:rPr>
        <w:t>K</w:t>
      </w:r>
      <w:r w:rsidRPr="00D70D70">
        <w:rPr>
          <w:rFonts w:asciiTheme="majorBidi" w:hAnsiTheme="majorBidi" w:cstheme="majorBidi"/>
          <w:sz w:val="24"/>
          <w:szCs w:val="24"/>
        </w:rPr>
        <w:t xml:space="preserve">ontrolün uygulamaya konma maliyetinin ondan elde edilecek yararları aşmaması, </w:t>
      </w:r>
    </w:p>
    <w:p w:rsidR="00D70D70" w:rsidRDefault="00D70D70" w:rsidP="00123771">
      <w:pPr>
        <w:pStyle w:val="AralkYok"/>
        <w:numPr>
          <w:ilvl w:val="0"/>
          <w:numId w:val="28"/>
        </w:numPr>
        <w:jc w:val="both"/>
        <w:rPr>
          <w:rFonts w:asciiTheme="majorBidi" w:hAnsiTheme="majorBidi" w:cstheme="majorBidi"/>
          <w:sz w:val="24"/>
          <w:szCs w:val="24"/>
        </w:rPr>
      </w:pPr>
      <w:r>
        <w:rPr>
          <w:rFonts w:asciiTheme="majorBidi" w:hAnsiTheme="majorBidi" w:cstheme="majorBidi"/>
          <w:sz w:val="24"/>
          <w:szCs w:val="24"/>
        </w:rPr>
        <w:t>K</w:t>
      </w:r>
      <w:r w:rsidRPr="00D70D70">
        <w:rPr>
          <w:rFonts w:asciiTheme="majorBidi" w:hAnsiTheme="majorBidi" w:cstheme="majorBidi"/>
          <w:sz w:val="24"/>
          <w:szCs w:val="24"/>
        </w:rPr>
        <w:t>apsamlı, makul ve kontrol hedefleriyle doğrudan bağlantılı olması gerekir.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rPr>
          <w:rFonts w:asciiTheme="majorBidi" w:hAnsiTheme="majorBidi" w:cstheme="majorBidi"/>
          <w:sz w:val="24"/>
          <w:szCs w:val="24"/>
        </w:rPr>
      </w:pPr>
      <w:r w:rsidRPr="00D70D70">
        <w:rPr>
          <w:rFonts w:asciiTheme="majorBidi" w:hAnsiTheme="majorBidi" w:cstheme="majorBidi"/>
          <w:b/>
          <w:bCs/>
          <w:sz w:val="24"/>
          <w:szCs w:val="24"/>
        </w:rPr>
        <w:t>Kontrol faaliyetleri,</w:t>
      </w:r>
      <w:r w:rsidRPr="00D70D70">
        <w:rPr>
          <w:rFonts w:asciiTheme="majorBidi" w:hAnsiTheme="majorBidi" w:cstheme="majorBidi"/>
          <w:sz w:val="24"/>
          <w:szCs w:val="24"/>
        </w:rPr>
        <w:t xml:space="preserve"> öngörülen bir riskin etki ve/veya olasılığını azaltmayı ve böylece idarenin amaç ve hedeflerine ulaşma olasılığını artırmayı amaçlayan eylemlerdir.</w:t>
      </w:r>
    </w:p>
    <w:p w:rsidR="00D70D70" w:rsidRPr="00D70D70" w:rsidRDefault="00D70D70" w:rsidP="00D70D70">
      <w:pPr>
        <w:pStyle w:val="AralkYok"/>
        <w:ind w:firstLine="708"/>
        <w:rPr>
          <w:rFonts w:asciiTheme="majorBidi" w:hAnsiTheme="majorBidi" w:cstheme="majorBidi"/>
          <w:sz w:val="24"/>
          <w:szCs w:val="24"/>
        </w:rPr>
      </w:pPr>
    </w:p>
    <w:p w:rsidR="00D70D70" w:rsidRPr="00D70D70" w:rsidRDefault="00D70D70" w:rsidP="00D70D70">
      <w:pPr>
        <w:pStyle w:val="AralkYok"/>
        <w:ind w:firstLine="708"/>
        <w:rPr>
          <w:rFonts w:asciiTheme="majorBidi" w:hAnsiTheme="majorBidi" w:cstheme="majorBidi"/>
          <w:sz w:val="24"/>
          <w:szCs w:val="24"/>
        </w:rPr>
      </w:pPr>
      <w:r w:rsidRPr="00D70D70">
        <w:rPr>
          <w:rFonts w:asciiTheme="majorBidi" w:hAnsiTheme="majorBidi" w:cstheme="majorBidi"/>
          <w:sz w:val="24"/>
          <w:szCs w:val="24"/>
        </w:rPr>
        <w:t>Kontrol faaliyetlerinin belirlenmesi risk değerlendirmesinin tamamlanmasına bağlıdır.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Yönetim, görevlerin ve hedeflerin gerçekleştirileceğine dair makul güvence elde etmek için risk yönetimini esas almak suretiyle kontrol faaliyetlerini planlamalı, bunları organize etmeli ve yönlendirmelidir.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b/>
          <w:bCs/>
          <w:sz w:val="24"/>
          <w:szCs w:val="24"/>
        </w:rPr>
        <w:t>Kontrol faaliyetleri,</w:t>
      </w:r>
      <w:r w:rsidRPr="00D70D70">
        <w:rPr>
          <w:rFonts w:asciiTheme="majorBidi" w:hAnsiTheme="majorBidi" w:cstheme="majorBidi"/>
          <w:sz w:val="24"/>
          <w:szCs w:val="24"/>
        </w:rPr>
        <w:t xml:space="preserve"> mali ve mali olmayan kontrolleri kapsamakta olup idarenin tüm faaliyetleri için bir bütün olarak tasarlanıp uygulanmalıdır.</w:t>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Rehberin bu bölümünde, aşağıda yer alan Kamu İç Kontrol Standartları çerçevesinde, idarenin hedeflerine ulaşmasının önündeki risklerin etkili bir şekilde yönetilmesini sağlamak için kontrol faaliyeti prosedürleri konusunda kullanıcılara bilgi sunulmaktadır.</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KONTROL FAALİYETLERİ STANDARTLARI</w:t>
      </w:r>
    </w:p>
    <w:p w:rsidR="00D70D70" w:rsidRDefault="00D70D70" w:rsidP="00D70D70">
      <w:pPr>
        <w:pStyle w:val="AralkYok"/>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İdareler, kontrol faaliyetlerini belirlerken ve uygularken standartlar ve bu standartlara ilişkin genel şartları dikkate alırlar.</w:t>
      </w:r>
    </w:p>
    <w:p w:rsidR="00D70D70" w:rsidRP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r w:rsidRPr="00D70D70">
        <w:rPr>
          <w:rFonts w:asciiTheme="majorBidi" w:hAnsiTheme="majorBidi" w:cstheme="majorBidi"/>
          <w:b/>
          <w:bCs/>
          <w:sz w:val="24"/>
          <w:szCs w:val="24"/>
        </w:rPr>
        <w:t>Kontrol Faaliyetleri Standartları</w:t>
      </w:r>
    </w:p>
    <w:p w:rsidR="00D70D70" w:rsidRDefault="00D70D70" w:rsidP="00D70D70">
      <w:pPr>
        <w:pStyle w:val="AralkYok"/>
        <w:jc w:val="both"/>
        <w:rPr>
          <w:rFonts w:asciiTheme="majorBidi" w:hAnsiTheme="majorBidi" w:cstheme="majorBidi"/>
          <w:b/>
          <w:bCs/>
          <w:sz w:val="24"/>
          <w:szCs w:val="24"/>
        </w:rPr>
      </w:pPr>
      <w:r>
        <w:rPr>
          <w:rFonts w:asciiTheme="majorBidi" w:hAnsiTheme="majorBidi" w:cstheme="majorBidi"/>
          <w:b/>
          <w:bCs/>
          <w:noProof/>
          <w:sz w:val="24"/>
          <w:szCs w:val="24"/>
          <w:lang w:eastAsia="tr-TR" w:bidi="ar-SA"/>
        </w:rPr>
        <w:lastRenderedPageBreak/>
        <w:drawing>
          <wp:inline distT="0" distB="0" distL="0" distR="0" wp14:anchorId="38F02122">
            <wp:extent cx="6000080" cy="2569779"/>
            <wp:effectExtent l="0" t="0" r="127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115" cy="2569794"/>
                    </a:xfrm>
                    <a:prstGeom prst="rect">
                      <a:avLst/>
                    </a:prstGeom>
                    <a:noFill/>
                  </pic:spPr>
                </pic:pic>
              </a:graphicData>
            </a:graphic>
          </wp:inline>
        </w:drawing>
      </w:r>
    </w:p>
    <w:p w:rsidR="00D70D70" w:rsidRDefault="00D70D70" w:rsidP="00D70D70">
      <w:pPr>
        <w:pStyle w:val="AralkYok"/>
        <w:jc w:val="both"/>
        <w:rPr>
          <w:rFonts w:asciiTheme="majorBidi" w:hAnsiTheme="majorBidi" w:cstheme="majorBidi"/>
          <w:sz w:val="24"/>
          <w:szCs w:val="24"/>
        </w:rPr>
      </w:pPr>
    </w:p>
    <w:p w:rsidR="00D70D70" w:rsidRDefault="00D70D70" w:rsidP="00D70D70">
      <w:pPr>
        <w:pStyle w:val="AralkYok"/>
        <w:jc w:val="both"/>
        <w:rPr>
          <w:rFonts w:asciiTheme="majorBidi" w:hAnsiTheme="majorBidi" w:cstheme="majorBidi"/>
          <w:b/>
          <w:bCs/>
          <w:sz w:val="24"/>
          <w:szCs w:val="24"/>
        </w:rPr>
      </w:pPr>
      <w:r>
        <w:rPr>
          <w:rFonts w:asciiTheme="majorBidi" w:hAnsiTheme="majorBidi" w:cstheme="majorBidi"/>
          <w:b/>
          <w:bCs/>
          <w:noProof/>
          <w:sz w:val="24"/>
          <w:szCs w:val="24"/>
          <w:lang w:eastAsia="tr-TR" w:bidi="ar-SA"/>
        </w:rPr>
        <w:drawing>
          <wp:inline distT="0" distB="0" distL="0" distR="0" wp14:anchorId="4018B44D">
            <wp:extent cx="5880537" cy="5533697"/>
            <wp:effectExtent l="0" t="0" r="635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5815" cy="5538664"/>
                    </a:xfrm>
                    <a:prstGeom prst="rect">
                      <a:avLst/>
                    </a:prstGeom>
                    <a:noFill/>
                  </pic:spPr>
                </pic:pic>
              </a:graphicData>
            </a:graphic>
          </wp:inline>
        </w:drawing>
      </w:r>
    </w:p>
    <w:p w:rsidR="00D70D70" w:rsidRDefault="00D70D70" w:rsidP="00D70D70">
      <w:pPr>
        <w:pStyle w:val="AralkYok"/>
        <w:jc w:val="both"/>
        <w:rPr>
          <w:rFonts w:asciiTheme="majorBidi" w:hAnsiTheme="majorBidi" w:cstheme="majorBidi"/>
          <w:b/>
          <w:bCs/>
          <w:sz w:val="24"/>
          <w:szCs w:val="24"/>
        </w:rPr>
      </w:pPr>
    </w:p>
    <w:p w:rsidR="00D70D70" w:rsidRDefault="00D70D70" w:rsidP="00D70D70">
      <w:pPr>
        <w:pStyle w:val="AralkYok"/>
        <w:jc w:val="both"/>
        <w:rPr>
          <w:rFonts w:asciiTheme="majorBidi" w:hAnsiTheme="majorBidi" w:cstheme="majorBidi"/>
          <w:b/>
          <w:bCs/>
          <w:sz w:val="24"/>
          <w:szCs w:val="24"/>
        </w:rPr>
      </w:pPr>
    </w:p>
    <w:p w:rsidR="00D70D70" w:rsidRPr="00D70D70" w:rsidRDefault="00D70D70" w:rsidP="00D70D70">
      <w:pPr>
        <w:pStyle w:val="AralkYok"/>
        <w:rPr>
          <w:rFonts w:asciiTheme="majorBidi" w:hAnsiTheme="majorBidi" w:cstheme="majorBidi"/>
          <w:b/>
          <w:bCs/>
          <w:sz w:val="24"/>
          <w:szCs w:val="24"/>
        </w:rPr>
      </w:pPr>
      <w:r w:rsidRPr="00D70D70">
        <w:rPr>
          <w:rFonts w:asciiTheme="majorBidi" w:hAnsiTheme="majorBidi" w:cstheme="majorBidi"/>
          <w:b/>
          <w:bCs/>
          <w:sz w:val="24"/>
          <w:szCs w:val="24"/>
        </w:rPr>
        <w:t>KONTROL FAALİYETLERİ PLANLAMA SÜRECİ</w:t>
      </w:r>
    </w:p>
    <w:p w:rsidR="00D70D70" w:rsidRPr="00D70D70" w:rsidRDefault="00D70D70" w:rsidP="00D70D70">
      <w:pPr>
        <w:pStyle w:val="AralkYok"/>
        <w:rPr>
          <w:rFonts w:asciiTheme="majorBidi" w:hAnsiTheme="majorBidi" w:cstheme="majorBidi"/>
          <w:sz w:val="24"/>
          <w:szCs w:val="24"/>
        </w:rPr>
      </w:pPr>
      <w:r w:rsidRPr="00D70D70">
        <w:rPr>
          <w:rFonts w:asciiTheme="majorBidi" w:hAnsiTheme="majorBidi" w:cstheme="majorBidi"/>
          <w:sz w:val="24"/>
          <w:szCs w:val="24"/>
        </w:rPr>
        <w:t xml:space="preserve"> </w:t>
      </w:r>
    </w:p>
    <w:p w:rsidR="00D70D70" w:rsidRPr="00D70D70" w:rsidRDefault="00D70D70" w:rsidP="00D70D70">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Kontrol faaliyetleri, </w:t>
      </w:r>
      <w:r w:rsidRPr="00D70D70">
        <w:rPr>
          <w:rFonts w:asciiTheme="majorBidi" w:hAnsiTheme="majorBidi" w:cstheme="majorBidi"/>
          <w:sz w:val="24"/>
          <w:szCs w:val="24"/>
        </w:rPr>
        <w:t>idarelerin</w:t>
      </w:r>
      <w:r>
        <w:rPr>
          <w:rFonts w:asciiTheme="majorBidi" w:hAnsiTheme="majorBidi" w:cstheme="majorBidi"/>
          <w:sz w:val="24"/>
          <w:szCs w:val="24"/>
        </w:rPr>
        <w:t xml:space="preserve"> karar, </w:t>
      </w:r>
      <w:r w:rsidRPr="00D70D70">
        <w:rPr>
          <w:rFonts w:asciiTheme="majorBidi" w:hAnsiTheme="majorBidi" w:cstheme="majorBidi"/>
          <w:sz w:val="24"/>
          <w:szCs w:val="24"/>
        </w:rPr>
        <w:t>faaliyet</w:t>
      </w:r>
      <w:r>
        <w:rPr>
          <w:rFonts w:asciiTheme="majorBidi" w:hAnsiTheme="majorBidi" w:cstheme="majorBidi"/>
          <w:sz w:val="24"/>
          <w:szCs w:val="24"/>
        </w:rPr>
        <w:t xml:space="preserve"> ve </w:t>
      </w:r>
      <w:r w:rsidRPr="00D70D70">
        <w:rPr>
          <w:rFonts w:asciiTheme="majorBidi" w:hAnsiTheme="majorBidi" w:cstheme="majorBidi"/>
          <w:sz w:val="24"/>
          <w:szCs w:val="24"/>
        </w:rPr>
        <w:t>işlemlerini</w:t>
      </w:r>
      <w:r>
        <w:rPr>
          <w:rFonts w:asciiTheme="majorBidi" w:hAnsiTheme="majorBidi" w:cstheme="majorBidi"/>
          <w:sz w:val="24"/>
          <w:szCs w:val="24"/>
        </w:rPr>
        <w:t xml:space="preserve"> yürütürken</w:t>
      </w:r>
      <w:r w:rsidRPr="00D70D70">
        <w:rPr>
          <w:rFonts w:asciiTheme="majorBidi" w:hAnsiTheme="majorBidi" w:cstheme="majorBidi"/>
          <w:sz w:val="24"/>
          <w:szCs w:val="24"/>
        </w:rPr>
        <w:t xml:space="preserve"> öngördükleri</w:t>
      </w:r>
      <w:r>
        <w:rPr>
          <w:rFonts w:asciiTheme="majorBidi" w:hAnsiTheme="majorBidi" w:cstheme="majorBidi"/>
          <w:sz w:val="24"/>
          <w:szCs w:val="24"/>
        </w:rPr>
        <w:t xml:space="preserve"> </w:t>
      </w:r>
      <w:r w:rsidRPr="00D70D70">
        <w:rPr>
          <w:rFonts w:asciiTheme="majorBidi" w:hAnsiTheme="majorBidi" w:cstheme="majorBidi"/>
          <w:sz w:val="24"/>
          <w:szCs w:val="24"/>
        </w:rPr>
        <w:t>risklerin</w:t>
      </w:r>
      <w:r>
        <w:rPr>
          <w:rFonts w:asciiTheme="majorBidi" w:hAnsiTheme="majorBidi" w:cstheme="majorBidi"/>
          <w:sz w:val="24"/>
          <w:szCs w:val="24"/>
        </w:rPr>
        <w:t xml:space="preserve"> </w:t>
      </w:r>
      <w:r w:rsidRPr="00D70D70">
        <w:rPr>
          <w:rFonts w:asciiTheme="majorBidi" w:hAnsiTheme="majorBidi" w:cstheme="majorBidi"/>
          <w:sz w:val="24"/>
          <w:szCs w:val="24"/>
        </w:rPr>
        <w:t>üstesinden gelmek için geliştirilen araçlardır.</w:t>
      </w:r>
      <w:r>
        <w:rPr>
          <w:rFonts w:asciiTheme="majorBidi" w:hAnsiTheme="majorBidi" w:cstheme="majorBidi"/>
          <w:sz w:val="24"/>
          <w:szCs w:val="24"/>
        </w:rPr>
        <w:t xml:space="preserve"> </w:t>
      </w:r>
      <w:r w:rsidRPr="00D70D70">
        <w:rPr>
          <w:rFonts w:asciiTheme="majorBidi" w:hAnsiTheme="majorBidi" w:cstheme="majorBidi"/>
          <w:sz w:val="24"/>
          <w:szCs w:val="24"/>
        </w:rPr>
        <w:t>Kontrol</w:t>
      </w:r>
      <w:r>
        <w:rPr>
          <w:rFonts w:asciiTheme="majorBidi" w:hAnsiTheme="majorBidi" w:cstheme="majorBidi"/>
          <w:sz w:val="24"/>
          <w:szCs w:val="24"/>
        </w:rPr>
        <w:t xml:space="preserve"> </w:t>
      </w:r>
      <w:r w:rsidRPr="00D70D70">
        <w:rPr>
          <w:rFonts w:asciiTheme="majorBidi" w:hAnsiTheme="majorBidi" w:cstheme="majorBidi"/>
          <w:sz w:val="24"/>
          <w:szCs w:val="24"/>
        </w:rPr>
        <w:t>faaliyetlerinin</w:t>
      </w:r>
      <w:r>
        <w:rPr>
          <w:rFonts w:asciiTheme="majorBidi" w:hAnsiTheme="majorBidi" w:cstheme="majorBidi"/>
          <w:sz w:val="24"/>
          <w:szCs w:val="24"/>
        </w:rPr>
        <w:t xml:space="preserve"> </w:t>
      </w:r>
      <w:r w:rsidRPr="00D70D70">
        <w:rPr>
          <w:rFonts w:asciiTheme="majorBidi" w:hAnsiTheme="majorBidi" w:cstheme="majorBidi"/>
          <w:sz w:val="24"/>
          <w:szCs w:val="24"/>
        </w:rPr>
        <w:t>fayda-maliyet analizi çerçevesinde</w:t>
      </w:r>
      <w:r>
        <w:rPr>
          <w:rFonts w:asciiTheme="majorBidi" w:hAnsiTheme="majorBidi" w:cstheme="majorBidi"/>
          <w:sz w:val="24"/>
          <w:szCs w:val="24"/>
        </w:rPr>
        <w:t xml:space="preserve">, </w:t>
      </w:r>
      <w:r w:rsidRPr="00D70D70">
        <w:rPr>
          <w:rFonts w:asciiTheme="majorBidi" w:hAnsiTheme="majorBidi" w:cstheme="majorBidi"/>
          <w:sz w:val="24"/>
          <w:szCs w:val="24"/>
        </w:rPr>
        <w:t xml:space="preserve">doğrudan </w:t>
      </w:r>
      <w:r>
        <w:rPr>
          <w:rFonts w:asciiTheme="majorBidi" w:hAnsiTheme="majorBidi" w:cstheme="majorBidi"/>
          <w:sz w:val="24"/>
          <w:szCs w:val="24"/>
        </w:rPr>
        <w:t>hedefe</w:t>
      </w:r>
      <w:r w:rsidRPr="00D70D70">
        <w:rPr>
          <w:rFonts w:asciiTheme="majorBidi" w:hAnsiTheme="majorBidi" w:cstheme="majorBidi"/>
          <w:sz w:val="24"/>
          <w:szCs w:val="24"/>
        </w:rPr>
        <w:t xml:space="preserve"> ulaşmayı</w:t>
      </w:r>
      <w:r>
        <w:rPr>
          <w:rFonts w:asciiTheme="majorBidi" w:hAnsiTheme="majorBidi" w:cstheme="majorBidi"/>
          <w:sz w:val="24"/>
          <w:szCs w:val="24"/>
        </w:rPr>
        <w:t xml:space="preserve"> </w:t>
      </w:r>
      <w:r w:rsidRPr="00D70D70">
        <w:rPr>
          <w:rFonts w:asciiTheme="majorBidi" w:hAnsiTheme="majorBidi" w:cstheme="majorBidi"/>
          <w:sz w:val="24"/>
          <w:szCs w:val="24"/>
        </w:rPr>
        <w:t>sağlayacak şekilde tasarlanması gerekir.</w:t>
      </w:r>
    </w:p>
    <w:p w:rsidR="00D70D70" w:rsidRPr="00D70D70" w:rsidRDefault="00D70D70" w:rsidP="00D70D70">
      <w:pPr>
        <w:pStyle w:val="AralkYok"/>
        <w:rPr>
          <w:rFonts w:asciiTheme="majorBidi" w:hAnsiTheme="majorBidi" w:cstheme="majorBidi"/>
          <w:sz w:val="24"/>
          <w:szCs w:val="24"/>
        </w:rPr>
      </w:pPr>
    </w:p>
    <w:p w:rsid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lastRenderedPageBreak/>
        <w:t>İdeal olarak, risk yönetim süreçlerinin ve kontrol faaliyetlerinin sistemlere ve süreçlere, bu sistem ve süreçleri oluşturulurken yerleştirilmesi gerekir. Çünkü kontrol faaliyetlerinin daha sonraki bir aşamada hayata geçirilmesi daha maliyetli ve daha az etkili olabilecektir.</w:t>
      </w:r>
    </w:p>
    <w:p w:rsidR="00D70D70" w:rsidRPr="00D70D70" w:rsidRDefault="00D70D70" w:rsidP="00D70D70">
      <w:pPr>
        <w:pStyle w:val="AralkYok"/>
        <w:ind w:firstLine="708"/>
        <w:jc w:val="both"/>
        <w:rPr>
          <w:rFonts w:asciiTheme="majorBidi" w:hAnsiTheme="majorBidi" w:cstheme="majorBidi"/>
          <w:sz w:val="24"/>
          <w:szCs w:val="24"/>
        </w:rPr>
      </w:pPr>
    </w:p>
    <w:p w:rsidR="00D70D70" w:rsidRPr="00D70D70" w:rsidRDefault="00D70D70" w:rsidP="00D70D70">
      <w:pPr>
        <w:pStyle w:val="AralkYok"/>
        <w:ind w:firstLine="708"/>
        <w:jc w:val="both"/>
        <w:rPr>
          <w:rFonts w:asciiTheme="majorBidi" w:hAnsiTheme="majorBidi" w:cstheme="majorBidi"/>
          <w:sz w:val="24"/>
          <w:szCs w:val="24"/>
        </w:rPr>
      </w:pPr>
      <w:r w:rsidRPr="00D70D70">
        <w:rPr>
          <w:rFonts w:asciiTheme="majorBidi" w:hAnsiTheme="majorBidi" w:cstheme="majorBidi"/>
          <w:sz w:val="24"/>
          <w:szCs w:val="24"/>
        </w:rPr>
        <w:t>Kontrol faaliyetlerinin anlaşılır, uygulanabilir ve tutarlı olması, kontrollerin etkinliği açısından önemlidir. İyi bir kontrol stratejisinde, kontrollerin belirlenmesi kadar bunların nasıl uygulanacağı da dikkate alınmalı ve kurumsal kapasite göz önünde bulundurulmalıdır.</w:t>
      </w:r>
    </w:p>
    <w:p w:rsidR="00D70D70" w:rsidRDefault="00D70D70" w:rsidP="00D70D70">
      <w:pPr>
        <w:pStyle w:val="AralkYok"/>
        <w:jc w:val="both"/>
        <w:rPr>
          <w:rFonts w:asciiTheme="majorBidi" w:hAnsiTheme="majorBidi" w:cstheme="majorBidi"/>
          <w:b/>
          <w:bCs/>
          <w:sz w:val="24"/>
          <w:szCs w:val="24"/>
        </w:rPr>
      </w:pPr>
    </w:p>
    <w:p w:rsidR="00D70D70" w:rsidRPr="00D70D70" w:rsidRDefault="00D70D70" w:rsidP="00D70D70">
      <w:pPr>
        <w:ind w:firstLine="708"/>
        <w:jc w:val="both"/>
        <w:rPr>
          <w:rFonts w:asciiTheme="majorBidi" w:eastAsiaTheme="minorHAnsi" w:hAnsiTheme="majorBidi" w:cstheme="majorBidi"/>
          <w:sz w:val="24"/>
          <w:szCs w:val="24"/>
          <w:lang w:eastAsia="en-US" w:bidi="he-IL"/>
        </w:rPr>
      </w:pPr>
      <w:r w:rsidRPr="00D70D70">
        <w:rPr>
          <w:rFonts w:asciiTheme="majorBidi" w:eastAsiaTheme="minorHAnsi" w:hAnsiTheme="majorBidi" w:cstheme="majorBidi"/>
          <w:sz w:val="24"/>
          <w:szCs w:val="24"/>
          <w:lang w:eastAsia="en-US" w:bidi="he-IL"/>
        </w:rPr>
        <w:t>Kontrol faaliyetlerinin anlaşılır, uygulanabilir ve tutarlı olması, kontrollerin etkinliği açısından önemlidir. İyi bir kontrol stratejisinde, kontrollerin belirlenmesi kadar bunların nasıl uygulanacağı da dikkate alınmalı ve kurumsal kapasite göz önünde bulundurulmalıdır.</w:t>
      </w: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Kontrolün</w:t>
      </w:r>
      <w:r>
        <w:rPr>
          <w:rFonts w:asciiTheme="majorBidi" w:hAnsiTheme="majorBidi" w:cstheme="majorBidi"/>
          <w:sz w:val="24"/>
          <w:szCs w:val="24"/>
        </w:rPr>
        <w:t xml:space="preserve"> </w:t>
      </w:r>
      <w:r w:rsidRPr="00BB642E">
        <w:rPr>
          <w:rFonts w:asciiTheme="majorBidi" w:hAnsiTheme="majorBidi" w:cstheme="majorBidi"/>
          <w:sz w:val="24"/>
          <w:szCs w:val="24"/>
        </w:rPr>
        <w:t>uygulanma</w:t>
      </w:r>
      <w:r>
        <w:rPr>
          <w:rFonts w:asciiTheme="majorBidi" w:hAnsiTheme="majorBidi" w:cstheme="majorBidi"/>
          <w:sz w:val="24"/>
          <w:szCs w:val="24"/>
        </w:rPr>
        <w:t xml:space="preserve"> </w:t>
      </w:r>
      <w:r w:rsidRPr="00BB642E">
        <w:rPr>
          <w:rFonts w:asciiTheme="majorBidi" w:hAnsiTheme="majorBidi" w:cstheme="majorBidi"/>
          <w:sz w:val="24"/>
          <w:szCs w:val="24"/>
        </w:rPr>
        <w:t>amacı</w:t>
      </w:r>
      <w:r>
        <w:rPr>
          <w:rFonts w:asciiTheme="majorBidi" w:hAnsiTheme="majorBidi" w:cstheme="majorBidi"/>
          <w:sz w:val="24"/>
          <w:szCs w:val="24"/>
        </w:rPr>
        <w:t xml:space="preserve"> </w:t>
      </w:r>
      <w:r w:rsidRPr="00BB642E">
        <w:rPr>
          <w:rFonts w:asciiTheme="majorBidi" w:hAnsiTheme="majorBidi" w:cstheme="majorBidi"/>
          <w:sz w:val="24"/>
          <w:szCs w:val="24"/>
        </w:rPr>
        <w:t>ile</w:t>
      </w:r>
      <w:r>
        <w:rPr>
          <w:rFonts w:asciiTheme="majorBidi" w:hAnsiTheme="majorBidi" w:cstheme="majorBidi"/>
          <w:sz w:val="24"/>
          <w:szCs w:val="24"/>
        </w:rPr>
        <w:t xml:space="preserve"> </w:t>
      </w:r>
      <w:r w:rsidRPr="00BB642E">
        <w:rPr>
          <w:rFonts w:asciiTheme="majorBidi" w:hAnsiTheme="majorBidi" w:cstheme="majorBidi"/>
          <w:sz w:val="24"/>
          <w:szCs w:val="24"/>
        </w:rPr>
        <w:t>hedeflenen</w:t>
      </w:r>
      <w:r>
        <w:rPr>
          <w:rFonts w:asciiTheme="majorBidi" w:hAnsiTheme="majorBidi" w:cstheme="majorBidi"/>
          <w:sz w:val="24"/>
          <w:szCs w:val="24"/>
        </w:rPr>
        <w:t xml:space="preserve"> </w:t>
      </w:r>
      <w:r w:rsidRPr="00BB642E">
        <w:rPr>
          <w:rFonts w:asciiTheme="majorBidi" w:hAnsiTheme="majorBidi" w:cstheme="majorBidi"/>
          <w:sz w:val="24"/>
          <w:szCs w:val="24"/>
        </w:rPr>
        <w:t>sonuçların</w:t>
      </w:r>
      <w:r>
        <w:rPr>
          <w:rFonts w:asciiTheme="majorBidi" w:hAnsiTheme="majorBidi" w:cstheme="majorBidi"/>
          <w:sz w:val="24"/>
          <w:szCs w:val="24"/>
        </w:rPr>
        <w:t xml:space="preserve"> </w:t>
      </w:r>
      <w:r w:rsidRPr="00BB642E">
        <w:rPr>
          <w:rFonts w:asciiTheme="majorBidi" w:hAnsiTheme="majorBidi" w:cstheme="majorBidi"/>
          <w:sz w:val="24"/>
          <w:szCs w:val="24"/>
        </w:rPr>
        <w:t>örtüşüp örtüşmediği,</w:t>
      </w:r>
      <w:r>
        <w:rPr>
          <w:rFonts w:asciiTheme="majorBidi" w:hAnsiTheme="majorBidi" w:cstheme="majorBidi"/>
          <w:sz w:val="24"/>
          <w:szCs w:val="24"/>
        </w:rPr>
        <w:t xml:space="preserve"> </w:t>
      </w:r>
      <w:r w:rsidRPr="00BB642E">
        <w:rPr>
          <w:rFonts w:asciiTheme="majorBidi" w:hAnsiTheme="majorBidi" w:cstheme="majorBidi"/>
          <w:sz w:val="24"/>
          <w:szCs w:val="24"/>
        </w:rPr>
        <w:t>başlangı</w:t>
      </w:r>
      <w:r>
        <w:rPr>
          <w:rFonts w:asciiTheme="majorBidi" w:hAnsiTheme="majorBidi" w:cstheme="majorBidi"/>
          <w:sz w:val="24"/>
          <w:szCs w:val="24"/>
        </w:rPr>
        <w:t xml:space="preserve">ç maliyetleri ile </w:t>
      </w:r>
      <w:r w:rsidRPr="00BB642E">
        <w:rPr>
          <w:rFonts w:asciiTheme="majorBidi" w:hAnsiTheme="majorBidi" w:cstheme="majorBidi"/>
          <w:sz w:val="24"/>
          <w:szCs w:val="24"/>
        </w:rPr>
        <w:t>gerçe</w:t>
      </w:r>
      <w:r>
        <w:rPr>
          <w:rFonts w:asciiTheme="majorBidi" w:hAnsiTheme="majorBidi" w:cstheme="majorBidi"/>
          <w:sz w:val="24"/>
          <w:szCs w:val="24"/>
        </w:rPr>
        <w:t xml:space="preserve">kleşen maliyetler </w:t>
      </w:r>
      <w:r w:rsidRPr="00BB642E">
        <w:rPr>
          <w:rFonts w:asciiTheme="majorBidi" w:hAnsiTheme="majorBidi" w:cstheme="majorBidi"/>
          <w:sz w:val="24"/>
          <w:szCs w:val="24"/>
        </w:rPr>
        <w:t>arasınd</w:t>
      </w:r>
      <w:r>
        <w:rPr>
          <w:rFonts w:asciiTheme="majorBidi" w:hAnsiTheme="majorBidi" w:cstheme="majorBidi"/>
          <w:sz w:val="24"/>
          <w:szCs w:val="24"/>
        </w:rPr>
        <w:t xml:space="preserve">a paralellik olup olmadığı gibi </w:t>
      </w:r>
      <w:r w:rsidRPr="00BB642E">
        <w:rPr>
          <w:rFonts w:asciiTheme="majorBidi" w:hAnsiTheme="majorBidi" w:cstheme="majorBidi"/>
          <w:sz w:val="24"/>
          <w:szCs w:val="24"/>
        </w:rPr>
        <w:t>hususların değerlendirilmesi gerekir.</w:t>
      </w:r>
    </w:p>
    <w:p w:rsidR="00BB642E" w:rsidRPr="00BB642E" w:rsidRDefault="00BB642E" w:rsidP="00BB642E">
      <w:pPr>
        <w:pStyle w:val="AralkYok"/>
        <w:ind w:firstLine="708"/>
        <w:jc w:val="both"/>
        <w:rPr>
          <w:rFonts w:asciiTheme="majorBidi" w:hAnsiTheme="majorBidi" w:cstheme="majorBidi"/>
          <w:sz w:val="24"/>
          <w:szCs w:val="24"/>
        </w:rPr>
      </w:pPr>
    </w:p>
    <w:p w:rsidR="00D70D70" w:rsidRDefault="00BB642E" w:rsidP="00BB642E">
      <w:pPr>
        <w:pStyle w:val="AralkYok"/>
        <w:ind w:firstLine="708"/>
        <w:jc w:val="both"/>
        <w:rPr>
          <w:rFonts w:asciiTheme="majorBidi" w:hAnsiTheme="majorBidi" w:cstheme="majorBidi"/>
          <w:sz w:val="24"/>
          <w:szCs w:val="24"/>
        </w:rPr>
      </w:pPr>
      <w:r>
        <w:rPr>
          <w:rFonts w:asciiTheme="majorBidi" w:hAnsiTheme="majorBidi" w:cstheme="majorBidi"/>
          <w:sz w:val="24"/>
          <w:szCs w:val="24"/>
        </w:rPr>
        <w:t xml:space="preserve">Ayrıca, kontrol faaliyetlerinin değişen şartlar karşısında düzenli </w:t>
      </w:r>
      <w:r w:rsidRPr="00BB642E">
        <w:rPr>
          <w:rFonts w:asciiTheme="majorBidi" w:hAnsiTheme="majorBidi" w:cstheme="majorBidi"/>
          <w:sz w:val="24"/>
          <w:szCs w:val="24"/>
        </w:rPr>
        <w:t>ola</w:t>
      </w:r>
      <w:r>
        <w:rPr>
          <w:rFonts w:asciiTheme="majorBidi" w:hAnsiTheme="majorBidi" w:cstheme="majorBidi"/>
          <w:sz w:val="24"/>
          <w:szCs w:val="24"/>
        </w:rPr>
        <w:t xml:space="preserve">rak gözden geçirilmesi </w:t>
      </w:r>
      <w:r w:rsidRPr="00BB642E">
        <w:rPr>
          <w:rFonts w:asciiTheme="majorBidi" w:hAnsiTheme="majorBidi" w:cstheme="majorBidi"/>
          <w:sz w:val="24"/>
          <w:szCs w:val="24"/>
        </w:rPr>
        <w:t>de etkililiğinin değerlendirilmesi açısından önemli bir konudur.</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Temel Gereklilikler</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jc w:val="both"/>
        <w:rPr>
          <w:rFonts w:asciiTheme="majorBidi" w:hAnsiTheme="majorBidi" w:cstheme="majorBidi"/>
          <w:sz w:val="24"/>
          <w:szCs w:val="24"/>
        </w:rPr>
      </w:pPr>
      <w:r w:rsidRPr="00BB642E">
        <w:rPr>
          <w:rFonts w:asciiTheme="majorBidi" w:hAnsiTheme="majorBidi" w:cstheme="majorBidi"/>
          <w:sz w:val="24"/>
          <w:szCs w:val="24"/>
        </w:rPr>
        <w:t>Kontrol faaliyetlerinin:</w:t>
      </w:r>
    </w:p>
    <w:p w:rsidR="00BB642E" w:rsidRP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Yeterli olması (doğru kontrolün, doğru yerde, doğru seviyede olması),</w:t>
      </w:r>
    </w:p>
    <w:p w:rsidR="00BB642E" w:rsidRP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Kontrolün uygulama maliyetinin beklenen faydayı aşmaması,</w:t>
      </w:r>
    </w:p>
    <w:p w:rsidR="00BB642E" w:rsidRP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Kapsamlı, anlaşılabilir ve doğrudan riskle ilgili olması,</w:t>
      </w:r>
    </w:p>
    <w:p w:rsidR="00BB642E" w:rsidRP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Belgelendirilmiş olması,</w:t>
      </w:r>
    </w:p>
    <w:p w:rsidR="00BB642E" w:rsidRP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Bir bütün halinde değerlendirilerek tutarlılığının sağlanması,</w:t>
      </w:r>
    </w:p>
    <w:p w:rsidR="00BB642E" w:rsidRDefault="00BB642E" w:rsidP="00123771">
      <w:pPr>
        <w:pStyle w:val="AralkYok"/>
        <w:numPr>
          <w:ilvl w:val="0"/>
          <w:numId w:val="29"/>
        </w:numPr>
        <w:jc w:val="both"/>
        <w:rPr>
          <w:rFonts w:asciiTheme="majorBidi" w:hAnsiTheme="majorBidi" w:cstheme="majorBidi"/>
          <w:sz w:val="24"/>
          <w:szCs w:val="24"/>
        </w:rPr>
      </w:pPr>
      <w:r w:rsidRPr="00BB642E">
        <w:rPr>
          <w:rFonts w:asciiTheme="majorBidi" w:hAnsiTheme="majorBidi" w:cstheme="majorBidi"/>
          <w:sz w:val="24"/>
          <w:szCs w:val="24"/>
        </w:rPr>
        <w:t>Etkililiği değerlendirilene kadar sürdürülmesi, gerekir.</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rPr>
          <w:rFonts w:asciiTheme="majorBidi" w:hAnsiTheme="majorBidi" w:cstheme="majorBidi"/>
          <w:b/>
          <w:bCs/>
          <w:sz w:val="24"/>
          <w:szCs w:val="24"/>
        </w:rPr>
      </w:pPr>
      <w:r w:rsidRPr="00BB642E">
        <w:rPr>
          <w:rFonts w:asciiTheme="majorBidi" w:hAnsiTheme="majorBidi" w:cstheme="majorBidi"/>
          <w:b/>
          <w:bCs/>
          <w:sz w:val="24"/>
          <w:szCs w:val="24"/>
        </w:rPr>
        <w:t>KONTROL FAALİYETLERİNİN SINIFLANDIRILMASI</w:t>
      </w:r>
    </w:p>
    <w:p w:rsidR="00BB642E" w:rsidRDefault="00BB642E" w:rsidP="00BB642E">
      <w:pPr>
        <w:pStyle w:val="AralkYok"/>
        <w:rPr>
          <w:rFonts w:asciiTheme="majorBidi" w:hAnsiTheme="majorBidi" w:cstheme="majorBidi"/>
          <w:sz w:val="24"/>
          <w:szCs w:val="24"/>
        </w:rPr>
      </w:pPr>
    </w:p>
    <w:p w:rsidR="00BB642E" w:rsidRP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Kontrol faaliyetleri genel olarak yönlendirici, önleyici, tespit edici ve düzeltici kontroller olarak sınıflandırılmaktadır. Ancak riskin doğasına göre ihtiyaç duyulması halinde idareler tarafından ilave kontrol faaliyetlerinin de uygulanması mümkündür.</w:t>
      </w:r>
    </w:p>
    <w:p w:rsidR="00BB642E" w:rsidRDefault="00BB642E" w:rsidP="00BB642E">
      <w:pPr>
        <w:pStyle w:val="AralkYok"/>
        <w:rPr>
          <w:rFonts w:asciiTheme="majorBidi" w:hAnsiTheme="majorBidi" w:cstheme="majorBidi"/>
          <w:sz w:val="24"/>
          <w:szCs w:val="24"/>
        </w:rPr>
      </w:pPr>
    </w:p>
    <w:p w:rsidR="00BB642E" w:rsidRDefault="00BB642E" w:rsidP="00BB642E">
      <w:pPr>
        <w:pStyle w:val="AralkYok"/>
        <w:rPr>
          <w:rFonts w:asciiTheme="majorBidi" w:hAnsiTheme="majorBidi" w:cstheme="majorBidi"/>
          <w:b/>
          <w:bCs/>
          <w:sz w:val="24"/>
          <w:szCs w:val="24"/>
        </w:rPr>
      </w:pPr>
      <w:r w:rsidRPr="00BB642E">
        <w:rPr>
          <w:rFonts w:asciiTheme="majorBidi" w:hAnsiTheme="majorBidi" w:cstheme="majorBidi"/>
          <w:b/>
          <w:bCs/>
          <w:sz w:val="24"/>
          <w:szCs w:val="24"/>
        </w:rPr>
        <w:t>Yönlendirici Kontroller</w:t>
      </w:r>
    </w:p>
    <w:p w:rsidR="00BB642E" w:rsidRPr="00BB642E" w:rsidRDefault="00BB642E" w:rsidP="00BB642E">
      <w:pPr>
        <w:pStyle w:val="AralkYok"/>
        <w:rPr>
          <w:rFonts w:asciiTheme="majorBidi" w:hAnsiTheme="majorBidi" w:cstheme="majorBidi"/>
          <w:b/>
          <w:bCs/>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Bilgilendirme, koruma, davranış şekli belirleme gibi dolaylı faaliyetlerle riskleri kontrol etme yöntemidir.</w:t>
      </w: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Yönlendirici Kontrollere Örnekler</w:t>
      </w:r>
    </w:p>
    <w:p w:rsidR="00BB642E" w:rsidRPr="00BB642E" w:rsidRDefault="00BB642E" w:rsidP="00BB642E">
      <w:pPr>
        <w:pStyle w:val="AralkYok"/>
        <w:jc w:val="both"/>
        <w:rPr>
          <w:rFonts w:asciiTheme="majorBidi" w:hAnsiTheme="majorBidi" w:cstheme="majorBidi"/>
          <w:b/>
          <w:bCs/>
          <w:sz w:val="24"/>
          <w:szCs w:val="24"/>
        </w:rPr>
      </w:pPr>
    </w:p>
    <w:p w:rsidR="00BB642E" w:rsidRPr="00BB642E" w:rsidRDefault="00BB642E" w:rsidP="00123771">
      <w:pPr>
        <w:pStyle w:val="AralkYok"/>
        <w:numPr>
          <w:ilvl w:val="0"/>
          <w:numId w:val="30"/>
        </w:numPr>
        <w:jc w:val="both"/>
        <w:rPr>
          <w:rFonts w:asciiTheme="majorBidi" w:hAnsiTheme="majorBidi" w:cstheme="majorBidi"/>
          <w:sz w:val="24"/>
          <w:szCs w:val="24"/>
        </w:rPr>
      </w:pPr>
      <w:r w:rsidRPr="00BB642E">
        <w:rPr>
          <w:rFonts w:asciiTheme="majorBidi" w:hAnsiTheme="majorBidi" w:cstheme="majorBidi"/>
          <w:sz w:val="24"/>
          <w:szCs w:val="24"/>
        </w:rPr>
        <w:t>Kurumsal değişiklikleri yansıtmak üzere sürekli güncellenen, kabul edilmiş bir teşkilat şeması</w:t>
      </w:r>
    </w:p>
    <w:p w:rsidR="00BB642E" w:rsidRPr="00BB642E" w:rsidRDefault="00BB642E" w:rsidP="00123771">
      <w:pPr>
        <w:pStyle w:val="AralkYok"/>
        <w:numPr>
          <w:ilvl w:val="0"/>
          <w:numId w:val="30"/>
        </w:numPr>
        <w:jc w:val="both"/>
        <w:rPr>
          <w:rFonts w:asciiTheme="majorBidi" w:hAnsiTheme="majorBidi" w:cstheme="majorBidi"/>
          <w:sz w:val="24"/>
          <w:szCs w:val="24"/>
        </w:rPr>
      </w:pPr>
      <w:r w:rsidRPr="00BB642E">
        <w:rPr>
          <w:rFonts w:asciiTheme="majorBidi" w:hAnsiTheme="majorBidi" w:cstheme="majorBidi"/>
          <w:sz w:val="24"/>
          <w:szCs w:val="24"/>
        </w:rPr>
        <w:t>Rehberler, resmi görüşler, el kitapları, broşürler, afişler gibi uygulamaya yönelik düzenlemeler</w:t>
      </w:r>
    </w:p>
    <w:p w:rsidR="00BB642E" w:rsidRPr="00BB642E" w:rsidRDefault="00BB642E" w:rsidP="00123771">
      <w:pPr>
        <w:pStyle w:val="AralkYok"/>
        <w:numPr>
          <w:ilvl w:val="0"/>
          <w:numId w:val="30"/>
        </w:numPr>
        <w:jc w:val="both"/>
        <w:rPr>
          <w:rFonts w:asciiTheme="majorBidi" w:hAnsiTheme="majorBidi" w:cstheme="majorBidi"/>
          <w:sz w:val="24"/>
          <w:szCs w:val="24"/>
        </w:rPr>
      </w:pPr>
      <w:r w:rsidRPr="00BB642E">
        <w:rPr>
          <w:rFonts w:asciiTheme="majorBidi" w:hAnsiTheme="majorBidi" w:cstheme="majorBidi"/>
          <w:sz w:val="24"/>
          <w:szCs w:val="24"/>
        </w:rPr>
        <w:t>Amaç, hedef, faaliyet ve projelere ilişkin yazılı birim ve alt birim görev tanımları</w:t>
      </w:r>
    </w:p>
    <w:p w:rsidR="00BB642E" w:rsidRPr="00BB642E" w:rsidRDefault="00BB642E" w:rsidP="00123771">
      <w:pPr>
        <w:pStyle w:val="AralkYok"/>
        <w:numPr>
          <w:ilvl w:val="0"/>
          <w:numId w:val="30"/>
        </w:numPr>
        <w:jc w:val="both"/>
        <w:rPr>
          <w:rFonts w:asciiTheme="majorBidi" w:hAnsiTheme="majorBidi" w:cstheme="majorBidi"/>
          <w:sz w:val="24"/>
          <w:szCs w:val="24"/>
        </w:rPr>
      </w:pPr>
      <w:r w:rsidRPr="00BB642E">
        <w:rPr>
          <w:rFonts w:asciiTheme="majorBidi" w:hAnsiTheme="majorBidi" w:cstheme="majorBidi"/>
          <w:sz w:val="24"/>
          <w:szCs w:val="24"/>
        </w:rPr>
        <w:t>Görev tanımları doğrultusunda kişilerin unvan, bilgi ve deneyimleri dikkate alınarak hazırlanan görev dağılım çizelgeleri</w:t>
      </w:r>
    </w:p>
    <w:p w:rsidR="00BB642E" w:rsidRDefault="00BB642E" w:rsidP="00123771">
      <w:pPr>
        <w:pStyle w:val="AralkYok"/>
        <w:numPr>
          <w:ilvl w:val="0"/>
          <w:numId w:val="30"/>
        </w:numPr>
        <w:jc w:val="both"/>
        <w:rPr>
          <w:rFonts w:asciiTheme="majorBidi" w:hAnsiTheme="majorBidi" w:cstheme="majorBidi"/>
          <w:sz w:val="24"/>
          <w:szCs w:val="24"/>
        </w:rPr>
      </w:pPr>
      <w:r w:rsidRPr="00BB642E">
        <w:rPr>
          <w:rFonts w:asciiTheme="majorBidi" w:hAnsiTheme="majorBidi" w:cstheme="majorBidi"/>
          <w:sz w:val="24"/>
          <w:szCs w:val="24"/>
        </w:rPr>
        <w:t>Görevlerin etkin bir şekilde yerine getirilebilmesi için mevzuata, hiyerarşik yapıya ve görevin gereklerine uygun yazılı yetki devirleri</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Önleyici Kontroller</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Risklerin gerçekleşme olasılığını azaltıp idare tarafından kabul edilebilir seviyede tutmak için yapılması gereken kontrollerdir.</w:t>
      </w:r>
    </w:p>
    <w:p w:rsidR="00BB642E" w:rsidRDefault="00BB642E" w:rsidP="00BB642E">
      <w:pPr>
        <w:pStyle w:val="AralkYok"/>
        <w:jc w:val="both"/>
        <w:rPr>
          <w:rFonts w:asciiTheme="majorBidi" w:hAnsiTheme="majorBidi" w:cstheme="majorBidi"/>
          <w:b/>
          <w:bCs/>
          <w:sz w:val="24"/>
          <w:szCs w:val="24"/>
        </w:rPr>
      </w:pPr>
    </w:p>
    <w:p w:rsid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Önleyici Kontrollere Örnekler</w:t>
      </w:r>
    </w:p>
    <w:p w:rsidR="00BB642E" w:rsidRPr="00BB642E" w:rsidRDefault="00BB642E" w:rsidP="00BB642E">
      <w:pPr>
        <w:pStyle w:val="AralkYok"/>
        <w:jc w:val="both"/>
        <w:rPr>
          <w:rFonts w:asciiTheme="majorBidi" w:hAnsiTheme="majorBidi" w:cstheme="majorBidi"/>
          <w:b/>
          <w:bCs/>
          <w:sz w:val="24"/>
          <w:szCs w:val="24"/>
        </w:rPr>
      </w:pPr>
    </w:p>
    <w:p w:rsidR="00BB642E" w:rsidRPr="00BB642E" w:rsidRDefault="00BB642E" w:rsidP="00123771">
      <w:pPr>
        <w:pStyle w:val="AralkYok"/>
        <w:numPr>
          <w:ilvl w:val="0"/>
          <w:numId w:val="31"/>
        </w:numPr>
        <w:jc w:val="both"/>
        <w:rPr>
          <w:rFonts w:asciiTheme="majorBidi" w:hAnsiTheme="majorBidi" w:cstheme="majorBidi"/>
          <w:sz w:val="24"/>
          <w:szCs w:val="24"/>
        </w:rPr>
      </w:pPr>
      <w:r w:rsidRPr="00BB642E">
        <w:rPr>
          <w:rFonts w:asciiTheme="majorBidi" w:hAnsiTheme="majorBidi" w:cstheme="majorBidi"/>
          <w:sz w:val="24"/>
          <w:szCs w:val="24"/>
        </w:rPr>
        <w:t>Maddi ve gayri maddi haklar (fikri varlıklar vb.)</w:t>
      </w:r>
      <w:r>
        <w:rPr>
          <w:rFonts w:asciiTheme="majorBidi" w:hAnsiTheme="majorBidi" w:cstheme="majorBidi"/>
          <w:sz w:val="24"/>
          <w:szCs w:val="24"/>
        </w:rPr>
        <w:t xml:space="preserve"> ile kayıtların güvenliği. </w:t>
      </w:r>
      <w:r w:rsidRPr="00BB642E">
        <w:rPr>
          <w:rFonts w:asciiTheme="majorBidi" w:hAnsiTheme="majorBidi" w:cstheme="majorBidi"/>
          <w:sz w:val="24"/>
          <w:szCs w:val="24"/>
        </w:rPr>
        <w:t>Varlıkların fiziksel olarak korunması</w:t>
      </w:r>
    </w:p>
    <w:p w:rsidR="00BB642E" w:rsidRPr="00BB642E" w:rsidRDefault="00BB642E" w:rsidP="00123771">
      <w:pPr>
        <w:pStyle w:val="AralkYok"/>
        <w:numPr>
          <w:ilvl w:val="0"/>
          <w:numId w:val="31"/>
        </w:numPr>
        <w:jc w:val="both"/>
        <w:rPr>
          <w:rFonts w:asciiTheme="majorBidi" w:hAnsiTheme="majorBidi" w:cstheme="majorBidi"/>
          <w:sz w:val="24"/>
          <w:szCs w:val="24"/>
        </w:rPr>
      </w:pPr>
      <w:r w:rsidRPr="00BB642E">
        <w:rPr>
          <w:rFonts w:asciiTheme="majorBidi" w:hAnsiTheme="majorBidi" w:cstheme="majorBidi"/>
          <w:sz w:val="24"/>
          <w:szCs w:val="24"/>
        </w:rPr>
        <w:t>Mali bilgi ve yönetim bilgilerinin kayıt altına alınması</w:t>
      </w:r>
    </w:p>
    <w:p w:rsidR="00BB642E" w:rsidRPr="00BB642E" w:rsidRDefault="00BB642E" w:rsidP="00123771">
      <w:pPr>
        <w:pStyle w:val="AralkYok"/>
        <w:numPr>
          <w:ilvl w:val="0"/>
          <w:numId w:val="31"/>
        </w:numPr>
        <w:jc w:val="both"/>
        <w:rPr>
          <w:rFonts w:asciiTheme="majorBidi" w:hAnsiTheme="majorBidi" w:cstheme="majorBidi"/>
          <w:sz w:val="24"/>
          <w:szCs w:val="24"/>
        </w:rPr>
      </w:pPr>
      <w:r w:rsidRPr="00BB642E">
        <w:rPr>
          <w:rFonts w:asciiTheme="majorBidi" w:hAnsiTheme="majorBidi" w:cstheme="majorBidi"/>
          <w:sz w:val="24"/>
          <w:szCs w:val="24"/>
        </w:rPr>
        <w:t>Şifreler, kimlik kartları, koruma görevlileri gibi erişim kontrolleri belirlenmesi</w:t>
      </w:r>
    </w:p>
    <w:p w:rsidR="00BB642E" w:rsidRPr="00BB642E" w:rsidRDefault="00BB642E" w:rsidP="00123771">
      <w:pPr>
        <w:pStyle w:val="AralkYok"/>
        <w:numPr>
          <w:ilvl w:val="0"/>
          <w:numId w:val="31"/>
        </w:numPr>
        <w:jc w:val="both"/>
        <w:rPr>
          <w:rFonts w:asciiTheme="majorBidi" w:hAnsiTheme="majorBidi" w:cstheme="majorBidi"/>
          <w:sz w:val="24"/>
          <w:szCs w:val="24"/>
        </w:rPr>
      </w:pPr>
      <w:r w:rsidRPr="00BB642E">
        <w:rPr>
          <w:rFonts w:asciiTheme="majorBidi" w:hAnsiTheme="majorBidi" w:cstheme="majorBidi"/>
          <w:sz w:val="24"/>
          <w:szCs w:val="24"/>
        </w:rPr>
        <w:t>Çıkar çatışmasını engellemek için görevler ayrılığı ilkesinin uygulanması</w:t>
      </w:r>
    </w:p>
    <w:p w:rsidR="00BB642E" w:rsidRDefault="00BB642E" w:rsidP="00123771">
      <w:pPr>
        <w:pStyle w:val="AralkYok"/>
        <w:numPr>
          <w:ilvl w:val="0"/>
          <w:numId w:val="31"/>
        </w:numPr>
        <w:jc w:val="both"/>
        <w:rPr>
          <w:rFonts w:asciiTheme="majorBidi" w:hAnsiTheme="majorBidi" w:cstheme="majorBidi"/>
          <w:sz w:val="24"/>
          <w:szCs w:val="24"/>
        </w:rPr>
      </w:pPr>
      <w:r>
        <w:rPr>
          <w:rFonts w:asciiTheme="majorBidi" w:hAnsiTheme="majorBidi" w:cstheme="majorBidi"/>
          <w:sz w:val="24"/>
          <w:szCs w:val="24"/>
        </w:rPr>
        <w:t>Ön mali kontrol işlemleri</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Tespit Edici Kontroller</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Riskler gerçekleştikten sonra meydana gelen zarar ve hasarın ne olduğunun tespiti amacıyla yapılan kontrollerdir.</w:t>
      </w: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Tespit edici kontroller öncelikle, risklerin gerçekleşip gerçekleşmediğini anlamak amacıyla yapılır. Aynı zamanda bu kontroller, risklerin gerçekleşme olasılığını azaltıcı bir etki de yapmaktadır. Riskler gerçekleştikten sonra meydana gelen zarar ve hasarın ne olduğunun tespiti amacıyla yapılan kontroller de bu kapsamdadır. Harcama sonrası kontrolleri de bu kapsamda düşünmek gerekir.</w:t>
      </w:r>
    </w:p>
    <w:p w:rsidR="00BB642E" w:rsidRP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rPr>
          <w:rFonts w:asciiTheme="majorBidi" w:hAnsiTheme="majorBidi" w:cstheme="majorBidi"/>
          <w:b/>
          <w:bCs/>
          <w:sz w:val="24"/>
          <w:szCs w:val="24"/>
        </w:rPr>
      </w:pPr>
      <w:r w:rsidRPr="00BB642E">
        <w:rPr>
          <w:rFonts w:asciiTheme="majorBidi" w:hAnsiTheme="majorBidi" w:cstheme="majorBidi"/>
          <w:b/>
          <w:bCs/>
          <w:sz w:val="24"/>
          <w:szCs w:val="24"/>
        </w:rPr>
        <w:t>Tespit Edici Kontrollere Örnekler</w:t>
      </w:r>
    </w:p>
    <w:p w:rsidR="00BB642E" w:rsidRDefault="00BB642E" w:rsidP="00BB642E">
      <w:pPr>
        <w:pStyle w:val="AralkYok"/>
        <w:rPr>
          <w:rFonts w:asciiTheme="majorBidi" w:hAnsiTheme="majorBidi" w:cstheme="majorBidi"/>
          <w:sz w:val="24"/>
          <w:szCs w:val="24"/>
        </w:rPr>
      </w:pPr>
    </w:p>
    <w:p w:rsidR="00BB642E" w:rsidRPr="00BB642E" w:rsidRDefault="00BB642E" w:rsidP="00123771">
      <w:pPr>
        <w:pStyle w:val="AralkYok"/>
        <w:numPr>
          <w:ilvl w:val="0"/>
          <w:numId w:val="32"/>
        </w:numPr>
        <w:rPr>
          <w:rFonts w:asciiTheme="majorBidi" w:hAnsiTheme="majorBidi" w:cstheme="majorBidi"/>
          <w:sz w:val="24"/>
          <w:szCs w:val="24"/>
        </w:rPr>
      </w:pPr>
      <w:r w:rsidRPr="00BB642E">
        <w:rPr>
          <w:rFonts w:asciiTheme="majorBidi" w:hAnsiTheme="majorBidi" w:cstheme="majorBidi"/>
          <w:sz w:val="24"/>
          <w:szCs w:val="24"/>
        </w:rPr>
        <w:t>Dönemsel sayımlar/fiziksel envanterler</w:t>
      </w:r>
    </w:p>
    <w:p w:rsidR="00BB642E" w:rsidRPr="00BB642E" w:rsidRDefault="00BB642E" w:rsidP="00123771">
      <w:pPr>
        <w:pStyle w:val="AralkYok"/>
        <w:numPr>
          <w:ilvl w:val="0"/>
          <w:numId w:val="32"/>
        </w:numPr>
        <w:rPr>
          <w:rFonts w:asciiTheme="majorBidi" w:hAnsiTheme="majorBidi" w:cstheme="majorBidi"/>
          <w:sz w:val="24"/>
          <w:szCs w:val="24"/>
        </w:rPr>
      </w:pPr>
      <w:r w:rsidRPr="00BB642E">
        <w:rPr>
          <w:rFonts w:asciiTheme="majorBidi" w:hAnsiTheme="majorBidi" w:cstheme="majorBidi"/>
          <w:sz w:val="24"/>
          <w:szCs w:val="24"/>
        </w:rPr>
        <w:t>Sayımların/envanterlerin kayıtlarla karşılaştırılması</w:t>
      </w:r>
    </w:p>
    <w:p w:rsidR="00BB642E" w:rsidRPr="00BB642E" w:rsidRDefault="00BB642E" w:rsidP="00123771">
      <w:pPr>
        <w:pStyle w:val="AralkYok"/>
        <w:numPr>
          <w:ilvl w:val="0"/>
          <w:numId w:val="32"/>
        </w:numPr>
        <w:rPr>
          <w:rFonts w:asciiTheme="majorBidi" w:hAnsiTheme="majorBidi" w:cstheme="majorBidi"/>
          <w:sz w:val="24"/>
          <w:szCs w:val="24"/>
        </w:rPr>
      </w:pPr>
      <w:r w:rsidRPr="00BB642E">
        <w:rPr>
          <w:rFonts w:asciiTheme="majorBidi" w:hAnsiTheme="majorBidi" w:cstheme="majorBidi"/>
          <w:sz w:val="24"/>
          <w:szCs w:val="24"/>
        </w:rPr>
        <w:t>Farklılıkların tespiti ve analizi için uygun yöntemler belirlenmesi</w:t>
      </w:r>
    </w:p>
    <w:p w:rsidR="00BB642E" w:rsidRDefault="00BB642E" w:rsidP="00BB642E">
      <w:pPr>
        <w:pStyle w:val="AralkYok"/>
        <w:rPr>
          <w:rFonts w:asciiTheme="majorBidi" w:hAnsiTheme="majorBidi" w:cstheme="majorBidi"/>
          <w:b/>
          <w:bCs/>
          <w:sz w:val="24"/>
          <w:szCs w:val="24"/>
        </w:rPr>
      </w:pPr>
    </w:p>
    <w:p w:rsidR="00BB642E" w:rsidRPr="00BB642E" w:rsidRDefault="00BB642E" w:rsidP="00BB642E">
      <w:pPr>
        <w:pStyle w:val="AralkYok"/>
        <w:rPr>
          <w:rFonts w:asciiTheme="majorBidi" w:hAnsiTheme="majorBidi" w:cstheme="majorBidi"/>
          <w:b/>
          <w:bCs/>
          <w:sz w:val="24"/>
          <w:szCs w:val="24"/>
        </w:rPr>
      </w:pPr>
      <w:r w:rsidRPr="00BB642E">
        <w:rPr>
          <w:rFonts w:asciiTheme="majorBidi" w:hAnsiTheme="majorBidi" w:cstheme="majorBidi"/>
          <w:b/>
          <w:bCs/>
          <w:sz w:val="24"/>
          <w:szCs w:val="24"/>
        </w:rPr>
        <w:t>Düzeltici Kontroller</w:t>
      </w: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Risklerin gerçekleştiği durumlarda, istenmeyen sonuçların etkisinin giderilmesine yönelik kontrollerdir.</w:t>
      </w: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Düzeltici Kontrollere Örnekler</w:t>
      </w:r>
    </w:p>
    <w:p w:rsidR="00BB642E" w:rsidRDefault="00BB642E" w:rsidP="00BB642E">
      <w:pPr>
        <w:pStyle w:val="AralkYok"/>
        <w:jc w:val="both"/>
        <w:rPr>
          <w:rFonts w:asciiTheme="majorBidi" w:hAnsiTheme="majorBidi" w:cstheme="majorBidi"/>
          <w:sz w:val="24"/>
          <w:szCs w:val="24"/>
        </w:rPr>
      </w:pPr>
    </w:p>
    <w:p w:rsidR="00BB642E" w:rsidRPr="00BB642E" w:rsidRDefault="00BB642E" w:rsidP="00123771">
      <w:pPr>
        <w:pStyle w:val="AralkYok"/>
        <w:numPr>
          <w:ilvl w:val="0"/>
          <w:numId w:val="33"/>
        </w:numPr>
        <w:jc w:val="both"/>
        <w:rPr>
          <w:rFonts w:asciiTheme="majorBidi" w:hAnsiTheme="majorBidi" w:cstheme="majorBidi"/>
          <w:sz w:val="24"/>
          <w:szCs w:val="24"/>
        </w:rPr>
      </w:pPr>
      <w:r w:rsidRPr="00BB642E">
        <w:rPr>
          <w:rFonts w:asciiTheme="majorBidi" w:hAnsiTheme="majorBidi" w:cstheme="majorBidi"/>
          <w:sz w:val="24"/>
          <w:szCs w:val="24"/>
        </w:rPr>
        <w:t>Faaliyetleri olumsuz etkileyebilecek kayıp ve zararı telafi etme yöntemlerinin belirlenmesi</w:t>
      </w:r>
    </w:p>
    <w:p w:rsidR="00BB642E" w:rsidRPr="00BB642E" w:rsidRDefault="00BB642E" w:rsidP="00123771">
      <w:pPr>
        <w:pStyle w:val="AralkYok"/>
        <w:numPr>
          <w:ilvl w:val="0"/>
          <w:numId w:val="33"/>
        </w:numPr>
        <w:jc w:val="both"/>
        <w:rPr>
          <w:rFonts w:asciiTheme="majorBidi" w:hAnsiTheme="majorBidi" w:cstheme="majorBidi"/>
          <w:sz w:val="24"/>
          <w:szCs w:val="24"/>
        </w:rPr>
      </w:pPr>
      <w:r w:rsidRPr="00BB642E">
        <w:rPr>
          <w:rFonts w:asciiTheme="majorBidi" w:hAnsiTheme="majorBidi" w:cstheme="majorBidi"/>
          <w:sz w:val="24"/>
          <w:szCs w:val="24"/>
        </w:rPr>
        <w:t>Tespit edilen farklılıkların düzeltilmesi ve ortadan kaldırılması için gerekli tedbirlerin uygulamaya konulması</w:t>
      </w:r>
    </w:p>
    <w:p w:rsidR="00BB642E" w:rsidRPr="00BB642E" w:rsidRDefault="00BB642E" w:rsidP="00123771">
      <w:pPr>
        <w:pStyle w:val="AralkYok"/>
        <w:numPr>
          <w:ilvl w:val="0"/>
          <w:numId w:val="33"/>
        </w:numPr>
        <w:jc w:val="both"/>
        <w:rPr>
          <w:rFonts w:asciiTheme="majorBidi" w:hAnsiTheme="majorBidi" w:cstheme="majorBidi"/>
          <w:sz w:val="24"/>
          <w:szCs w:val="24"/>
        </w:rPr>
      </w:pPr>
      <w:r w:rsidRPr="00BB642E">
        <w:rPr>
          <w:rFonts w:asciiTheme="majorBidi" w:hAnsiTheme="majorBidi" w:cstheme="majorBidi"/>
          <w:sz w:val="24"/>
          <w:szCs w:val="24"/>
        </w:rPr>
        <w:t>Sözleşmelere yersiz ödemelerin tahsil edilmesine ilişkin hüküm konulması</w:t>
      </w:r>
    </w:p>
    <w:p w:rsidR="00BB642E" w:rsidRDefault="00BB642E" w:rsidP="00123771">
      <w:pPr>
        <w:pStyle w:val="AralkYok"/>
        <w:numPr>
          <w:ilvl w:val="0"/>
          <w:numId w:val="33"/>
        </w:numPr>
        <w:jc w:val="both"/>
        <w:rPr>
          <w:rFonts w:asciiTheme="majorBidi" w:hAnsiTheme="majorBidi" w:cstheme="majorBidi"/>
          <w:sz w:val="24"/>
          <w:szCs w:val="24"/>
        </w:rPr>
      </w:pPr>
      <w:r w:rsidRPr="00BB642E">
        <w:rPr>
          <w:rFonts w:asciiTheme="majorBidi" w:hAnsiTheme="majorBidi" w:cstheme="majorBidi"/>
          <w:sz w:val="24"/>
          <w:szCs w:val="24"/>
        </w:rPr>
        <w:t>Garanti süresinin öngörülmesi</w:t>
      </w:r>
    </w:p>
    <w:p w:rsidR="00BB642E" w:rsidRDefault="00BB642E" w:rsidP="00BB642E">
      <w:pPr>
        <w:pStyle w:val="AralkYok"/>
        <w:jc w:val="both"/>
        <w:rPr>
          <w:rFonts w:asciiTheme="majorBidi" w:hAnsiTheme="majorBidi" w:cstheme="majorBidi"/>
          <w:sz w:val="24"/>
          <w:szCs w:val="24"/>
        </w:rPr>
      </w:pPr>
    </w:p>
    <w:p w:rsidR="00BB642E" w:rsidRPr="00BB642E" w:rsidRDefault="00BB642E" w:rsidP="00BB642E">
      <w:pPr>
        <w:pStyle w:val="AralkYok"/>
        <w:rPr>
          <w:rFonts w:asciiTheme="majorBidi" w:hAnsiTheme="majorBidi" w:cstheme="majorBidi"/>
          <w:b/>
          <w:bCs/>
          <w:sz w:val="24"/>
          <w:szCs w:val="24"/>
        </w:rPr>
      </w:pPr>
      <w:r w:rsidRPr="00BB642E">
        <w:rPr>
          <w:rFonts w:asciiTheme="majorBidi" w:hAnsiTheme="majorBidi" w:cstheme="majorBidi"/>
          <w:b/>
          <w:bCs/>
          <w:sz w:val="24"/>
          <w:szCs w:val="24"/>
        </w:rPr>
        <w:t>KONTROL FAALİYETLERİ YÖNTEMLERİ</w:t>
      </w:r>
    </w:p>
    <w:p w:rsidR="00BB642E" w:rsidRDefault="00BB642E" w:rsidP="00BB642E">
      <w:pPr>
        <w:pStyle w:val="AralkYok"/>
        <w:rPr>
          <w:rFonts w:asciiTheme="majorBidi" w:hAnsiTheme="majorBidi" w:cstheme="majorBidi"/>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sz w:val="24"/>
          <w:szCs w:val="24"/>
        </w:rPr>
        <w:t>Başlıca kontrol yöntemleri aşağıda sayılmakla birlikte, idareler kendi görev alanları ve teşkilat yapılarına göre ihtiyaç duyacakları farklı uygulama öncesi (</w:t>
      </w:r>
      <w:proofErr w:type="spellStart"/>
      <w:r w:rsidRPr="00BB642E">
        <w:rPr>
          <w:rFonts w:asciiTheme="majorBidi" w:hAnsiTheme="majorBidi" w:cstheme="majorBidi"/>
          <w:sz w:val="24"/>
          <w:szCs w:val="24"/>
        </w:rPr>
        <w:t>ex-ante</w:t>
      </w:r>
      <w:proofErr w:type="spellEnd"/>
      <w:r w:rsidRPr="00BB642E">
        <w:rPr>
          <w:rFonts w:asciiTheme="majorBidi" w:hAnsiTheme="majorBidi" w:cstheme="majorBidi"/>
          <w:sz w:val="24"/>
          <w:szCs w:val="24"/>
        </w:rPr>
        <w:t>) ve uygulama sonrası (</w:t>
      </w:r>
      <w:proofErr w:type="spellStart"/>
      <w:r w:rsidRPr="00BB642E">
        <w:rPr>
          <w:rFonts w:asciiTheme="majorBidi" w:hAnsiTheme="majorBidi" w:cstheme="majorBidi"/>
          <w:sz w:val="24"/>
          <w:szCs w:val="24"/>
        </w:rPr>
        <w:t>ex</w:t>
      </w:r>
      <w:proofErr w:type="spellEnd"/>
      <w:r w:rsidRPr="00BB642E">
        <w:rPr>
          <w:rFonts w:asciiTheme="majorBidi" w:hAnsiTheme="majorBidi" w:cstheme="majorBidi"/>
          <w:sz w:val="24"/>
          <w:szCs w:val="24"/>
        </w:rPr>
        <w:t>-post) kontrol yöntemleri de uygulayabilirler.</w:t>
      </w:r>
    </w:p>
    <w:p w:rsidR="00BB642E" w:rsidRPr="00BB642E" w:rsidRDefault="00BB642E" w:rsidP="00BB642E">
      <w:pPr>
        <w:pStyle w:val="AralkYok"/>
        <w:ind w:firstLine="708"/>
        <w:jc w:val="both"/>
        <w:rPr>
          <w:rFonts w:asciiTheme="majorBidi" w:hAnsiTheme="majorBidi" w:cstheme="majorBidi"/>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b/>
          <w:bCs/>
          <w:sz w:val="24"/>
          <w:szCs w:val="24"/>
        </w:rPr>
        <w:t>Uygulama öncesi kontroller</w:t>
      </w:r>
      <w:r w:rsidRPr="00BB642E">
        <w:rPr>
          <w:rFonts w:asciiTheme="majorBidi" w:hAnsiTheme="majorBidi" w:cstheme="majorBidi"/>
          <w:sz w:val="24"/>
          <w:szCs w:val="24"/>
        </w:rPr>
        <w:t>, faaliyet gerçekleştirilmeden önce uygun prosedürler izlenerek uygulamaya konulan kontrollerdir.</w:t>
      </w:r>
    </w:p>
    <w:p w:rsidR="00BB642E" w:rsidRPr="00BB642E" w:rsidRDefault="00BB642E" w:rsidP="00BB642E">
      <w:pPr>
        <w:pStyle w:val="AralkYok"/>
        <w:ind w:firstLine="708"/>
        <w:jc w:val="both"/>
        <w:rPr>
          <w:rFonts w:asciiTheme="majorBidi" w:hAnsiTheme="majorBidi" w:cstheme="majorBidi"/>
          <w:sz w:val="24"/>
          <w:szCs w:val="24"/>
        </w:rPr>
      </w:pPr>
    </w:p>
    <w:p w:rsidR="00BB642E" w:rsidRDefault="00BB642E" w:rsidP="00BB642E">
      <w:pPr>
        <w:pStyle w:val="AralkYok"/>
        <w:ind w:firstLine="708"/>
        <w:jc w:val="both"/>
        <w:rPr>
          <w:rFonts w:asciiTheme="majorBidi" w:hAnsiTheme="majorBidi" w:cstheme="majorBidi"/>
          <w:sz w:val="24"/>
          <w:szCs w:val="24"/>
        </w:rPr>
      </w:pPr>
      <w:r w:rsidRPr="00BB642E">
        <w:rPr>
          <w:rFonts w:asciiTheme="majorBidi" w:hAnsiTheme="majorBidi" w:cstheme="majorBidi"/>
          <w:b/>
          <w:bCs/>
          <w:sz w:val="24"/>
          <w:szCs w:val="24"/>
        </w:rPr>
        <w:t>Uygulama sonrası kontroller</w:t>
      </w:r>
      <w:r w:rsidRPr="00BB642E">
        <w:rPr>
          <w:rFonts w:asciiTheme="majorBidi" w:hAnsiTheme="majorBidi" w:cstheme="majorBidi"/>
          <w:sz w:val="24"/>
          <w:szCs w:val="24"/>
        </w:rPr>
        <w:t xml:space="preserve"> ise kurum faaliyetlerinin, gerçekleştirilmesinden sonra, yönetim tarafından önceden belirlenmiş yöntemlerle kontrole tabi tutulmasını ifade eder.</w:t>
      </w:r>
    </w:p>
    <w:p w:rsid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lastRenderedPageBreak/>
        <w:t>Kontrol Faaliyetleri İçin İpuçları</w:t>
      </w:r>
    </w:p>
    <w:p w:rsidR="00BB642E" w:rsidRPr="00BB642E" w:rsidRDefault="00BB642E" w:rsidP="00BB642E">
      <w:pPr>
        <w:pStyle w:val="AralkYok"/>
        <w:jc w:val="both"/>
        <w:rPr>
          <w:rFonts w:asciiTheme="majorBidi" w:hAnsiTheme="majorBidi" w:cstheme="majorBidi"/>
          <w:b/>
          <w:bCs/>
          <w:sz w:val="24"/>
          <w:szCs w:val="24"/>
        </w:rPr>
      </w:pP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İç risklerin hem gerçekleşme olasılığının hem de etkisinin azaltılması kontrol faaliyetleri ile</w:t>
      </w:r>
      <w:r>
        <w:rPr>
          <w:rFonts w:asciiTheme="majorBidi" w:hAnsiTheme="majorBidi" w:cstheme="majorBidi"/>
          <w:sz w:val="24"/>
          <w:szCs w:val="24"/>
        </w:rPr>
        <w:t xml:space="preserve"> </w:t>
      </w:r>
      <w:r w:rsidRPr="00BB642E">
        <w:rPr>
          <w:rFonts w:asciiTheme="majorBidi" w:hAnsiTheme="majorBidi" w:cstheme="majorBidi"/>
          <w:sz w:val="24"/>
          <w:szCs w:val="24"/>
        </w:rPr>
        <w:t>mümkün olabilmektedir.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Dış risklerin gerçekleşme olasılığını azaltmak ise idarenin elinde olmayabilir. Ancak, risklerin etkilerini zayıflatmak uygun bir risk yönetimi ile mümkün olacaktır.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 xml:space="preserve">Kontrol faaliyetleri tespit edilirken ve bu faaliyetlere kaynak tahsisi yapılırken, risk puanına göre yapılan </w:t>
      </w:r>
      <w:proofErr w:type="spellStart"/>
      <w:r w:rsidRPr="00BB642E">
        <w:rPr>
          <w:rFonts w:asciiTheme="majorBidi" w:hAnsiTheme="majorBidi" w:cstheme="majorBidi"/>
          <w:sz w:val="24"/>
          <w:szCs w:val="24"/>
        </w:rPr>
        <w:t>önceliklendirme</w:t>
      </w:r>
      <w:proofErr w:type="spellEnd"/>
      <w:r w:rsidRPr="00BB642E">
        <w:rPr>
          <w:rFonts w:asciiTheme="majorBidi" w:hAnsiTheme="majorBidi" w:cstheme="majorBidi"/>
          <w:sz w:val="24"/>
          <w:szCs w:val="24"/>
        </w:rPr>
        <w:t xml:space="preserve"> dikkate alınır. Bununla birlikte, Risk Haritasına göre olasılığı yüksek ve etkisi düşük risklere de öncelik verilmesi gerekebilir (Bkz. RY Şekil 4: Risk Haritası).</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Olasılığı ve etkisi çok yüksek olan riskler için kontrol faaliyetlerine ilave olarak iş sürekliliği planlarının da hazırlanması büyük önem taşımaktadır.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Risklere cevap verirken aşırı kontrol faaliyetlerinden kaçınmak gerekir. Kontrol eksikliği kadar kontrollerin gereğinden fazla olması da risk yönetiminin etkinliğine zarar verir.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Riskin içeriğine göre gerekiyorsa kontrol yöntemlerinden birkaçı bir arada kullanılabilir.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Kontrol faaliyetlerinin maliyet ve fayda analizleri yapılmalıdır.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İstenilen etkiyi yaratıp yaratmadıklarını görmek için gereken durumlarda kontrol faaliyetlerinin pilot uygulaması yapılabilir.</w:t>
      </w:r>
    </w:p>
    <w:p w:rsidR="00BB642E" w:rsidRP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Kontrol faaliyetlerinin etkinliği ve işleyişinin planlandığı şekilde gerçekleşmesi izlenmelidir. Kontrollerin işlediğine ilişkin gerekli kanıtlar periyodik olarak toplanmalı ve analiz edilmelidir.</w:t>
      </w:r>
    </w:p>
    <w:p w:rsidR="00BB642E" w:rsidRDefault="00BB642E" w:rsidP="00123771">
      <w:pPr>
        <w:pStyle w:val="AralkYok"/>
        <w:numPr>
          <w:ilvl w:val="0"/>
          <w:numId w:val="34"/>
        </w:numPr>
        <w:jc w:val="both"/>
        <w:rPr>
          <w:rFonts w:asciiTheme="majorBidi" w:hAnsiTheme="majorBidi" w:cstheme="majorBidi"/>
          <w:sz w:val="24"/>
          <w:szCs w:val="24"/>
        </w:rPr>
      </w:pPr>
      <w:r w:rsidRPr="00BB642E">
        <w:rPr>
          <w:rFonts w:asciiTheme="majorBidi" w:hAnsiTheme="majorBidi" w:cstheme="majorBidi"/>
          <w:sz w:val="24"/>
          <w:szCs w:val="24"/>
        </w:rPr>
        <w:t xml:space="preserve">Makul bir süre sonra yeni kontrol faaliyetlerinin ve devam etmekte olan mevcut kontrollerin beklendiği gibi işleyip işlemediği değerlendirilerek yönetici/risk </w:t>
      </w:r>
      <w:r>
        <w:rPr>
          <w:rFonts w:asciiTheme="majorBidi" w:hAnsiTheme="majorBidi" w:cstheme="majorBidi"/>
          <w:sz w:val="24"/>
          <w:szCs w:val="24"/>
        </w:rPr>
        <w:t>koordinatörüne raporlanmalıdır.</w:t>
      </w:r>
    </w:p>
    <w:p w:rsidR="00BB642E" w:rsidRPr="00BB642E" w:rsidRDefault="00BB642E" w:rsidP="00BB642E">
      <w:pPr>
        <w:pStyle w:val="AralkYok"/>
        <w:jc w:val="both"/>
        <w:rPr>
          <w:rFonts w:asciiTheme="majorBidi" w:hAnsiTheme="majorBidi" w:cstheme="majorBidi"/>
          <w:sz w:val="24"/>
          <w:szCs w:val="24"/>
        </w:rPr>
      </w:pPr>
    </w:p>
    <w:p w:rsidR="00BB642E" w:rsidRDefault="00BB642E" w:rsidP="00BB642E">
      <w:pPr>
        <w:pStyle w:val="AralkYok"/>
        <w:jc w:val="both"/>
        <w:rPr>
          <w:rFonts w:asciiTheme="majorBidi" w:hAnsiTheme="majorBidi" w:cstheme="majorBidi"/>
          <w:sz w:val="24"/>
          <w:szCs w:val="24"/>
        </w:rPr>
      </w:pPr>
      <w:r w:rsidRPr="00BB642E">
        <w:rPr>
          <w:rFonts w:asciiTheme="majorBidi" w:hAnsiTheme="majorBidi" w:cstheme="majorBidi"/>
          <w:sz w:val="24"/>
          <w:szCs w:val="24"/>
        </w:rPr>
        <w:t>Kontrol faaliyetleri belirlenirken KF Kutu 8’deki hususlar dikkate alınmalıdır.</w:t>
      </w:r>
    </w:p>
    <w:p w:rsidR="00BB642E" w:rsidRDefault="00BB642E" w:rsidP="00BB642E">
      <w:pPr>
        <w:pStyle w:val="AralkYok"/>
        <w:jc w:val="both"/>
        <w:rPr>
          <w:rFonts w:asciiTheme="majorBidi" w:hAnsiTheme="majorBidi" w:cstheme="majorBidi"/>
          <w:b/>
          <w:bCs/>
          <w:sz w:val="24"/>
          <w:szCs w:val="24"/>
        </w:rPr>
      </w:pPr>
      <w:r w:rsidRPr="00BB642E">
        <w:rPr>
          <w:rFonts w:asciiTheme="majorBidi" w:hAnsiTheme="majorBidi" w:cstheme="majorBidi"/>
          <w:b/>
          <w:bCs/>
          <w:sz w:val="24"/>
          <w:szCs w:val="24"/>
        </w:rPr>
        <w:t>Kontrol Faaliyetleri Belirlenirken Dikkate Alınacak Faktörler</w:t>
      </w:r>
    </w:p>
    <w:p w:rsidR="00BB642E" w:rsidRPr="00BB642E" w:rsidRDefault="00BB642E" w:rsidP="00BB642E">
      <w:pPr>
        <w:pStyle w:val="AralkYok"/>
        <w:jc w:val="both"/>
        <w:rPr>
          <w:rFonts w:asciiTheme="majorBidi" w:hAnsiTheme="majorBidi" w:cstheme="majorBidi"/>
          <w:b/>
          <w:bCs/>
          <w:sz w:val="24"/>
          <w:szCs w:val="24"/>
        </w:rPr>
      </w:pPr>
    </w:p>
    <w:p w:rsidR="00BB642E" w:rsidRPr="00BB642E" w:rsidRDefault="00BB642E" w:rsidP="00BB642E">
      <w:pPr>
        <w:pStyle w:val="AralkYok"/>
        <w:ind w:firstLine="360"/>
        <w:jc w:val="both"/>
        <w:rPr>
          <w:rFonts w:asciiTheme="majorBidi" w:hAnsiTheme="majorBidi" w:cstheme="majorBidi"/>
          <w:sz w:val="24"/>
          <w:szCs w:val="24"/>
        </w:rPr>
      </w:pPr>
      <w:r w:rsidRPr="00BB642E">
        <w:rPr>
          <w:rFonts w:asciiTheme="majorBidi" w:hAnsiTheme="majorBidi" w:cstheme="majorBidi"/>
          <w:sz w:val="24"/>
          <w:szCs w:val="24"/>
        </w:rPr>
        <w:t>Kontrol faaliyetlerinin;</w:t>
      </w:r>
    </w:p>
    <w:p w:rsidR="00BB642E" w:rsidRP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Kim (</w:t>
      </w:r>
      <w:proofErr w:type="spellStart"/>
      <w:r w:rsidRPr="00BB642E">
        <w:rPr>
          <w:rFonts w:asciiTheme="majorBidi" w:hAnsiTheme="majorBidi" w:cstheme="majorBidi"/>
          <w:sz w:val="24"/>
          <w:szCs w:val="24"/>
        </w:rPr>
        <w:t>ler</w:t>
      </w:r>
      <w:proofErr w:type="spellEnd"/>
      <w:r w:rsidRPr="00BB642E">
        <w:rPr>
          <w:rFonts w:asciiTheme="majorBidi" w:hAnsiTheme="majorBidi" w:cstheme="majorBidi"/>
          <w:sz w:val="24"/>
          <w:szCs w:val="24"/>
        </w:rPr>
        <w:t>)/hangi birim(</w:t>
      </w:r>
      <w:proofErr w:type="spellStart"/>
      <w:r w:rsidRPr="00BB642E">
        <w:rPr>
          <w:rFonts w:asciiTheme="majorBidi" w:hAnsiTheme="majorBidi" w:cstheme="majorBidi"/>
          <w:sz w:val="24"/>
          <w:szCs w:val="24"/>
        </w:rPr>
        <w:t>ler</w:t>
      </w:r>
      <w:proofErr w:type="spellEnd"/>
      <w:r w:rsidRPr="00BB642E">
        <w:rPr>
          <w:rFonts w:asciiTheme="majorBidi" w:hAnsiTheme="majorBidi" w:cstheme="majorBidi"/>
          <w:sz w:val="24"/>
          <w:szCs w:val="24"/>
        </w:rPr>
        <w:t>) tarafından gerçekleştirileceği</w:t>
      </w:r>
    </w:p>
    <w:p w:rsidR="00BB642E" w:rsidRP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Hedeflenen bitiş tarihleri</w:t>
      </w:r>
    </w:p>
    <w:p w:rsidR="00BB642E" w:rsidRP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Uygulanması için gerekli kaynaklar</w:t>
      </w:r>
    </w:p>
    <w:p w:rsidR="00BB642E" w:rsidRP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Kritik başarı faktörleri</w:t>
      </w:r>
    </w:p>
    <w:p w:rsidR="00BB642E" w:rsidRP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 xml:space="preserve">Nasıl </w:t>
      </w:r>
      <w:proofErr w:type="spellStart"/>
      <w:r w:rsidRPr="00BB642E">
        <w:rPr>
          <w:rFonts w:asciiTheme="majorBidi" w:hAnsiTheme="majorBidi" w:cstheme="majorBidi"/>
          <w:sz w:val="24"/>
          <w:szCs w:val="24"/>
        </w:rPr>
        <w:t>dokümante</w:t>
      </w:r>
      <w:proofErr w:type="spellEnd"/>
      <w:r w:rsidRPr="00BB642E">
        <w:rPr>
          <w:rFonts w:asciiTheme="majorBidi" w:hAnsiTheme="majorBidi" w:cstheme="majorBidi"/>
          <w:sz w:val="24"/>
          <w:szCs w:val="24"/>
        </w:rPr>
        <w:t xml:space="preserve"> edileceği</w:t>
      </w:r>
    </w:p>
    <w:p w:rsidR="00BB642E" w:rsidRDefault="00BB642E" w:rsidP="00123771">
      <w:pPr>
        <w:pStyle w:val="AralkYok"/>
        <w:numPr>
          <w:ilvl w:val="0"/>
          <w:numId w:val="35"/>
        </w:numPr>
        <w:jc w:val="both"/>
        <w:rPr>
          <w:rFonts w:asciiTheme="majorBidi" w:hAnsiTheme="majorBidi" w:cstheme="majorBidi"/>
          <w:sz w:val="24"/>
          <w:szCs w:val="24"/>
        </w:rPr>
      </w:pPr>
      <w:r w:rsidRPr="00BB642E">
        <w:rPr>
          <w:rFonts w:asciiTheme="majorBidi" w:hAnsiTheme="majorBidi" w:cstheme="majorBidi"/>
          <w:sz w:val="24"/>
          <w:szCs w:val="24"/>
        </w:rPr>
        <w:t>İzlenmesine yönelik süreçler önceden belirlenmelidir.</w:t>
      </w:r>
    </w:p>
    <w:p w:rsidR="00123771" w:rsidRDefault="00123771" w:rsidP="00123771">
      <w:pPr>
        <w:pStyle w:val="AralkYok"/>
        <w:jc w:val="both"/>
        <w:rPr>
          <w:rFonts w:asciiTheme="majorBidi" w:hAnsiTheme="majorBidi" w:cstheme="majorBidi"/>
          <w:sz w:val="24"/>
          <w:szCs w:val="24"/>
        </w:rPr>
      </w:pPr>
    </w:p>
    <w:p w:rsid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Karar Alma ve Onaylama</w:t>
      </w:r>
    </w:p>
    <w:p w:rsidR="0059598D" w:rsidRPr="0059598D" w:rsidRDefault="0059598D" w:rsidP="0059598D">
      <w:pPr>
        <w:pStyle w:val="AralkYok"/>
        <w:jc w:val="both"/>
        <w:rPr>
          <w:rFonts w:asciiTheme="majorBidi" w:hAnsiTheme="majorBidi" w:cstheme="majorBidi"/>
          <w:b/>
          <w:bCs/>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Faaliyetlerde karar alma ve onaylama mercileri açık ve yazılı bir şekilde belirlenmelidir. Karar alma ve onaylama, yalnızca yetkili kişiler tarafından yapılmalıdır. Yetkilendirme prosedürü özel koşulları ve belirli faaliyetlerde yöneticilerin çalışanlara yetki devretmesini kapsamalıdır.</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Yetkilendirme emrinin gözetilmesi,   çalışanların talimatlar doğrultusunda ve kurumun ya da mevzuatın belirlediği sınırlar içerisinde hareket etmelerini gerektirir.</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 xml:space="preserve"> Görevler Ayrılığı</w:t>
      </w:r>
    </w:p>
    <w:p w:rsidR="0059598D" w:rsidRPr="0059598D" w:rsidRDefault="0059598D" w:rsidP="0059598D">
      <w:pPr>
        <w:pStyle w:val="AralkYok"/>
        <w:jc w:val="both"/>
        <w:rPr>
          <w:rFonts w:asciiTheme="majorBidi" w:hAnsiTheme="majorBidi" w:cstheme="majorBidi"/>
          <w:b/>
          <w:bCs/>
          <w:sz w:val="24"/>
          <w:szCs w:val="24"/>
        </w:rPr>
      </w:pPr>
    </w:p>
    <w:p w:rsidR="0059598D" w:rsidRP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Yöneticiler, hata, usulsüzlük, yolsuzluk ve ihlal riski yüksek olan durumlarda bir işlemin, sürecin veya faaliyetin onaylanması, uygulanması, kaydedilmesi ve kontrol edilmesi gibi farklı aşamalarından farklı çalışanların sorumlu olmasını öngören kurallar ortaya koymalıdır.</w:t>
      </w:r>
    </w:p>
    <w:p w:rsidR="0059598D" w:rsidRPr="0059598D" w:rsidRDefault="0059598D" w:rsidP="0059598D">
      <w:pPr>
        <w:pStyle w:val="AralkYok"/>
        <w:ind w:firstLine="708"/>
        <w:jc w:val="both"/>
        <w:rPr>
          <w:rFonts w:asciiTheme="majorBidi" w:hAnsiTheme="majorBidi" w:cstheme="majorBidi"/>
          <w:sz w:val="24"/>
          <w:szCs w:val="24"/>
        </w:rPr>
      </w:pPr>
    </w:p>
    <w:p w:rsidR="0059598D" w:rsidRPr="0059598D" w:rsidRDefault="0059598D" w:rsidP="0059598D">
      <w:pPr>
        <w:pStyle w:val="AralkYok"/>
        <w:framePr w:h="350" w:hSpace="10080" w:wrap="notBeside" w:vAnchor="text" w:hAnchor="margin" w:x="1" w:y="1"/>
        <w:ind w:firstLine="708"/>
        <w:jc w:val="both"/>
        <w:rPr>
          <w:rFonts w:asciiTheme="majorBidi" w:hAnsiTheme="majorBidi" w:cstheme="majorBidi"/>
          <w:sz w:val="24"/>
          <w:szCs w:val="24"/>
        </w:rPr>
        <w:sectPr w:rsidR="0059598D" w:rsidRPr="0059598D">
          <w:pgSz w:w="11909" w:h="16834"/>
          <w:pgMar w:top="697" w:right="1080" w:bottom="360" w:left="1262" w:header="708" w:footer="708" w:gutter="0"/>
          <w:cols w:space="708"/>
          <w:noEndnote/>
        </w:sectPr>
      </w:pPr>
    </w:p>
    <w:p w:rsidR="0059598D" w:rsidRP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lastRenderedPageBreak/>
        <w:t>Az sayıda personeli olan idarelerde bu ayrımı uygulamak daha zordur. Böyle durumlarda, yönetim söz konusu aşamalardan ikisinin birleştirilme olasılığını düşünüp, bu kontrol mekanizmasının işletilmesini çalışanların rotasyonu, görevlerin rotasyonu veya ek yönetim kontrolleri gibi başka mekanizmalar ile telafi edebilir.</w:t>
      </w:r>
    </w:p>
    <w:p w:rsidR="0059598D" w:rsidRDefault="0059598D" w:rsidP="0059598D">
      <w:pPr>
        <w:pStyle w:val="AralkYok"/>
        <w:ind w:firstLine="708"/>
        <w:jc w:val="both"/>
        <w:rPr>
          <w:rFonts w:asciiTheme="majorBidi" w:hAnsiTheme="majorBidi" w:cstheme="majorBidi"/>
          <w:sz w:val="24"/>
          <w:szCs w:val="24"/>
        </w:rPr>
      </w:pPr>
      <w:bookmarkStart w:id="6" w:name="bookmark63"/>
      <w:r w:rsidRPr="0059598D">
        <w:rPr>
          <w:rFonts w:asciiTheme="majorBidi" w:hAnsiTheme="majorBidi" w:cstheme="majorBidi"/>
          <w:sz w:val="24"/>
          <w:szCs w:val="24"/>
        </w:rPr>
        <w:lastRenderedPageBreak/>
        <w:t>B</w:t>
      </w:r>
      <w:bookmarkEnd w:id="6"/>
      <w:r w:rsidRPr="0059598D">
        <w:rPr>
          <w:rFonts w:asciiTheme="majorBidi" w:hAnsiTheme="majorBidi" w:cstheme="majorBidi"/>
          <w:sz w:val="24"/>
          <w:szCs w:val="24"/>
        </w:rPr>
        <w:t>öylece, tek kişinin, çok uzun bir süre boyunca, riskli bir sürecin veya faaliyetin birden fazla yönüyle ilgilenmesi riski azaltılmış olur.</w:t>
      </w:r>
    </w:p>
    <w:p w:rsidR="0059598D" w:rsidRPr="0059598D" w:rsidRDefault="0059598D" w:rsidP="0059598D">
      <w:pPr>
        <w:pStyle w:val="AralkYok"/>
        <w:ind w:firstLine="708"/>
        <w:jc w:val="both"/>
        <w:rPr>
          <w:rFonts w:asciiTheme="majorBidi" w:hAnsiTheme="majorBidi" w:cstheme="majorBidi"/>
          <w:sz w:val="24"/>
          <w:szCs w:val="24"/>
        </w:rPr>
      </w:pPr>
    </w:p>
    <w:p w:rsidR="0059598D" w:rsidRP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Çift İmza Yöntemi</w:t>
      </w:r>
    </w:p>
    <w:p w:rsidR="0059598D" w:rsidRDefault="0059598D" w:rsidP="0059598D">
      <w:pPr>
        <w:pStyle w:val="AralkYok"/>
        <w:ind w:firstLine="708"/>
        <w:jc w:val="both"/>
        <w:rPr>
          <w:rFonts w:asciiTheme="majorBidi" w:hAnsiTheme="majorBidi" w:cstheme="majorBidi"/>
          <w:sz w:val="24"/>
          <w:szCs w:val="24"/>
        </w:rPr>
      </w:pPr>
    </w:p>
    <w:p w:rsidR="0059598D" w:rsidRP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Çift imza yöntemi belgedeki verilerin doğruluğunu sağlamaya yönelik olarak uygulanır.</w:t>
      </w:r>
    </w:p>
    <w:p w:rsid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Çift imza yöntemi, üst yöneticiye sunulan bilgiler (raporlar, bilgi notları, istatistikler vb.), atama emirleri gibi mali olmayan süreçlerde ve ödeme yapılması (ödeme emri vb.) gibi mali yükümlülükler gerçekleş</w:t>
      </w:r>
      <w:r>
        <w:rPr>
          <w:rFonts w:asciiTheme="majorBidi" w:hAnsiTheme="majorBidi" w:cstheme="majorBidi"/>
          <w:sz w:val="24"/>
          <w:szCs w:val="24"/>
        </w:rPr>
        <w:t>meden önce uygulanabilmektedir.</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Böylece, özellikle mali işlemlerde, muhasebe yetkilisinin, yükümlülüklerden veya ödemelerden haberdar olması ve muhasebe işlemlerinin doğru gerçekleştirilmesi sağlanmaktadır. Çift imza yöntemi, faaliyetlerin yetkili kişiler tarafından gerçekleştirildiğinin güvencesini verir.</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Çift imza yöntemi belgedeki verilerin doğruluğunu sağlamaya yönelik oluşturulan bir prosedürdür.</w:t>
      </w:r>
      <w:r>
        <w:rPr>
          <w:rFonts w:asciiTheme="majorBidi" w:hAnsiTheme="majorBidi" w:cstheme="majorBidi"/>
          <w:sz w:val="24"/>
          <w:szCs w:val="24"/>
        </w:rPr>
        <w:t xml:space="preserve"> </w:t>
      </w:r>
      <w:r w:rsidRPr="0059598D">
        <w:rPr>
          <w:rFonts w:asciiTheme="majorBidi" w:hAnsiTheme="majorBidi" w:cstheme="majorBidi"/>
          <w:sz w:val="24"/>
          <w:szCs w:val="24"/>
        </w:rPr>
        <w:t>Çift imza yöntemi, idare tarafından üretilen bazı bilgi ve kanıtların ortak sorumlulukla üstlenilmesini ifade etmektedir.</w:t>
      </w:r>
    </w:p>
    <w:p w:rsidR="0059598D" w:rsidRPr="0059598D" w:rsidRDefault="0059598D" w:rsidP="0059598D">
      <w:pPr>
        <w:pStyle w:val="AralkYok"/>
        <w:ind w:firstLine="708"/>
        <w:jc w:val="both"/>
        <w:rPr>
          <w:rFonts w:asciiTheme="majorBidi" w:hAnsiTheme="majorBidi" w:cstheme="majorBidi"/>
          <w:sz w:val="24"/>
          <w:szCs w:val="24"/>
        </w:rPr>
      </w:pPr>
    </w:p>
    <w:p w:rsidR="0059598D" w:rsidRP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Yetki ve sorumluluğun aynı anda paylaşıldığı yönetim kurulu kararları, ihale komisyon kararları, tutanaklar gibi uygulamalar bu kapsamda sayılabilir. İdareler benzer uygulamayı ihtiyaçları doğrultusunda farklı alanlarda kullanabilirler.</w:t>
      </w:r>
    </w:p>
    <w:p w:rsidR="0059598D" w:rsidRDefault="0059598D" w:rsidP="0059598D">
      <w:pPr>
        <w:shd w:val="clear" w:color="auto" w:fill="FFFFFF"/>
        <w:spacing w:before="149" w:line="276" w:lineRule="auto"/>
        <w:ind w:right="10"/>
        <w:jc w:val="both"/>
      </w:pPr>
    </w:p>
    <w:p w:rsidR="0059598D" w:rsidRP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Veri Mutabakatı</w:t>
      </w:r>
    </w:p>
    <w:p w:rsidR="0059598D" w:rsidRDefault="0059598D" w:rsidP="0059598D">
      <w:pPr>
        <w:framePr w:h="1243" w:hSpace="38" w:wrap="auto" w:vAnchor="text" w:hAnchor="text" w:x="159" w:y="68"/>
        <w:spacing w:line="276" w:lineRule="auto"/>
        <w:rPr>
          <w:sz w:val="24"/>
          <w:szCs w:val="24"/>
        </w:rPr>
      </w:pPr>
      <w:r w:rsidRPr="00747E33">
        <w:rPr>
          <w:noProof/>
          <w:sz w:val="24"/>
          <w:szCs w:val="24"/>
        </w:rPr>
        <w:drawing>
          <wp:inline distT="0" distB="0" distL="0" distR="0">
            <wp:extent cx="1247775" cy="7905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inline>
        </w:drawing>
      </w:r>
    </w:p>
    <w:p w:rsidR="0059598D" w:rsidRPr="0059598D" w:rsidRDefault="0059598D" w:rsidP="0059598D">
      <w:pPr>
        <w:shd w:val="clear" w:color="auto" w:fill="FFFFFF"/>
        <w:spacing w:before="158" w:line="276" w:lineRule="auto"/>
        <w:ind w:left="2309" w:firstLine="360"/>
        <w:jc w:val="both"/>
        <w:rPr>
          <w:rFonts w:ascii="Times New Roman" w:hAnsi="Times New Roman"/>
          <w:sz w:val="24"/>
          <w:szCs w:val="24"/>
        </w:rPr>
      </w:pPr>
      <w:r w:rsidRPr="0059598D">
        <w:rPr>
          <w:rFonts w:ascii="Times New Roman" w:hAnsi="Times New Roman"/>
          <w:spacing w:val="-3"/>
          <w:sz w:val="24"/>
          <w:szCs w:val="24"/>
        </w:rPr>
        <w:t xml:space="preserve">Tutarlılığın sağlanması açısından farklı belge ve kaynaklardaki verilerin </w:t>
      </w:r>
      <w:r w:rsidRPr="0059598D">
        <w:rPr>
          <w:rFonts w:ascii="Times New Roman" w:hAnsi="Times New Roman"/>
          <w:sz w:val="24"/>
          <w:szCs w:val="24"/>
        </w:rPr>
        <w:t>eşleştirilmesi sağlanmalıdır.</w:t>
      </w:r>
    </w:p>
    <w:p w:rsidR="0059598D" w:rsidRPr="0059598D" w:rsidRDefault="0059598D" w:rsidP="0059598D">
      <w:pPr>
        <w:shd w:val="clear" w:color="auto" w:fill="FFFFFF"/>
        <w:spacing w:before="173" w:line="276" w:lineRule="auto"/>
        <w:ind w:firstLine="360"/>
        <w:jc w:val="both"/>
        <w:rPr>
          <w:rFonts w:ascii="Times New Roman" w:hAnsi="Times New Roman"/>
          <w:sz w:val="24"/>
          <w:szCs w:val="24"/>
        </w:rPr>
      </w:pPr>
      <w:r w:rsidRPr="0059598D">
        <w:rPr>
          <w:rFonts w:ascii="Times New Roman" w:hAnsi="Times New Roman"/>
          <w:b/>
          <w:bCs/>
          <w:spacing w:val="-6"/>
          <w:sz w:val="24"/>
          <w:szCs w:val="24"/>
        </w:rPr>
        <w:t xml:space="preserve">Örneğin,    </w:t>
      </w:r>
      <w:r w:rsidRPr="0059598D">
        <w:rPr>
          <w:rFonts w:ascii="Times New Roman" w:hAnsi="Times New Roman"/>
          <w:spacing w:val="-6"/>
          <w:sz w:val="24"/>
          <w:szCs w:val="24"/>
        </w:rPr>
        <w:t xml:space="preserve">banka hesaplarıyla ilgili hesap girdilerinin muhabir banka ekstreleri ile mutabakatı; </w:t>
      </w:r>
      <w:r w:rsidRPr="0059598D">
        <w:rPr>
          <w:rFonts w:ascii="Times New Roman" w:hAnsi="Times New Roman"/>
          <w:sz w:val="24"/>
          <w:szCs w:val="24"/>
        </w:rPr>
        <w:t>fatura bilgilerinin taşınır işlem fişindeki bilgilerle eşleştirilmesi vb.</w:t>
      </w:r>
    </w:p>
    <w:p w:rsidR="0059598D" w:rsidRDefault="0059598D" w:rsidP="0059598D">
      <w:pPr>
        <w:shd w:val="clear" w:color="auto" w:fill="FFFFFF"/>
        <w:spacing w:before="149" w:line="276" w:lineRule="auto"/>
        <w:ind w:right="10"/>
        <w:jc w:val="both"/>
      </w:pPr>
    </w:p>
    <w:p w:rsid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Gözetim Prosedürleri</w:t>
      </w:r>
    </w:p>
    <w:p w:rsidR="0059598D" w:rsidRPr="0059598D" w:rsidRDefault="0059598D" w:rsidP="0059598D">
      <w:pPr>
        <w:pStyle w:val="AralkYok"/>
        <w:jc w:val="both"/>
        <w:rPr>
          <w:rFonts w:asciiTheme="majorBidi" w:hAnsiTheme="majorBidi" w:cstheme="majorBidi"/>
          <w:b/>
          <w:bCs/>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Görevin verilmesi ve yerine getirilmesine ilişkin prosedürler yöneticiler tarafından belirli periyotlarla izlenmelidir.</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Yöneticilerin başkalarına görev vermesi,        görevin yerine getirilmesinde kendi gözetim sorumluluklarını ortadan kaldırmaz.</w:t>
      </w:r>
    </w:p>
    <w:p w:rsidR="0059598D" w:rsidRPr="0059598D" w:rsidRDefault="0059598D" w:rsidP="0059598D">
      <w:pPr>
        <w:pStyle w:val="AralkYok"/>
        <w:ind w:firstLine="708"/>
        <w:jc w:val="both"/>
        <w:rPr>
          <w:rFonts w:asciiTheme="majorBidi" w:hAnsiTheme="majorBidi" w:cstheme="majorBidi"/>
          <w:sz w:val="24"/>
          <w:szCs w:val="24"/>
        </w:rPr>
      </w:pPr>
    </w:p>
    <w:p w:rsid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Yöneticiler, görevlerin doğru anlaşılmasını sağlamak, usulsüzlük ve hataların önüne geçmek için personele gerekli talimatları verip, gerekli yönlendirme ve kontrolleri yapmalıdır.</w:t>
      </w:r>
    </w:p>
    <w:p w:rsidR="0059598D" w:rsidRPr="0059598D" w:rsidRDefault="0059598D" w:rsidP="0059598D">
      <w:pPr>
        <w:pStyle w:val="AralkYok"/>
        <w:ind w:firstLine="708"/>
        <w:jc w:val="both"/>
        <w:rPr>
          <w:rFonts w:asciiTheme="majorBidi" w:hAnsiTheme="majorBidi" w:cstheme="majorBidi"/>
          <w:sz w:val="24"/>
          <w:szCs w:val="24"/>
        </w:rPr>
      </w:pPr>
    </w:p>
    <w:p w:rsidR="0059598D" w:rsidRPr="0059598D" w:rsidRDefault="0059598D" w:rsidP="0059598D">
      <w:pPr>
        <w:pStyle w:val="AralkYok"/>
        <w:ind w:firstLine="708"/>
        <w:jc w:val="both"/>
        <w:rPr>
          <w:rFonts w:asciiTheme="majorBidi" w:hAnsiTheme="majorBidi" w:cstheme="majorBidi"/>
          <w:sz w:val="24"/>
          <w:szCs w:val="24"/>
        </w:rPr>
      </w:pPr>
      <w:r w:rsidRPr="0059598D">
        <w:rPr>
          <w:rFonts w:asciiTheme="majorBidi" w:hAnsiTheme="majorBidi" w:cstheme="majorBidi"/>
          <w:sz w:val="24"/>
          <w:szCs w:val="24"/>
        </w:rPr>
        <w:t>Yöneticiler bu prosedürleri verilen görevin doğru bir şekilde yerine getirildiğinden emin olmak için de uygulamalıdır.</w:t>
      </w:r>
    </w:p>
    <w:p w:rsidR="0059598D" w:rsidRDefault="0059598D" w:rsidP="0059598D">
      <w:pPr>
        <w:shd w:val="clear" w:color="auto" w:fill="FFFFFF"/>
        <w:spacing w:before="2645" w:line="276" w:lineRule="auto"/>
        <w:jc w:val="right"/>
        <w:sectPr w:rsidR="0059598D">
          <w:type w:val="continuous"/>
          <w:pgSz w:w="11909" w:h="16834"/>
          <w:pgMar w:top="697" w:right="1080" w:bottom="360" w:left="1262" w:header="708" w:footer="708" w:gutter="0"/>
          <w:cols w:space="60"/>
          <w:noEndnote/>
        </w:sectPr>
      </w:pPr>
    </w:p>
    <w:p w:rsidR="0059598D" w:rsidRDefault="0059598D" w:rsidP="0059598D">
      <w:pPr>
        <w:spacing w:line="276" w:lineRule="auto"/>
        <w:rPr>
          <w:sz w:val="2"/>
          <w:szCs w:val="2"/>
        </w:rPr>
      </w:pPr>
    </w:p>
    <w:p w:rsidR="0059598D" w:rsidRDefault="0059598D" w:rsidP="0059598D">
      <w:pPr>
        <w:pStyle w:val="AralkYok"/>
        <w:jc w:val="both"/>
        <w:rPr>
          <w:rFonts w:asciiTheme="majorBidi" w:hAnsiTheme="majorBidi" w:cstheme="majorBidi"/>
          <w:b/>
          <w:bCs/>
          <w:sz w:val="24"/>
          <w:szCs w:val="24"/>
        </w:rPr>
      </w:pPr>
      <w:r w:rsidRPr="0059598D">
        <w:rPr>
          <w:rFonts w:asciiTheme="majorBidi" w:hAnsiTheme="majorBidi" w:cstheme="majorBidi"/>
          <w:b/>
          <w:bCs/>
          <w:sz w:val="24"/>
          <w:szCs w:val="24"/>
        </w:rPr>
        <w:t>Ön Mali Kontrol</w:t>
      </w:r>
    </w:p>
    <w:p w:rsidR="001E5EBE" w:rsidRPr="0059598D" w:rsidRDefault="001E5EBE" w:rsidP="0059598D">
      <w:pPr>
        <w:pStyle w:val="AralkYok"/>
        <w:jc w:val="both"/>
        <w:rPr>
          <w:rFonts w:asciiTheme="majorBidi" w:hAnsiTheme="majorBidi" w:cstheme="majorBidi"/>
          <w:b/>
          <w:bCs/>
          <w:sz w:val="24"/>
          <w:szCs w:val="24"/>
        </w:rPr>
      </w:pPr>
    </w:p>
    <w:p w:rsidR="0059598D" w:rsidRPr="001E5EBE" w:rsidRDefault="0059598D" w:rsidP="001E5EBE">
      <w:pPr>
        <w:pStyle w:val="AralkYok"/>
        <w:ind w:firstLine="708"/>
        <w:jc w:val="both"/>
        <w:rPr>
          <w:rFonts w:asciiTheme="majorBidi" w:hAnsiTheme="majorBidi" w:cstheme="majorBidi"/>
          <w:sz w:val="24"/>
          <w:szCs w:val="24"/>
        </w:rPr>
      </w:pPr>
      <w:r w:rsidRPr="001E5EBE">
        <w:rPr>
          <w:rFonts w:asciiTheme="majorBidi" w:hAnsiTheme="majorBidi" w:cstheme="majorBidi"/>
          <w:sz w:val="24"/>
          <w:szCs w:val="24"/>
        </w:rPr>
        <w:t>Ön mali kontrol, idarelerin gelir, gider, varlık ve yükümlülüklerine ilişkin mali karar ve işlemlerinin; idarenin bütçesi, bütçe tertibi, kullanabilir ödenek tutarı, harcama programı, finansman programı, merkezi yönetim bütçe kanunu ve diğer mali mevzuat hükümlerine uygunluğu ve harcama birimlerinde kaynakların etkili, ekonomik ve verimli bir şekilde kullanılması yönünden yapılan kontroldür.</w:t>
      </w:r>
    </w:p>
    <w:p w:rsidR="001E5EBE" w:rsidRDefault="0059598D" w:rsidP="001E5EBE">
      <w:pPr>
        <w:pStyle w:val="AralkYok"/>
        <w:ind w:firstLine="708"/>
        <w:jc w:val="both"/>
        <w:rPr>
          <w:rFonts w:asciiTheme="majorBidi" w:hAnsiTheme="majorBidi" w:cstheme="majorBidi"/>
          <w:sz w:val="24"/>
          <w:szCs w:val="24"/>
        </w:rPr>
      </w:pPr>
      <w:r w:rsidRPr="001E5EBE">
        <w:rPr>
          <w:rFonts w:asciiTheme="majorBidi" w:hAnsiTheme="majorBidi" w:cstheme="majorBidi"/>
          <w:sz w:val="24"/>
          <w:szCs w:val="24"/>
        </w:rPr>
        <w:lastRenderedPageBreak/>
        <w:t>Ön mali kontrolün amacı, yöneticilerin, aldıkları kararların/tedbirlerin ve gerçekleştirdikleri mali faaliyetlerin, mevzuat ve bütçelerine uyumu ile kaynakların etkili kullanımına ilişkin güvence edinmesidir (</w:t>
      </w:r>
      <w:proofErr w:type="spellStart"/>
      <w:r w:rsidRPr="001E5EBE">
        <w:rPr>
          <w:rFonts w:asciiTheme="majorBidi" w:hAnsiTheme="majorBidi" w:cstheme="majorBidi"/>
          <w:sz w:val="24"/>
          <w:szCs w:val="24"/>
        </w:rPr>
        <w:t>Bkz</w:t>
      </w:r>
      <w:proofErr w:type="spellEnd"/>
      <w:r w:rsidRPr="001E5EBE">
        <w:rPr>
          <w:rFonts w:asciiTheme="majorBidi" w:hAnsiTheme="majorBidi" w:cstheme="majorBidi"/>
          <w:sz w:val="24"/>
          <w:szCs w:val="24"/>
        </w:rPr>
        <w:t>: İç Kontrol ve Ön Mali Ko</w:t>
      </w:r>
      <w:r w:rsidR="001E5EBE">
        <w:rPr>
          <w:rFonts w:asciiTheme="majorBidi" w:hAnsiTheme="majorBidi" w:cstheme="majorBidi"/>
          <w:sz w:val="24"/>
          <w:szCs w:val="24"/>
        </w:rPr>
        <w:t>ntrole İlişkin Usul ve Esaslar)</w:t>
      </w:r>
    </w:p>
    <w:p w:rsidR="001E5EBE" w:rsidRDefault="001E5EBE" w:rsidP="001E5EBE">
      <w:pPr>
        <w:pStyle w:val="AralkYok"/>
        <w:jc w:val="both"/>
        <w:rPr>
          <w:rFonts w:asciiTheme="majorBidi" w:hAnsiTheme="majorBidi" w:cstheme="majorBidi"/>
          <w:b/>
          <w:bCs/>
          <w:sz w:val="24"/>
          <w:szCs w:val="24"/>
        </w:rPr>
      </w:pPr>
    </w:p>
    <w:p w:rsidR="001E5EBE" w:rsidRDefault="001E5EBE" w:rsidP="001E5EBE">
      <w:pPr>
        <w:pStyle w:val="AralkYok"/>
        <w:jc w:val="both"/>
        <w:rPr>
          <w:rFonts w:asciiTheme="majorBidi" w:hAnsiTheme="majorBidi" w:cstheme="majorBidi"/>
          <w:b/>
          <w:bCs/>
          <w:sz w:val="24"/>
          <w:szCs w:val="24"/>
        </w:rPr>
      </w:pPr>
      <w:r w:rsidRPr="001E5EBE">
        <w:rPr>
          <w:rFonts w:asciiTheme="majorBidi" w:hAnsiTheme="majorBidi" w:cstheme="majorBidi"/>
          <w:b/>
          <w:bCs/>
          <w:sz w:val="24"/>
          <w:szCs w:val="24"/>
        </w:rPr>
        <w:t>Muhasebe İşlemleriyle İlgili Prosedürler</w:t>
      </w:r>
    </w:p>
    <w:p w:rsidR="001E5EBE" w:rsidRPr="001E5EBE" w:rsidRDefault="001E5EBE" w:rsidP="001E5EBE">
      <w:pPr>
        <w:pStyle w:val="AralkYok"/>
        <w:jc w:val="both"/>
        <w:rPr>
          <w:rFonts w:asciiTheme="majorBidi" w:hAnsiTheme="majorBidi" w:cstheme="majorBidi"/>
          <w:b/>
          <w:bCs/>
          <w:sz w:val="24"/>
          <w:szCs w:val="24"/>
        </w:rPr>
      </w:pPr>
    </w:p>
    <w:p w:rsidR="001E5EBE" w:rsidRDefault="001E5EBE" w:rsidP="001E5EBE">
      <w:pPr>
        <w:pStyle w:val="AralkYok"/>
        <w:ind w:firstLine="708"/>
        <w:jc w:val="both"/>
        <w:rPr>
          <w:rFonts w:asciiTheme="majorBidi" w:hAnsiTheme="majorBidi" w:cstheme="majorBidi"/>
          <w:sz w:val="24"/>
          <w:szCs w:val="24"/>
        </w:rPr>
      </w:pPr>
      <w:r w:rsidRPr="001E5EBE">
        <w:rPr>
          <w:rFonts w:asciiTheme="majorBidi" w:hAnsiTheme="majorBidi" w:cstheme="majorBidi"/>
          <w:sz w:val="24"/>
          <w:szCs w:val="24"/>
        </w:rPr>
        <w:t>Bu prosedürler, belirli bir tarihteki tüm mali işlemlerin muhasebe kayıtlarının ilgili mevzuatında belirtilen ilke ve kurallar doğrultusunda yapılmasını sağlamalıdır.</w:t>
      </w:r>
    </w:p>
    <w:p w:rsidR="001E5EBE" w:rsidRPr="001E5EBE" w:rsidRDefault="001E5EBE" w:rsidP="001E5EBE">
      <w:pPr>
        <w:pStyle w:val="AralkYok"/>
        <w:ind w:firstLine="708"/>
        <w:jc w:val="both"/>
        <w:rPr>
          <w:rFonts w:asciiTheme="majorBidi" w:hAnsiTheme="majorBidi" w:cstheme="majorBidi"/>
          <w:sz w:val="24"/>
          <w:szCs w:val="24"/>
        </w:rPr>
      </w:pPr>
    </w:p>
    <w:p w:rsidR="001E5EBE" w:rsidRDefault="001E5EBE" w:rsidP="001E5EBE">
      <w:pPr>
        <w:pStyle w:val="AralkYok"/>
        <w:ind w:firstLine="708"/>
        <w:jc w:val="both"/>
        <w:rPr>
          <w:rFonts w:asciiTheme="majorBidi" w:hAnsiTheme="majorBidi" w:cstheme="majorBidi"/>
          <w:sz w:val="24"/>
          <w:szCs w:val="24"/>
        </w:rPr>
      </w:pPr>
      <w:r w:rsidRPr="001E5EBE">
        <w:rPr>
          <w:rFonts w:asciiTheme="majorBidi" w:hAnsiTheme="majorBidi" w:cstheme="majorBidi"/>
          <w:sz w:val="24"/>
          <w:szCs w:val="24"/>
        </w:rPr>
        <w:t>Bu prosedürlerin amacı, mali sonuçlar doğurabilecek konularda doğru kararlar alınmasını desteklemektir. (</w:t>
      </w:r>
      <w:proofErr w:type="spellStart"/>
      <w:r w:rsidRPr="001E5EBE">
        <w:rPr>
          <w:rFonts w:asciiTheme="majorBidi" w:hAnsiTheme="majorBidi" w:cstheme="majorBidi"/>
          <w:sz w:val="24"/>
          <w:szCs w:val="24"/>
        </w:rPr>
        <w:t>Bkz</w:t>
      </w:r>
      <w:proofErr w:type="spellEnd"/>
      <w:r w:rsidRPr="001E5EBE">
        <w:rPr>
          <w:rFonts w:asciiTheme="majorBidi" w:hAnsiTheme="majorBidi" w:cstheme="majorBidi"/>
          <w:sz w:val="24"/>
          <w:szCs w:val="24"/>
        </w:rPr>
        <w:t>: Genel Yönetim Muhasebe Yönetmeliği, Merkezi Yönetim Muhasebe Yönetm</w:t>
      </w:r>
      <w:r>
        <w:rPr>
          <w:rFonts w:asciiTheme="majorBidi" w:hAnsiTheme="majorBidi" w:cstheme="majorBidi"/>
          <w:sz w:val="24"/>
          <w:szCs w:val="24"/>
        </w:rPr>
        <w:t>eliği)</w:t>
      </w:r>
    </w:p>
    <w:p w:rsidR="001E5EBE" w:rsidRPr="001E5EBE" w:rsidRDefault="001E5EBE" w:rsidP="001E5EBE">
      <w:pPr>
        <w:pStyle w:val="AralkYok"/>
        <w:ind w:firstLine="708"/>
        <w:jc w:val="both"/>
        <w:rPr>
          <w:rFonts w:asciiTheme="majorBidi" w:hAnsiTheme="majorBidi" w:cstheme="majorBidi"/>
          <w:sz w:val="24"/>
          <w:szCs w:val="24"/>
        </w:rPr>
      </w:pPr>
    </w:p>
    <w:p w:rsidR="001E5EBE" w:rsidRPr="001E5EBE" w:rsidRDefault="001E5EBE" w:rsidP="001E5EBE">
      <w:pPr>
        <w:pStyle w:val="AralkYok"/>
        <w:jc w:val="both"/>
        <w:rPr>
          <w:rFonts w:asciiTheme="majorBidi" w:hAnsiTheme="majorBidi" w:cstheme="majorBidi"/>
          <w:b/>
          <w:bCs/>
          <w:sz w:val="24"/>
          <w:szCs w:val="24"/>
        </w:rPr>
      </w:pPr>
      <w:r w:rsidRPr="001E5EBE">
        <w:rPr>
          <w:rFonts w:asciiTheme="majorBidi" w:hAnsiTheme="majorBidi" w:cstheme="majorBidi"/>
          <w:b/>
          <w:bCs/>
          <w:sz w:val="24"/>
          <w:szCs w:val="24"/>
        </w:rPr>
        <w:t>Yolsuzlukla Mücadele Prosedürleri</w:t>
      </w:r>
    </w:p>
    <w:p w:rsidR="001E5EBE" w:rsidRDefault="001E5EBE" w:rsidP="001E5EBE">
      <w:pPr>
        <w:pStyle w:val="AralkYok"/>
        <w:ind w:firstLine="708"/>
        <w:jc w:val="both"/>
        <w:rPr>
          <w:rFonts w:asciiTheme="majorBidi" w:hAnsiTheme="majorBidi" w:cstheme="majorBidi"/>
          <w:sz w:val="24"/>
          <w:szCs w:val="24"/>
        </w:rPr>
      </w:pPr>
    </w:p>
    <w:p w:rsidR="001E5EBE" w:rsidRDefault="001E5EBE" w:rsidP="001E5EBE">
      <w:pPr>
        <w:pStyle w:val="AralkYok"/>
        <w:ind w:firstLine="708"/>
        <w:jc w:val="both"/>
        <w:rPr>
          <w:rFonts w:asciiTheme="majorBidi" w:hAnsiTheme="majorBidi" w:cstheme="majorBidi"/>
          <w:sz w:val="24"/>
          <w:szCs w:val="24"/>
        </w:rPr>
      </w:pPr>
      <w:r w:rsidRPr="001E5EBE">
        <w:rPr>
          <w:rFonts w:asciiTheme="majorBidi" w:hAnsiTheme="majorBidi" w:cstheme="majorBidi"/>
          <w:sz w:val="24"/>
          <w:szCs w:val="24"/>
        </w:rPr>
        <w:t>İdareler, yolsuzluk ve usulsüzlüklere yol açan idari zayıflıkların, tutarsızlıkların ve ihlallerin ihbar edilmesi, incelenmesi, tespit edilmesi ve raporlanması için yazılı kurallar ve prosedürleri duyurmalıdır.</w:t>
      </w:r>
    </w:p>
    <w:p w:rsidR="001E5EBE" w:rsidRPr="001E5EBE" w:rsidRDefault="001E5EBE" w:rsidP="001E5EBE">
      <w:pPr>
        <w:pStyle w:val="AralkYok"/>
        <w:ind w:firstLine="708"/>
        <w:jc w:val="both"/>
        <w:rPr>
          <w:rFonts w:asciiTheme="majorBidi" w:hAnsiTheme="majorBidi" w:cstheme="majorBidi"/>
          <w:sz w:val="24"/>
          <w:szCs w:val="24"/>
        </w:rPr>
      </w:pPr>
    </w:p>
    <w:p w:rsidR="001E5EBE" w:rsidRDefault="001E5EBE" w:rsidP="001E5EBE">
      <w:pPr>
        <w:pStyle w:val="AralkYok"/>
        <w:jc w:val="both"/>
        <w:rPr>
          <w:rFonts w:asciiTheme="majorBidi" w:hAnsiTheme="majorBidi" w:cstheme="majorBidi"/>
          <w:b/>
          <w:bCs/>
          <w:sz w:val="24"/>
          <w:szCs w:val="24"/>
        </w:rPr>
      </w:pPr>
      <w:r w:rsidRPr="001E5EBE">
        <w:rPr>
          <w:rFonts w:asciiTheme="majorBidi" w:hAnsiTheme="majorBidi" w:cstheme="majorBidi"/>
          <w:b/>
          <w:bCs/>
          <w:sz w:val="24"/>
          <w:szCs w:val="24"/>
        </w:rPr>
        <w:t>Yolsuzlukla mücadele prosedürleri aşağıdakileri içermelidir:</w:t>
      </w:r>
    </w:p>
    <w:p w:rsidR="001E5EBE" w:rsidRPr="001E5EBE" w:rsidRDefault="001E5EBE" w:rsidP="001E5EBE">
      <w:pPr>
        <w:pStyle w:val="AralkYok"/>
        <w:jc w:val="both"/>
        <w:rPr>
          <w:rFonts w:asciiTheme="majorBidi" w:hAnsiTheme="majorBidi" w:cstheme="majorBidi"/>
          <w:b/>
          <w:bCs/>
          <w:sz w:val="24"/>
          <w:szCs w:val="24"/>
        </w:rPr>
      </w:pPr>
    </w:p>
    <w:p w:rsidR="001E5EBE" w:rsidRPr="001E5EBE" w:rsidRDefault="001E5EBE" w:rsidP="001E5EBE">
      <w:pPr>
        <w:pStyle w:val="AralkYok"/>
        <w:numPr>
          <w:ilvl w:val="0"/>
          <w:numId w:val="34"/>
        </w:numPr>
        <w:jc w:val="both"/>
        <w:rPr>
          <w:rFonts w:asciiTheme="majorBidi" w:hAnsiTheme="majorBidi" w:cstheme="majorBidi"/>
          <w:sz w:val="24"/>
          <w:szCs w:val="24"/>
        </w:rPr>
      </w:pPr>
      <w:r w:rsidRPr="001E5EBE">
        <w:rPr>
          <w:rFonts w:asciiTheme="majorBidi" w:hAnsiTheme="majorBidi" w:cstheme="majorBidi"/>
          <w:sz w:val="24"/>
          <w:szCs w:val="24"/>
        </w:rPr>
        <w:t>Önleyici kontroller;</w:t>
      </w:r>
    </w:p>
    <w:p w:rsidR="001E5EBE" w:rsidRPr="001E5EBE" w:rsidRDefault="001E5EBE" w:rsidP="001E5EBE">
      <w:pPr>
        <w:pStyle w:val="AralkYok"/>
        <w:numPr>
          <w:ilvl w:val="0"/>
          <w:numId w:val="34"/>
        </w:numPr>
        <w:jc w:val="both"/>
        <w:rPr>
          <w:rFonts w:asciiTheme="majorBidi" w:hAnsiTheme="majorBidi" w:cstheme="majorBidi"/>
          <w:sz w:val="24"/>
          <w:szCs w:val="24"/>
        </w:rPr>
      </w:pPr>
      <w:r w:rsidRPr="001E5EBE">
        <w:rPr>
          <w:rFonts w:asciiTheme="majorBidi" w:hAnsiTheme="majorBidi" w:cstheme="majorBidi"/>
          <w:sz w:val="24"/>
          <w:szCs w:val="24"/>
        </w:rPr>
        <w:t>Yolsuzluk ve usulsüzlüklerin ilk belirtilerini tespit etmeye ve raporlamaya yönelik prosedürler;</w:t>
      </w:r>
    </w:p>
    <w:p w:rsidR="001E5EBE" w:rsidRPr="001E5EBE" w:rsidRDefault="001E5EBE" w:rsidP="001E5EBE">
      <w:pPr>
        <w:pStyle w:val="AralkYok"/>
        <w:numPr>
          <w:ilvl w:val="0"/>
          <w:numId w:val="34"/>
        </w:numPr>
        <w:jc w:val="both"/>
        <w:rPr>
          <w:rFonts w:asciiTheme="majorBidi" w:hAnsiTheme="majorBidi" w:cstheme="majorBidi"/>
          <w:sz w:val="24"/>
          <w:szCs w:val="24"/>
        </w:rPr>
      </w:pPr>
      <w:r w:rsidRPr="001E5EBE">
        <w:rPr>
          <w:rFonts w:asciiTheme="majorBidi" w:hAnsiTheme="majorBidi" w:cstheme="majorBidi"/>
          <w:sz w:val="24"/>
          <w:szCs w:val="24"/>
        </w:rPr>
        <w:t>İhbar prosedürleri (Bkz. Bilgi İletişim Bölümü)</w:t>
      </w:r>
    </w:p>
    <w:p w:rsidR="001E5EBE" w:rsidRPr="001E5EBE" w:rsidRDefault="001E5EBE" w:rsidP="001E5EBE">
      <w:pPr>
        <w:pStyle w:val="AralkYok"/>
        <w:numPr>
          <w:ilvl w:val="0"/>
          <w:numId w:val="34"/>
        </w:numPr>
        <w:jc w:val="both"/>
        <w:rPr>
          <w:rFonts w:asciiTheme="majorBidi" w:hAnsiTheme="majorBidi" w:cstheme="majorBidi"/>
          <w:sz w:val="24"/>
          <w:szCs w:val="24"/>
        </w:rPr>
      </w:pPr>
      <w:r w:rsidRPr="001E5EBE">
        <w:rPr>
          <w:rFonts w:asciiTheme="majorBidi" w:hAnsiTheme="majorBidi" w:cstheme="majorBidi"/>
          <w:sz w:val="24"/>
          <w:szCs w:val="24"/>
        </w:rPr>
        <w:t>Savcılık gibi kurum dışı yetkili mercilere usulsüz faaliyetlerin raporlanmasına yönelik prosedürler.</w:t>
      </w:r>
    </w:p>
    <w:p w:rsidR="001A0090" w:rsidRDefault="001A0090" w:rsidP="001E5EBE">
      <w:pPr>
        <w:pStyle w:val="AralkYok"/>
        <w:jc w:val="both"/>
        <w:rPr>
          <w:rFonts w:asciiTheme="majorBidi" w:hAnsiTheme="majorBidi" w:cstheme="majorBidi"/>
          <w:sz w:val="24"/>
          <w:szCs w:val="24"/>
        </w:rPr>
      </w:pPr>
    </w:p>
    <w:p w:rsidR="001A0090" w:rsidRDefault="001A0090" w:rsidP="001A0090">
      <w:pPr>
        <w:pStyle w:val="AralkYok"/>
        <w:jc w:val="both"/>
        <w:rPr>
          <w:rFonts w:asciiTheme="majorBidi" w:hAnsiTheme="majorBidi" w:cstheme="majorBidi"/>
          <w:b/>
          <w:bCs/>
          <w:sz w:val="24"/>
          <w:szCs w:val="24"/>
        </w:rPr>
      </w:pPr>
      <w:r w:rsidRPr="001A0090">
        <w:rPr>
          <w:rFonts w:asciiTheme="majorBidi" w:hAnsiTheme="majorBidi" w:cstheme="majorBidi"/>
          <w:b/>
          <w:bCs/>
          <w:sz w:val="24"/>
          <w:szCs w:val="24"/>
        </w:rPr>
        <w:t>Bilginin Belgelendirilmesi, Arşivlenmesi ve Depolanması</w:t>
      </w:r>
    </w:p>
    <w:p w:rsidR="001A0090" w:rsidRPr="001A0090" w:rsidRDefault="001A0090" w:rsidP="001A0090">
      <w:pPr>
        <w:pStyle w:val="AralkYok"/>
        <w:jc w:val="both"/>
        <w:rPr>
          <w:rFonts w:asciiTheme="majorBidi" w:hAnsiTheme="majorBidi" w:cstheme="majorBidi"/>
          <w:b/>
          <w:bCs/>
          <w:sz w:val="24"/>
          <w:szCs w:val="24"/>
        </w:rPr>
      </w:pPr>
    </w:p>
    <w:p w:rsidR="001A0090" w:rsidRDefault="001A0090" w:rsidP="001A0090">
      <w:pPr>
        <w:pStyle w:val="AralkYok"/>
        <w:ind w:firstLine="708"/>
        <w:jc w:val="both"/>
        <w:rPr>
          <w:rFonts w:asciiTheme="majorBidi" w:hAnsiTheme="majorBidi" w:cstheme="majorBidi"/>
          <w:sz w:val="24"/>
          <w:szCs w:val="24"/>
        </w:rPr>
      </w:pPr>
      <w:r w:rsidRPr="001A0090">
        <w:rPr>
          <w:rFonts w:asciiTheme="majorBidi" w:hAnsiTheme="majorBidi" w:cstheme="majorBidi"/>
          <w:sz w:val="24"/>
          <w:szCs w:val="24"/>
        </w:rPr>
        <w:t>İdarede doğru kararlar alınmasını ve süreçlerin kontrolünü desteklemek üzere; belgelendirme, arşivleme ve bilgi depolama prosedürleri oluşturulmalıdır.</w:t>
      </w:r>
    </w:p>
    <w:p w:rsidR="001A0090" w:rsidRPr="001A0090" w:rsidRDefault="001A0090" w:rsidP="001A0090">
      <w:pPr>
        <w:pStyle w:val="AralkYok"/>
        <w:ind w:firstLine="708"/>
        <w:jc w:val="both"/>
        <w:rPr>
          <w:rFonts w:asciiTheme="majorBidi" w:hAnsiTheme="majorBidi" w:cstheme="majorBidi"/>
          <w:sz w:val="24"/>
          <w:szCs w:val="24"/>
        </w:rPr>
      </w:pPr>
    </w:p>
    <w:p w:rsidR="001A0090" w:rsidRDefault="001A0090" w:rsidP="001A0090">
      <w:pPr>
        <w:pStyle w:val="AralkYok"/>
        <w:ind w:firstLine="708"/>
        <w:jc w:val="both"/>
        <w:rPr>
          <w:rFonts w:asciiTheme="majorBidi" w:hAnsiTheme="majorBidi" w:cstheme="majorBidi"/>
          <w:sz w:val="24"/>
          <w:szCs w:val="24"/>
        </w:rPr>
      </w:pPr>
      <w:r w:rsidRPr="001A0090">
        <w:rPr>
          <w:rFonts w:asciiTheme="majorBidi" w:hAnsiTheme="majorBidi" w:cstheme="majorBidi"/>
          <w:sz w:val="24"/>
          <w:szCs w:val="24"/>
        </w:rPr>
        <w:t>Belgelendirme; alınan kararların, meydana gelen olay ve eylemlerin, gerçekleştirilen işlemlerin yazılı kanıtının oluşturulmasıdır. Belgelendirme tam, doğru ve zamanında olmalıdır.</w:t>
      </w:r>
    </w:p>
    <w:p w:rsidR="001A0090" w:rsidRPr="001A0090" w:rsidRDefault="001A0090" w:rsidP="001A0090">
      <w:pPr>
        <w:pStyle w:val="AralkYok"/>
        <w:ind w:firstLine="708"/>
        <w:jc w:val="both"/>
        <w:rPr>
          <w:rFonts w:asciiTheme="majorBidi" w:hAnsiTheme="majorBidi" w:cstheme="majorBidi"/>
          <w:sz w:val="24"/>
          <w:szCs w:val="24"/>
        </w:rPr>
      </w:pPr>
    </w:p>
    <w:p w:rsidR="001A0090" w:rsidRDefault="001A0090" w:rsidP="001A0090">
      <w:pPr>
        <w:pStyle w:val="AralkYok"/>
        <w:ind w:firstLine="708"/>
        <w:jc w:val="both"/>
        <w:rPr>
          <w:rFonts w:asciiTheme="majorBidi" w:hAnsiTheme="majorBidi" w:cstheme="majorBidi"/>
          <w:sz w:val="24"/>
          <w:szCs w:val="24"/>
        </w:rPr>
      </w:pPr>
      <w:r w:rsidRPr="001A0090">
        <w:rPr>
          <w:rFonts w:asciiTheme="majorBidi" w:hAnsiTheme="majorBidi" w:cstheme="majorBidi"/>
          <w:sz w:val="24"/>
          <w:szCs w:val="24"/>
        </w:rPr>
        <w:t>Belgelendirme prosedürleri; kimin, neyi, nasıl ve ne zaman yaptığını ve sonuç olarak ortaya çıkan belgenin/bilginin çeşidini ve amacını belirterek kurumdaki her belgenin, eylemin ve sürecin takip edilmesini sağlamalıdır. Bu durum denetim izinin oluşturulması ile gerçekleştirilir.</w:t>
      </w:r>
    </w:p>
    <w:p w:rsidR="001A0090" w:rsidRDefault="001A0090" w:rsidP="001A0090">
      <w:pPr>
        <w:pStyle w:val="AralkYok"/>
        <w:jc w:val="both"/>
        <w:rPr>
          <w:rFonts w:asciiTheme="majorBidi" w:hAnsiTheme="majorBidi" w:cstheme="majorBidi"/>
          <w:sz w:val="24"/>
          <w:szCs w:val="24"/>
        </w:rPr>
      </w:pPr>
    </w:p>
    <w:p w:rsidR="001A0090" w:rsidRDefault="001A0090" w:rsidP="001A0090">
      <w:pPr>
        <w:pStyle w:val="AralkYok"/>
        <w:jc w:val="both"/>
        <w:rPr>
          <w:rFonts w:asciiTheme="majorBidi" w:hAnsiTheme="majorBidi" w:cstheme="majorBidi"/>
          <w:b/>
          <w:bCs/>
          <w:sz w:val="24"/>
          <w:szCs w:val="24"/>
        </w:rPr>
      </w:pPr>
      <w:r w:rsidRPr="001A0090">
        <w:rPr>
          <w:rFonts w:asciiTheme="majorBidi" w:hAnsiTheme="majorBidi" w:cstheme="majorBidi"/>
          <w:b/>
          <w:bCs/>
          <w:sz w:val="24"/>
          <w:szCs w:val="24"/>
        </w:rPr>
        <w:t>Denetim izinin oluşturulması;</w:t>
      </w:r>
    </w:p>
    <w:p w:rsidR="001A0090" w:rsidRPr="001A0090" w:rsidRDefault="001A0090" w:rsidP="001A0090">
      <w:pPr>
        <w:pStyle w:val="AralkYok"/>
        <w:jc w:val="both"/>
        <w:rPr>
          <w:rFonts w:asciiTheme="majorBidi" w:hAnsiTheme="majorBidi" w:cstheme="majorBidi"/>
          <w:b/>
          <w:bCs/>
          <w:sz w:val="24"/>
          <w:szCs w:val="24"/>
        </w:rPr>
      </w:pPr>
    </w:p>
    <w:p w:rsidR="001A0090" w:rsidRDefault="001A0090" w:rsidP="001A0090">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1"/>
        <w:gridCol w:w="9106"/>
      </w:tblGrid>
      <w:tr w:rsidR="001A0090" w:rsidRPr="00747E33" w:rsidTr="00143DFE">
        <w:trPr>
          <w:trHeight w:hRule="exact" w:val="336"/>
        </w:trPr>
        <w:tc>
          <w:tcPr>
            <w:tcW w:w="341" w:type="dxa"/>
            <w:tcBorders>
              <w:top w:val="single" w:sz="6" w:space="0" w:color="auto"/>
              <w:left w:val="single" w:sz="6" w:space="0" w:color="auto"/>
              <w:bottom w:val="nil"/>
              <w:right w:val="nil"/>
            </w:tcBorders>
            <w:shd w:val="clear" w:color="auto" w:fill="FFFFFF"/>
          </w:tcPr>
          <w:p w:rsidR="001A0090" w:rsidRPr="00747E33" w:rsidRDefault="001A0090" w:rsidP="00143DFE">
            <w:pPr>
              <w:shd w:val="clear" w:color="auto" w:fill="FFFFFF"/>
              <w:ind w:left="14"/>
            </w:pPr>
            <w:r w:rsidRPr="00747E33">
              <w:rPr>
                <w:b/>
                <w:bCs/>
              </w:rPr>
              <w:t>•</w:t>
            </w:r>
          </w:p>
        </w:tc>
        <w:tc>
          <w:tcPr>
            <w:tcW w:w="9106" w:type="dxa"/>
            <w:tcBorders>
              <w:top w:val="single" w:sz="6" w:space="0" w:color="auto"/>
              <w:left w:val="nil"/>
              <w:bottom w:val="nil"/>
              <w:right w:val="single" w:sz="6" w:space="0" w:color="auto"/>
            </w:tcBorders>
            <w:shd w:val="clear" w:color="auto" w:fill="FFFFFF"/>
          </w:tcPr>
          <w:p w:rsidR="001A0090" w:rsidRPr="001A0090" w:rsidRDefault="001A0090" w:rsidP="001A0090">
            <w:pPr>
              <w:shd w:val="clear" w:color="auto" w:fill="FFFFFF"/>
              <w:ind w:left="24"/>
              <w:jc w:val="both"/>
              <w:rPr>
                <w:rFonts w:ascii="Times New Roman" w:hAnsi="Times New Roman"/>
                <w:sz w:val="24"/>
                <w:szCs w:val="24"/>
              </w:rPr>
            </w:pPr>
            <w:r w:rsidRPr="001A0090">
              <w:rPr>
                <w:rFonts w:ascii="Times New Roman" w:hAnsi="Times New Roman"/>
                <w:sz w:val="24"/>
                <w:szCs w:val="24"/>
              </w:rPr>
              <w:t>Saydamlığın sağlanmasına,</w:t>
            </w:r>
          </w:p>
        </w:tc>
      </w:tr>
      <w:tr w:rsidR="001A0090" w:rsidRPr="00747E33" w:rsidTr="00143DFE">
        <w:trPr>
          <w:trHeight w:hRule="exact" w:val="307"/>
        </w:trPr>
        <w:tc>
          <w:tcPr>
            <w:tcW w:w="341" w:type="dxa"/>
            <w:tcBorders>
              <w:top w:val="nil"/>
              <w:left w:val="single" w:sz="6" w:space="0" w:color="auto"/>
              <w:bottom w:val="nil"/>
              <w:right w:val="nil"/>
            </w:tcBorders>
            <w:shd w:val="clear" w:color="auto" w:fill="FFFFFF"/>
          </w:tcPr>
          <w:p w:rsidR="001A0090" w:rsidRPr="00747E33" w:rsidRDefault="001A0090" w:rsidP="00143DFE">
            <w:pPr>
              <w:shd w:val="clear" w:color="auto" w:fill="FFFFFF"/>
              <w:ind w:left="14"/>
            </w:pPr>
            <w:r w:rsidRPr="00747E33">
              <w:rPr>
                <w:b/>
                <w:bCs/>
              </w:rPr>
              <w:t>•</w:t>
            </w:r>
          </w:p>
        </w:tc>
        <w:tc>
          <w:tcPr>
            <w:tcW w:w="9106" w:type="dxa"/>
            <w:tcBorders>
              <w:top w:val="nil"/>
              <w:left w:val="nil"/>
              <w:bottom w:val="nil"/>
              <w:right w:val="single" w:sz="6" w:space="0" w:color="auto"/>
            </w:tcBorders>
            <w:shd w:val="clear" w:color="auto" w:fill="FFFFFF"/>
          </w:tcPr>
          <w:p w:rsidR="001A0090" w:rsidRPr="001A0090" w:rsidRDefault="001A0090" w:rsidP="001A0090">
            <w:pPr>
              <w:shd w:val="clear" w:color="auto" w:fill="FFFFFF"/>
              <w:ind w:left="24"/>
              <w:jc w:val="both"/>
              <w:rPr>
                <w:rFonts w:ascii="Times New Roman" w:hAnsi="Times New Roman"/>
                <w:sz w:val="24"/>
                <w:szCs w:val="24"/>
              </w:rPr>
            </w:pPr>
            <w:r w:rsidRPr="001A0090">
              <w:rPr>
                <w:rFonts w:ascii="Times New Roman" w:hAnsi="Times New Roman"/>
                <w:sz w:val="24"/>
                <w:szCs w:val="24"/>
              </w:rPr>
              <w:t>Kurumdaki süreçlerin başından sonuna kadar izlenmesine,</w:t>
            </w:r>
          </w:p>
        </w:tc>
      </w:tr>
      <w:tr w:rsidR="001A0090" w:rsidRPr="00747E33" w:rsidTr="00143DFE">
        <w:trPr>
          <w:trHeight w:hRule="exact" w:val="245"/>
        </w:trPr>
        <w:tc>
          <w:tcPr>
            <w:tcW w:w="341" w:type="dxa"/>
            <w:tcBorders>
              <w:top w:val="nil"/>
              <w:left w:val="single" w:sz="6" w:space="0" w:color="auto"/>
              <w:bottom w:val="nil"/>
              <w:right w:val="nil"/>
            </w:tcBorders>
            <w:shd w:val="clear" w:color="auto" w:fill="FFFFFF"/>
          </w:tcPr>
          <w:p w:rsidR="001A0090" w:rsidRPr="00747E33" w:rsidRDefault="001A0090" w:rsidP="00143DFE">
            <w:pPr>
              <w:shd w:val="clear" w:color="auto" w:fill="FFFFFF"/>
              <w:ind w:left="14"/>
            </w:pPr>
            <w:r w:rsidRPr="00747E33">
              <w:rPr>
                <w:b/>
                <w:bCs/>
              </w:rPr>
              <w:t>•</w:t>
            </w:r>
          </w:p>
        </w:tc>
        <w:tc>
          <w:tcPr>
            <w:tcW w:w="9106" w:type="dxa"/>
            <w:tcBorders>
              <w:top w:val="nil"/>
              <w:left w:val="nil"/>
              <w:bottom w:val="nil"/>
              <w:right w:val="single" w:sz="6" w:space="0" w:color="auto"/>
            </w:tcBorders>
            <w:shd w:val="clear" w:color="auto" w:fill="FFFFFF"/>
          </w:tcPr>
          <w:p w:rsidR="001A0090" w:rsidRPr="001A0090" w:rsidRDefault="001A0090" w:rsidP="001A0090">
            <w:pPr>
              <w:shd w:val="clear" w:color="auto" w:fill="FFFFFF"/>
              <w:ind w:left="24"/>
              <w:jc w:val="both"/>
              <w:rPr>
                <w:rFonts w:ascii="Times New Roman" w:hAnsi="Times New Roman"/>
                <w:sz w:val="24"/>
                <w:szCs w:val="24"/>
              </w:rPr>
            </w:pPr>
            <w:r w:rsidRPr="001A0090">
              <w:rPr>
                <w:rFonts w:ascii="Times New Roman" w:hAnsi="Times New Roman"/>
                <w:spacing w:val="-4"/>
                <w:sz w:val="24"/>
                <w:szCs w:val="24"/>
              </w:rPr>
              <w:t>Faaliyetlerin veya işlemlerin onaylanması,    uygulanması,    kaydedilmesi ve kontrol edilmesi</w:t>
            </w:r>
          </w:p>
        </w:tc>
      </w:tr>
      <w:tr w:rsidR="001A0090" w:rsidRPr="00747E33" w:rsidTr="00143DFE">
        <w:trPr>
          <w:trHeight w:hRule="exact" w:val="274"/>
        </w:trPr>
        <w:tc>
          <w:tcPr>
            <w:tcW w:w="341" w:type="dxa"/>
            <w:tcBorders>
              <w:top w:val="nil"/>
              <w:left w:val="single" w:sz="6" w:space="0" w:color="auto"/>
              <w:bottom w:val="single" w:sz="6" w:space="0" w:color="auto"/>
              <w:right w:val="nil"/>
            </w:tcBorders>
            <w:shd w:val="clear" w:color="auto" w:fill="FFFFFF"/>
          </w:tcPr>
          <w:p w:rsidR="001A0090" w:rsidRPr="00747E33" w:rsidRDefault="001A0090" w:rsidP="00143DFE">
            <w:pPr>
              <w:shd w:val="clear" w:color="auto" w:fill="FFFFFF"/>
            </w:pPr>
          </w:p>
        </w:tc>
        <w:tc>
          <w:tcPr>
            <w:tcW w:w="9106" w:type="dxa"/>
            <w:tcBorders>
              <w:top w:val="nil"/>
              <w:left w:val="nil"/>
              <w:bottom w:val="single" w:sz="6" w:space="0" w:color="auto"/>
              <w:right w:val="single" w:sz="6" w:space="0" w:color="auto"/>
            </w:tcBorders>
            <w:shd w:val="clear" w:color="auto" w:fill="FFFFFF"/>
          </w:tcPr>
          <w:p w:rsidR="001A0090" w:rsidRPr="001A0090" w:rsidRDefault="001A0090" w:rsidP="001A0090">
            <w:pPr>
              <w:shd w:val="clear" w:color="auto" w:fill="FFFFFF"/>
              <w:ind w:left="24"/>
              <w:jc w:val="both"/>
              <w:rPr>
                <w:rFonts w:ascii="Times New Roman" w:hAnsi="Times New Roman"/>
                <w:sz w:val="24"/>
                <w:szCs w:val="24"/>
              </w:rPr>
            </w:pPr>
            <w:r w:rsidRPr="001A0090">
              <w:rPr>
                <w:rFonts w:ascii="Times New Roman" w:hAnsi="Times New Roman"/>
                <w:sz w:val="24"/>
                <w:szCs w:val="24"/>
              </w:rPr>
              <w:t>gibi aşamalarının izlenmesine yardımcı olur.</w:t>
            </w:r>
          </w:p>
        </w:tc>
      </w:tr>
    </w:tbl>
    <w:p w:rsidR="001A0090" w:rsidRDefault="001A0090" w:rsidP="001A0090">
      <w:pPr>
        <w:sectPr w:rsidR="001A0090">
          <w:type w:val="continuous"/>
          <w:pgSz w:w="11909" w:h="16834"/>
          <w:pgMar w:top="701" w:right="960" w:bottom="360" w:left="1262" w:header="708" w:footer="708" w:gutter="0"/>
          <w:cols w:space="60"/>
          <w:noEndnote/>
        </w:sectPr>
      </w:pPr>
    </w:p>
    <w:p w:rsidR="001A0090" w:rsidRDefault="001A0090" w:rsidP="001A0090">
      <w:pPr>
        <w:shd w:val="clear" w:color="auto" w:fill="FFFFFF"/>
        <w:spacing w:before="326" w:line="278" w:lineRule="exact"/>
        <w:sectPr w:rsidR="001A0090">
          <w:type w:val="continuous"/>
          <w:pgSz w:w="11909" w:h="16834"/>
          <w:pgMar w:top="701" w:right="1416" w:bottom="360" w:left="1454" w:header="708" w:footer="708" w:gutter="0"/>
          <w:cols w:num="2" w:space="708" w:equalWidth="0">
            <w:col w:w="6297" w:space="250"/>
            <w:col w:w="2491"/>
          </w:cols>
          <w:noEndnote/>
        </w:sectPr>
      </w:pPr>
      <w:r>
        <w:lastRenderedPageBreak/>
        <w:br w:type="column"/>
      </w:r>
      <w:r>
        <w:lastRenderedPageBreak/>
        <w:t xml:space="preserve"> </w:t>
      </w:r>
    </w:p>
    <w:p w:rsidR="001A0090" w:rsidRDefault="001A0090" w:rsidP="001A0090">
      <w:pPr>
        <w:pStyle w:val="AralkYok"/>
        <w:jc w:val="both"/>
        <w:rPr>
          <w:rFonts w:asciiTheme="majorBidi" w:hAnsiTheme="majorBidi" w:cstheme="majorBidi"/>
          <w:b/>
          <w:bCs/>
          <w:sz w:val="24"/>
          <w:szCs w:val="24"/>
        </w:rPr>
      </w:pPr>
      <w:r w:rsidRPr="001A0090">
        <w:rPr>
          <w:rFonts w:asciiTheme="majorBidi" w:hAnsiTheme="majorBidi" w:cstheme="majorBidi"/>
          <w:b/>
          <w:bCs/>
          <w:sz w:val="24"/>
          <w:szCs w:val="24"/>
        </w:rPr>
        <w:lastRenderedPageBreak/>
        <w:t>İş Sürekliliği Planları</w:t>
      </w:r>
    </w:p>
    <w:p w:rsidR="001A0090" w:rsidRPr="001A0090" w:rsidRDefault="001A0090" w:rsidP="001A0090">
      <w:pPr>
        <w:pStyle w:val="AralkYok"/>
        <w:jc w:val="both"/>
        <w:rPr>
          <w:rFonts w:asciiTheme="majorBidi" w:hAnsiTheme="majorBidi" w:cstheme="majorBidi"/>
          <w:b/>
          <w:bCs/>
          <w:sz w:val="24"/>
          <w:szCs w:val="24"/>
        </w:rPr>
      </w:pPr>
    </w:p>
    <w:p w:rsidR="001A0090" w:rsidRDefault="001A0090" w:rsidP="001A0090">
      <w:pPr>
        <w:pStyle w:val="AralkYok"/>
        <w:ind w:firstLine="708"/>
        <w:jc w:val="both"/>
        <w:rPr>
          <w:rFonts w:asciiTheme="majorBidi" w:hAnsiTheme="majorBidi" w:cstheme="majorBidi"/>
          <w:sz w:val="24"/>
          <w:szCs w:val="24"/>
        </w:rPr>
      </w:pPr>
      <w:r w:rsidRPr="001A0090">
        <w:rPr>
          <w:rFonts w:asciiTheme="majorBidi" w:hAnsiTheme="majorBidi" w:cstheme="majorBidi"/>
          <w:sz w:val="24"/>
          <w:szCs w:val="24"/>
        </w:rPr>
        <w:t>Gündelik işlerin aksaması riskine karşı,   hizmetin devamlılığını sağlamak üzere gerekli tedbirlerin mevcut olması gerekir.</w:t>
      </w:r>
    </w:p>
    <w:p w:rsidR="001A0090" w:rsidRPr="001A0090" w:rsidRDefault="001A0090" w:rsidP="001A0090">
      <w:pPr>
        <w:pStyle w:val="AralkYok"/>
        <w:ind w:firstLine="708"/>
        <w:jc w:val="both"/>
        <w:rPr>
          <w:rFonts w:asciiTheme="majorBidi" w:hAnsiTheme="majorBidi" w:cstheme="majorBidi"/>
          <w:sz w:val="24"/>
          <w:szCs w:val="24"/>
        </w:rPr>
      </w:pPr>
    </w:p>
    <w:p w:rsidR="001A0090" w:rsidRPr="001A0090" w:rsidRDefault="001A0090" w:rsidP="001A0090">
      <w:pPr>
        <w:pStyle w:val="AralkYok"/>
        <w:ind w:firstLine="708"/>
        <w:jc w:val="both"/>
        <w:rPr>
          <w:rFonts w:asciiTheme="majorBidi" w:hAnsiTheme="majorBidi" w:cstheme="majorBidi"/>
          <w:sz w:val="24"/>
          <w:szCs w:val="24"/>
        </w:rPr>
      </w:pPr>
      <w:r w:rsidRPr="001A0090">
        <w:rPr>
          <w:rFonts w:asciiTheme="majorBidi" w:hAnsiTheme="majorBidi" w:cstheme="majorBidi"/>
          <w:sz w:val="24"/>
          <w:szCs w:val="24"/>
        </w:rPr>
        <w:t>Ayrıca idarenin amaç ve hedeflerini etkileyebilecek hayati faaliyetlerinin aksaması olasılığına karşı İş Sürekliliği Planlarının bulunması gerekir.</w:t>
      </w:r>
    </w:p>
    <w:p w:rsidR="001A0090" w:rsidRDefault="001A0090" w:rsidP="001A0090">
      <w:pPr>
        <w:pStyle w:val="AralkYok"/>
        <w:jc w:val="both"/>
        <w:rPr>
          <w:rFonts w:asciiTheme="majorBidi" w:hAnsiTheme="majorBidi" w:cstheme="majorBidi"/>
          <w:b/>
          <w:bCs/>
          <w:sz w:val="24"/>
          <w:szCs w:val="24"/>
        </w:rPr>
      </w:pPr>
    </w:p>
    <w:p w:rsidR="001A0090" w:rsidRPr="001A0090" w:rsidRDefault="001A0090" w:rsidP="001A0090">
      <w:pPr>
        <w:pStyle w:val="AralkYok"/>
        <w:jc w:val="both"/>
        <w:rPr>
          <w:rFonts w:asciiTheme="majorBidi" w:hAnsiTheme="majorBidi" w:cstheme="majorBidi"/>
          <w:b/>
          <w:bCs/>
          <w:sz w:val="24"/>
          <w:szCs w:val="24"/>
        </w:rPr>
      </w:pPr>
      <w:r w:rsidRPr="001A0090">
        <w:rPr>
          <w:rFonts w:asciiTheme="majorBidi" w:hAnsiTheme="majorBidi" w:cstheme="majorBidi"/>
          <w:b/>
          <w:bCs/>
          <w:sz w:val="24"/>
          <w:szCs w:val="24"/>
        </w:rPr>
        <w:lastRenderedPageBreak/>
        <w:t>Bilgi Teknolojilerine İlişkin Kontrol Faaliyetleri</w:t>
      </w:r>
    </w:p>
    <w:p w:rsidR="001A0090" w:rsidRDefault="001A0090" w:rsidP="001A0090">
      <w:pPr>
        <w:shd w:val="clear" w:color="auto" w:fill="FFFFFF"/>
        <w:tabs>
          <w:tab w:val="left" w:pos="605"/>
        </w:tabs>
        <w:spacing w:before="216" w:after="158" w:line="276" w:lineRule="auto"/>
        <w:sectPr w:rsidR="001A0090">
          <w:type w:val="continuous"/>
          <w:pgSz w:w="11909" w:h="16834"/>
          <w:pgMar w:top="701" w:right="960" w:bottom="360" w:left="1262" w:header="708" w:footer="708" w:gutter="0"/>
          <w:cols w:space="60"/>
          <w:noEndnote/>
        </w:sectPr>
      </w:pPr>
    </w:p>
    <w:p w:rsidR="00C542EB" w:rsidRDefault="00C542EB" w:rsidP="001A0090">
      <w:pPr>
        <w:shd w:val="clear" w:color="auto" w:fill="FFFFFF"/>
        <w:spacing w:line="276" w:lineRule="auto"/>
        <w:ind w:firstLine="360"/>
        <w:rPr>
          <w:spacing w:val="-11"/>
        </w:rPr>
      </w:pPr>
    </w:p>
    <w:p w:rsidR="001A0090" w:rsidRDefault="00C542EB" w:rsidP="001A0090">
      <w:pPr>
        <w:shd w:val="clear" w:color="auto" w:fill="FFFFFF"/>
        <w:spacing w:line="276" w:lineRule="auto"/>
        <w:ind w:firstLine="360"/>
      </w:pPr>
      <w:r>
        <w:rPr>
          <w:spacing w:val="-11"/>
        </w:rPr>
        <w:t>Bilgi teknolojileri</w:t>
      </w:r>
      <w:r w:rsidR="001A0090">
        <w:rPr>
          <w:spacing w:val="-11"/>
        </w:rPr>
        <w:t xml:space="preserve">      (BT) </w:t>
      </w:r>
      <w:r w:rsidR="001A0090">
        <w:t>mekanizmaları gerektirir.</w:t>
      </w:r>
    </w:p>
    <w:p w:rsidR="00C542EB" w:rsidRDefault="001A0090" w:rsidP="001A0090">
      <w:pPr>
        <w:shd w:val="clear" w:color="auto" w:fill="FFFFFF"/>
        <w:spacing w:before="14" w:line="276" w:lineRule="auto"/>
        <w:rPr>
          <w:spacing w:val="-6"/>
        </w:rPr>
      </w:pPr>
      <w:r>
        <w:br w:type="column"/>
      </w:r>
    </w:p>
    <w:p w:rsidR="001A0090" w:rsidRDefault="00C542EB" w:rsidP="001A0090">
      <w:pPr>
        <w:shd w:val="clear" w:color="auto" w:fill="FFFFFF"/>
        <w:spacing w:before="14" w:line="276" w:lineRule="auto"/>
      </w:pPr>
      <w:r>
        <w:rPr>
          <w:spacing w:val="-6"/>
        </w:rPr>
        <w:t>idarelerde yöneticiler tarafından belirlenmesi gereken özel kontrol</w:t>
      </w:r>
    </w:p>
    <w:p w:rsidR="001A0090" w:rsidRDefault="001A0090" w:rsidP="001A0090">
      <w:pPr>
        <w:shd w:val="clear" w:color="auto" w:fill="FFFFFF"/>
        <w:spacing w:before="14" w:line="276" w:lineRule="auto"/>
        <w:sectPr w:rsidR="001A0090">
          <w:type w:val="continuous"/>
          <w:pgSz w:w="11909" w:h="16834"/>
          <w:pgMar w:top="701" w:right="1090" w:bottom="360" w:left="1262" w:header="708" w:footer="708" w:gutter="0"/>
          <w:cols w:num="2" w:space="708" w:equalWidth="0">
            <w:col w:w="2462" w:space="154"/>
            <w:col w:w="6940"/>
          </w:cols>
          <w:noEndnote/>
        </w:sectPr>
      </w:pPr>
    </w:p>
    <w:p w:rsidR="001A0090" w:rsidRDefault="001A0090" w:rsidP="001A0090">
      <w:pPr>
        <w:spacing w:before="110" w:line="276" w:lineRule="auto"/>
        <w:rPr>
          <w:sz w:val="2"/>
          <w:szCs w:val="2"/>
        </w:rPr>
      </w:pPr>
    </w:p>
    <w:p w:rsidR="001A0090" w:rsidRDefault="001A0090" w:rsidP="001A0090">
      <w:pPr>
        <w:shd w:val="clear" w:color="auto" w:fill="FFFFFF"/>
        <w:spacing w:before="14" w:line="276" w:lineRule="auto"/>
        <w:sectPr w:rsidR="001A0090">
          <w:type w:val="continuous"/>
          <w:pgSz w:w="11909" w:h="16834"/>
          <w:pgMar w:top="701" w:right="1080" w:bottom="360" w:left="1262" w:header="708" w:footer="708" w:gutter="0"/>
          <w:cols w:space="60"/>
          <w:noEndnote/>
        </w:sectPr>
      </w:pPr>
    </w:p>
    <w:p w:rsidR="001A0090" w:rsidRDefault="001A0090" w:rsidP="001A0090">
      <w:pPr>
        <w:shd w:val="clear" w:color="auto" w:fill="FFFFFF"/>
        <w:spacing w:line="276" w:lineRule="auto"/>
        <w:ind w:firstLine="360"/>
      </w:pPr>
      <w:r>
        <w:rPr>
          <w:spacing w:val="-7"/>
        </w:rPr>
        <w:lastRenderedPageBreak/>
        <w:t xml:space="preserve">Bilgi    sistemleri    kontrolüne    ilişkin    bu </w:t>
      </w:r>
      <w:r>
        <w:t>olmak üzere iki gruba ayrılır.</w:t>
      </w:r>
    </w:p>
    <w:p w:rsidR="001A0090" w:rsidRDefault="001A0090" w:rsidP="001A0090">
      <w:pPr>
        <w:shd w:val="clear" w:color="auto" w:fill="FFFFFF"/>
        <w:spacing w:before="19" w:line="276" w:lineRule="auto"/>
      </w:pPr>
      <w:r>
        <w:br w:type="column"/>
      </w:r>
      <w:r>
        <w:rPr>
          <w:spacing w:val="-6"/>
        </w:rPr>
        <w:lastRenderedPageBreak/>
        <w:t xml:space="preserve">mekanizmalar,    </w:t>
      </w:r>
      <w:r>
        <w:rPr>
          <w:b/>
          <w:bCs/>
          <w:spacing w:val="-6"/>
        </w:rPr>
        <w:t xml:space="preserve">genel    kontroller    </w:t>
      </w:r>
      <w:r>
        <w:rPr>
          <w:spacing w:val="-6"/>
        </w:rPr>
        <w:t xml:space="preserve">ve    </w:t>
      </w:r>
      <w:r>
        <w:rPr>
          <w:b/>
          <w:bCs/>
          <w:spacing w:val="-6"/>
        </w:rPr>
        <w:t>uygulama    kontrolleri</w:t>
      </w:r>
    </w:p>
    <w:p w:rsidR="001A0090" w:rsidRDefault="001A0090" w:rsidP="001A0090">
      <w:pPr>
        <w:shd w:val="clear" w:color="auto" w:fill="FFFFFF"/>
        <w:spacing w:before="19" w:line="276" w:lineRule="auto"/>
        <w:sectPr w:rsidR="001A0090">
          <w:type w:val="continuous"/>
          <w:pgSz w:w="11909" w:h="16834"/>
          <w:pgMar w:top="701" w:right="1080" w:bottom="360" w:left="1262" w:header="708" w:footer="708" w:gutter="0"/>
          <w:cols w:num="2" w:space="708" w:equalWidth="0">
            <w:col w:w="3792" w:space="120"/>
            <w:col w:w="5654"/>
          </w:cols>
          <w:noEndnote/>
        </w:sectPr>
      </w:pPr>
    </w:p>
    <w:p w:rsidR="001A0090" w:rsidRDefault="001A0090" w:rsidP="001A0090">
      <w:pPr>
        <w:shd w:val="clear" w:color="auto" w:fill="FFFFFF"/>
        <w:spacing w:before="115" w:line="276" w:lineRule="auto"/>
        <w:ind w:right="120" w:firstLine="360"/>
        <w:jc w:val="both"/>
      </w:pPr>
      <w:r>
        <w:rPr>
          <w:b/>
          <w:bCs/>
        </w:rPr>
        <w:lastRenderedPageBreak/>
        <w:t xml:space="preserve">Genel kontrol mekanizmaları, </w:t>
      </w:r>
      <w:r>
        <w:t xml:space="preserve">tüm işlemlere uygulanabilen ve bu işlemlerin uygun bir şekilde yerine getirilmesine katkıda bulunan mekanizmalardır. </w:t>
      </w:r>
      <w:r>
        <w:rPr>
          <w:b/>
          <w:bCs/>
        </w:rPr>
        <w:t xml:space="preserve">Uygulama kontrol mekanizmaları </w:t>
      </w:r>
      <w:r>
        <w:t>ise hem yazılım ürününün kendisinde programlanan prosedürleri hem de farklı süreçlerin işletilmesini kontrol etmek üzere ilgili kişiler tarafından uygulanması gereken prosedürleri kapsar.</w:t>
      </w:r>
    </w:p>
    <w:p w:rsidR="001A0090" w:rsidRDefault="001A0090" w:rsidP="001A0090">
      <w:pPr>
        <w:shd w:val="clear" w:color="auto" w:fill="FFFFFF"/>
        <w:spacing w:before="58" w:line="276" w:lineRule="auto"/>
        <w:ind w:right="125" w:firstLine="360"/>
        <w:jc w:val="both"/>
      </w:pPr>
      <w:r>
        <w:t>Uygulama kontrol mekanizmalarının işlemesi için genel kontrol mekanizmalarına ihtiyaç vardır. Genel kontrollerin yetersizliği, uygulama kontrolleri ile telafi edilemez.</w:t>
      </w:r>
    </w:p>
    <w:p w:rsidR="001A0090" w:rsidRDefault="001A0090" w:rsidP="001A0090">
      <w:pPr>
        <w:shd w:val="clear" w:color="auto" w:fill="FFFFFF"/>
        <w:spacing w:before="77" w:line="276" w:lineRule="auto"/>
        <w:ind w:left="374"/>
      </w:pPr>
      <w:r>
        <w:t>Genellikle, genel kontrol mekanizmaları bilgi analiz ve işlem merkezlerinde, sınai yazılım ürününün kurulması, onarılması ve bilgiye erişimin tanımlanması için kullanılır:</w:t>
      </w:r>
    </w:p>
    <w:p w:rsidR="001A0090" w:rsidRDefault="001A0090" w:rsidP="001A0090">
      <w:pPr>
        <w:widowControl w:val="0"/>
        <w:shd w:val="clear" w:color="auto" w:fill="FFFFFF"/>
        <w:autoSpaceDE w:val="0"/>
        <w:autoSpaceDN w:val="0"/>
        <w:adjustRightInd w:val="0"/>
        <w:spacing w:before="53" w:after="0" w:line="276" w:lineRule="auto"/>
        <w:ind w:right="130" w:firstLine="374"/>
        <w:jc w:val="both"/>
        <w:rPr>
          <w:b/>
          <w:bCs/>
        </w:rPr>
      </w:pPr>
      <w:r>
        <w:rPr>
          <w:b/>
          <w:bCs/>
        </w:rPr>
        <w:t xml:space="preserve">Bilgi analiz ve işlem merkezleri kontrolü: </w:t>
      </w:r>
      <w:r>
        <w:t>Bu kontroller, ilgili veri yöneticisinin/işletmeninin görev ve yetkilerinin belirlenmesini, bilginin kaydedilmesi ve daha sonra kullanımına yönelik prosedürleri, bilgisayarların yedeklenmesini ve acil eylem planlarını kapsar.</w:t>
      </w:r>
    </w:p>
    <w:p w:rsidR="001A0090" w:rsidRDefault="001A0090" w:rsidP="001A0090">
      <w:pPr>
        <w:widowControl w:val="0"/>
        <w:shd w:val="clear" w:color="auto" w:fill="FFFFFF"/>
        <w:autoSpaceDE w:val="0"/>
        <w:autoSpaceDN w:val="0"/>
        <w:adjustRightInd w:val="0"/>
        <w:spacing w:before="58" w:after="0" w:line="276" w:lineRule="auto"/>
        <w:ind w:right="139" w:firstLine="374"/>
        <w:jc w:val="both"/>
        <w:rPr>
          <w:b/>
          <w:bCs/>
        </w:rPr>
      </w:pPr>
      <w:r>
        <w:rPr>
          <w:b/>
          <w:bCs/>
        </w:rPr>
        <w:t xml:space="preserve">Yazılım kontrolleri: </w:t>
      </w:r>
      <w:r>
        <w:t>Bu kontroller, bilgi teknolojileri sisteminin bir bütün olarak sürekliliğinin sağlanması ve yazılım uygulamalarının işletilebilmesi için gerekli olan yazılım ürünlerinin elde edilmesi, kurulması ve sürekli olarak kullanılmasını kapsar.</w:t>
      </w:r>
    </w:p>
    <w:p w:rsidR="001A0090" w:rsidRPr="00D30A6E" w:rsidRDefault="001A0090" w:rsidP="001A0090">
      <w:pPr>
        <w:widowControl w:val="0"/>
        <w:shd w:val="clear" w:color="auto" w:fill="FFFFFF"/>
        <w:autoSpaceDE w:val="0"/>
        <w:autoSpaceDN w:val="0"/>
        <w:adjustRightInd w:val="0"/>
        <w:spacing w:before="58" w:after="0" w:line="276" w:lineRule="auto"/>
        <w:ind w:right="130" w:firstLine="374"/>
        <w:jc w:val="both"/>
        <w:rPr>
          <w:b/>
          <w:bCs/>
        </w:rPr>
      </w:pPr>
      <w:r>
        <w:rPr>
          <w:b/>
          <w:bCs/>
        </w:rPr>
        <w:t xml:space="preserve">Erişim kontrolleri: </w:t>
      </w:r>
      <w:r>
        <w:t>Bu kontroller, yetkisiz erişime karşı koruma sağlar. Bu çerçevede, kullanıcıların     işlemleri yalnızca belirli yazılım ürünleri ile gerçekleştirmelerine izin vererek kullanıcıların erişim yetkilerini sınırlar ve böylece sorumluluk ayrımını sağlamış olur.</w:t>
      </w:r>
    </w:p>
    <w:p w:rsidR="001A0090" w:rsidRDefault="001A0090" w:rsidP="00C542EB">
      <w:pPr>
        <w:widowControl w:val="0"/>
        <w:shd w:val="clear" w:color="auto" w:fill="FFFFFF"/>
        <w:tabs>
          <w:tab w:val="left" w:pos="725"/>
        </w:tabs>
        <w:autoSpaceDE w:val="0"/>
        <w:autoSpaceDN w:val="0"/>
        <w:adjustRightInd w:val="0"/>
        <w:spacing w:before="58" w:after="0" w:line="276" w:lineRule="auto"/>
        <w:ind w:right="130"/>
        <w:jc w:val="both"/>
        <w:rPr>
          <w:b/>
          <w:bCs/>
        </w:rPr>
      </w:pPr>
    </w:p>
    <w:p w:rsidR="00C542EB" w:rsidRPr="00D30A6E" w:rsidRDefault="00C542EB" w:rsidP="00C542EB">
      <w:pPr>
        <w:spacing w:line="276" w:lineRule="auto"/>
        <w:ind w:right="149" w:firstLine="187"/>
        <w:rPr>
          <w:sz w:val="24"/>
          <w:szCs w:val="24"/>
        </w:rPr>
      </w:pPr>
      <w:r>
        <w:t xml:space="preserve">      Sistemin geliştirilmesi sırasında oluşturulan genel yazılım kontrolleri detaylı uygulama testleri gerektirir ve programın uygunluğunun ve tüm hataların tespit edilip edilmeyeceğinin kontrol edilmesini sağlar.</w:t>
      </w:r>
    </w:p>
    <w:p w:rsidR="00C542EB" w:rsidRDefault="00C542EB" w:rsidP="00C542EB">
      <w:pPr>
        <w:shd w:val="clear" w:color="auto" w:fill="FFFFFF"/>
        <w:spacing w:before="58" w:line="276" w:lineRule="auto"/>
        <w:ind w:left="187" w:firstLine="360"/>
        <w:jc w:val="both"/>
      </w:pPr>
      <w:r>
        <w:t>Sistem kurulduktan sonra, sisteme erişim ve sistemi sürdürmeye ilişkin kontroller; usulüne uygun bir şekilde yetkilendirilmedikçe kimsenin uygulamaları kullanamayacağına veya uygulamalarda değişiklik yapamayacağına, tüm gerekli değişikliklerin belirlenen yetkilendirme ve onaylama prosedürleri uyarınca gerçekleştirildiğine yönelik güvence verir.</w:t>
      </w:r>
    </w:p>
    <w:p w:rsidR="00C542EB" w:rsidRDefault="00C542EB" w:rsidP="00C542EB">
      <w:pPr>
        <w:shd w:val="clear" w:color="auto" w:fill="FFFFFF"/>
        <w:spacing w:before="58" w:line="276" w:lineRule="auto"/>
        <w:ind w:left="187" w:firstLine="360"/>
        <w:jc w:val="both"/>
      </w:pPr>
      <w:r>
        <w:t>Uygulama kontrol mekanizmaları, yanlış verilerin sisteme girişini engeller, veri formu ve içeriğinin kontrolünü sağlayan otomatik prosedürlere dayanarak hataları düzeltir ve bu şekilde iç kontrolü destekler.</w:t>
      </w:r>
    </w:p>
    <w:p w:rsidR="00C542EB" w:rsidRDefault="00C542EB" w:rsidP="00C542EB">
      <w:pPr>
        <w:shd w:val="clear" w:color="auto" w:fill="FFFFFF"/>
        <w:spacing w:before="58" w:line="276" w:lineRule="auto"/>
        <w:ind w:left="187" w:right="10" w:firstLine="413"/>
        <w:jc w:val="both"/>
      </w:pPr>
      <w:r>
        <w:t>Uygulama kontrol mekanizmaları verileri sisteme girişleriyle eş zamanlı olarak analiz eder, hata tespit edilmesi durumunda devamlı bilgi verir ve bu hataların anında düzetilmesini sağlar.</w:t>
      </w:r>
    </w:p>
    <w:p w:rsidR="00C542EB" w:rsidRDefault="00C542EB" w:rsidP="00C542EB">
      <w:pPr>
        <w:shd w:val="clear" w:color="auto" w:fill="FFFFFF"/>
        <w:spacing w:before="53" w:line="276" w:lineRule="auto"/>
        <w:ind w:left="187" w:right="10" w:firstLine="360"/>
        <w:jc w:val="both"/>
      </w:pPr>
      <w:bookmarkStart w:id="7" w:name="bookmark73"/>
      <w:r>
        <w:t>B</w:t>
      </w:r>
      <w:bookmarkEnd w:id="7"/>
      <w:r>
        <w:t>u iki çeşit kontrolün de uygulanması, bilginin analiz edildiği ve tam ve doğru bir şekilde işlendiğinin güvencesini verir.</w:t>
      </w:r>
    </w:p>
    <w:p w:rsidR="00C542EB" w:rsidRDefault="00C542EB" w:rsidP="00C542EB">
      <w:pPr>
        <w:shd w:val="clear" w:color="auto" w:fill="FFFFFF"/>
        <w:spacing w:before="216" w:line="276" w:lineRule="auto"/>
      </w:pPr>
      <w:r>
        <w:rPr>
          <w:b/>
          <w:bCs/>
          <w:sz w:val="24"/>
          <w:szCs w:val="24"/>
        </w:rPr>
        <w:t xml:space="preserve"> Kontrol Faaliyetlerinin Fayda ve Maliyetinin Değerlendirilmesi</w:t>
      </w:r>
    </w:p>
    <w:p w:rsidR="00C542EB" w:rsidRDefault="00C542EB" w:rsidP="00C542EB">
      <w:pPr>
        <w:shd w:val="clear" w:color="auto" w:fill="FFFFFF"/>
        <w:spacing w:before="163" w:line="276" w:lineRule="auto"/>
        <w:ind w:left="187" w:right="14" w:firstLine="360"/>
        <w:jc w:val="both"/>
      </w:pPr>
      <w:r>
        <w:t>Riskin etkisini ve olasılığını azaltmak için kontrol faaliyetlerinin belirlenmesinden sonra risk sorumluları kontrol faaliyetinin maliyetini ve beklenen faydasını değerlendirmelidir.</w:t>
      </w:r>
    </w:p>
    <w:p w:rsidR="00C542EB" w:rsidRDefault="00C542EB" w:rsidP="00C542EB">
      <w:pPr>
        <w:shd w:val="clear" w:color="auto" w:fill="FFFFFF"/>
        <w:spacing w:before="144" w:line="276" w:lineRule="auto"/>
        <w:ind w:left="187" w:right="10" w:firstLine="360"/>
        <w:jc w:val="both"/>
      </w:pPr>
      <w:r>
        <w:t>Eğer kontrol faaliyetinin maliyeti beklenen faydayı aşarsa bu kontrol faaliyeti tercih edilmemelidir.</w:t>
      </w:r>
    </w:p>
    <w:p w:rsidR="00C542EB" w:rsidRDefault="00C542EB" w:rsidP="00C542EB">
      <w:pPr>
        <w:shd w:val="clear" w:color="auto" w:fill="FFFFFF"/>
        <w:spacing w:before="144" w:line="276" w:lineRule="auto"/>
        <w:ind w:left="187" w:right="5" w:firstLine="360"/>
        <w:jc w:val="both"/>
      </w:pPr>
      <w:bookmarkStart w:id="8" w:name="bookmark74"/>
      <w:r>
        <w:lastRenderedPageBreak/>
        <w:t>F</w:t>
      </w:r>
      <w:bookmarkEnd w:id="8"/>
      <w:r>
        <w:t>ayda-maliyet analizi sürekliliği olan bir kontrol faaliyetidir ve belli parasal büyüklükte maliyeti gerektiren kontrol faaliyetleri için yazılı olarak yapılmalı ve uygun yetki kademesi tarafından onaylanmalıdır. (Fayda Maliyet Analizi Örnekleri için Bkz. KF EK 2 )</w:t>
      </w:r>
    </w:p>
    <w:p w:rsidR="00C542EB" w:rsidRDefault="00C542EB" w:rsidP="00C542EB">
      <w:pPr>
        <w:shd w:val="clear" w:color="auto" w:fill="FFFFFF"/>
        <w:spacing w:before="250" w:line="276" w:lineRule="auto"/>
        <w:ind w:left="187"/>
      </w:pPr>
      <w:r>
        <w:rPr>
          <w:b/>
          <w:bCs/>
          <w:spacing w:val="-12"/>
          <w:sz w:val="24"/>
          <w:szCs w:val="24"/>
        </w:rPr>
        <w:t xml:space="preserve"> KONTROL FAALİYETLERİ UYGULAMA AŞAMALARI</w:t>
      </w:r>
    </w:p>
    <w:p w:rsidR="00C542EB" w:rsidRDefault="00C542EB" w:rsidP="00C542EB">
      <w:pPr>
        <w:shd w:val="clear" w:color="auto" w:fill="FFFFFF"/>
        <w:spacing w:before="134" w:line="276" w:lineRule="auto"/>
        <w:ind w:left="547"/>
      </w:pPr>
      <w:r>
        <w:t>Kontrol faaliyetleri ile ilgili uygulama aşamaları KF Tablo 1’de özet olarak gösterilmiştir.</w:t>
      </w:r>
    </w:p>
    <w:p w:rsidR="00C542EB" w:rsidRDefault="00C542EB" w:rsidP="00C542EB">
      <w:pPr>
        <w:shd w:val="clear" w:color="auto" w:fill="FFFFFF"/>
        <w:spacing w:before="120" w:line="276" w:lineRule="auto"/>
        <w:ind w:left="187" w:right="10" w:firstLine="360"/>
        <w:jc w:val="both"/>
      </w:pPr>
      <w:r>
        <w:t>Kontrol faaliyetlerinin risklerle bağlantılı olmasından dolayı; 1, 2 ve 3. aşamalarda risk yönetimine ilişkin, 4 ve 5. aşamalarda ise kontrol faaliyetlerine ilişkin olanlara yer verilmiştir. 1, 2 ve 3. aşamalara ilişkin detaylı bilgi için Risk Yönetimi bölümüne bakınız.</w:t>
      </w:r>
    </w:p>
    <w:p w:rsidR="00C542EB" w:rsidRDefault="00C542EB" w:rsidP="00C542EB">
      <w:pPr>
        <w:shd w:val="clear" w:color="auto" w:fill="FFFFFF"/>
        <w:spacing w:before="130" w:line="276" w:lineRule="auto"/>
        <w:ind w:left="187"/>
      </w:pPr>
      <w:r>
        <w:rPr>
          <w:b/>
          <w:bCs/>
          <w:spacing w:val="-2"/>
        </w:rPr>
        <w:t>Kontrol Faaliyeti Aşamaları</w:t>
      </w:r>
    </w:p>
    <w:p w:rsidR="00C542EB" w:rsidRDefault="00C542EB" w:rsidP="00C542EB">
      <w:pPr>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5"/>
        <w:gridCol w:w="1838"/>
        <w:gridCol w:w="1771"/>
        <w:gridCol w:w="1838"/>
        <w:gridCol w:w="2798"/>
      </w:tblGrid>
      <w:tr w:rsidR="00C542EB" w:rsidRPr="00747E33" w:rsidTr="00143DFE">
        <w:trPr>
          <w:trHeight w:hRule="exact" w:val="379"/>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9"/>
            </w:pPr>
            <w:r w:rsidRPr="00747E33">
              <w:rPr>
                <w:b/>
                <w:bCs/>
              </w:rPr>
              <w:t>1. Aşama-*</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30"/>
            </w:pPr>
            <w:r w:rsidRPr="00747E33">
              <w:rPr>
                <w:b/>
                <w:bCs/>
              </w:rPr>
              <w:t>2. Aşama*</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49"/>
            </w:pPr>
            <w:r w:rsidRPr="00747E33">
              <w:rPr>
                <w:b/>
                <w:bCs/>
              </w:rPr>
              <w:t>3. Aşama ■*</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11"/>
            </w:pPr>
            <w:r w:rsidRPr="00747E33">
              <w:rPr>
                <w:b/>
                <w:bCs/>
              </w:rPr>
              <w:t>4. Aşama -»</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5. Aşama ■»</w:t>
            </w:r>
          </w:p>
        </w:tc>
      </w:tr>
      <w:tr w:rsidR="00C542EB" w:rsidRPr="00747E33" w:rsidTr="00143DFE">
        <w:trPr>
          <w:trHeight w:hRule="exact" w:val="466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right="82"/>
            </w:pPr>
            <w:r w:rsidRPr="00747E33">
              <w:t>Hedeflerin belirlenmesi</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t>Hedeflere ulaşmadaki risklerin tespit edilmesi ve değerlendirilmesi</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9" w:right="10" w:hanging="34"/>
            </w:pPr>
            <w:r w:rsidRPr="00747E33">
              <w:t>Risklere cevap verme yönteminin belirlenmesi:</w:t>
            </w:r>
          </w:p>
          <w:p w:rsidR="00C542EB" w:rsidRPr="00747E33" w:rsidRDefault="00C542EB" w:rsidP="00143DFE">
            <w:pPr>
              <w:shd w:val="clear" w:color="auto" w:fill="FFFFFF"/>
              <w:tabs>
                <w:tab w:val="left" w:pos="542"/>
              </w:tabs>
            </w:pPr>
            <w:r w:rsidRPr="00747E33">
              <w:rPr>
                <w:b/>
                <w:bCs/>
              </w:rPr>
              <w:t>•</w:t>
            </w:r>
            <w:r w:rsidRPr="00747E33">
              <w:rPr>
                <w:b/>
                <w:bCs/>
              </w:rPr>
              <w:tab/>
            </w:r>
            <w:r w:rsidRPr="00747E33">
              <w:t>Kabul etme</w:t>
            </w:r>
          </w:p>
          <w:p w:rsidR="00C542EB" w:rsidRPr="00747E33" w:rsidRDefault="00C542EB" w:rsidP="00143DFE">
            <w:pPr>
              <w:shd w:val="clear" w:color="auto" w:fill="FFFFFF"/>
              <w:tabs>
                <w:tab w:val="left" w:pos="542"/>
              </w:tabs>
              <w:spacing w:line="240" w:lineRule="exact"/>
              <w:ind w:right="10"/>
            </w:pPr>
            <w:r w:rsidRPr="00747E33">
              <w:rPr>
                <w:b/>
                <w:bCs/>
              </w:rPr>
              <w:t>•</w:t>
            </w:r>
            <w:r w:rsidRPr="00747E33">
              <w:rPr>
                <w:b/>
                <w:bCs/>
              </w:rPr>
              <w:tab/>
            </w:r>
            <w:r w:rsidRPr="00747E33">
              <w:t>Kontrol</w:t>
            </w:r>
            <w:r w:rsidRPr="00747E33">
              <w:br/>
              <w:t xml:space="preserve">etme   </w:t>
            </w:r>
            <w:r w:rsidRPr="00747E33">
              <w:rPr>
                <w:b/>
                <w:bCs/>
              </w:rPr>
              <w:t>■*</w:t>
            </w:r>
          </w:p>
          <w:p w:rsidR="00C542EB" w:rsidRPr="00747E33" w:rsidRDefault="00C542EB" w:rsidP="00143DFE">
            <w:pPr>
              <w:shd w:val="clear" w:color="auto" w:fill="FFFFFF"/>
              <w:tabs>
                <w:tab w:val="left" w:pos="542"/>
              </w:tabs>
            </w:pPr>
            <w:r w:rsidRPr="00747E33">
              <w:rPr>
                <w:b/>
                <w:bCs/>
              </w:rPr>
              <w:t>•</w:t>
            </w:r>
            <w:r w:rsidRPr="00747E33">
              <w:rPr>
                <w:b/>
                <w:bCs/>
              </w:rPr>
              <w:tab/>
            </w:r>
            <w:r w:rsidRPr="00747E33">
              <w:t>Devretme</w:t>
            </w:r>
          </w:p>
          <w:p w:rsidR="00C542EB" w:rsidRPr="00747E33" w:rsidRDefault="00C542EB" w:rsidP="00143DFE">
            <w:pPr>
              <w:shd w:val="clear" w:color="auto" w:fill="FFFFFF"/>
              <w:tabs>
                <w:tab w:val="left" w:pos="542"/>
              </w:tabs>
            </w:pPr>
            <w:r w:rsidRPr="00747E33">
              <w:rPr>
                <w:b/>
                <w:bCs/>
              </w:rPr>
              <w:t>•</w:t>
            </w:r>
            <w:r w:rsidRPr="00747E33">
              <w:rPr>
                <w:b/>
                <w:bCs/>
              </w:rPr>
              <w:tab/>
            </w:r>
            <w:r w:rsidRPr="00747E33">
              <w:t>Kaçınma</w:t>
            </w:r>
          </w:p>
          <w:p w:rsidR="00C542EB" w:rsidRPr="00747E33" w:rsidRDefault="00C542EB" w:rsidP="00143DFE">
            <w:pPr>
              <w:shd w:val="clear" w:color="auto" w:fill="FFFFFF"/>
              <w:spacing w:line="245" w:lineRule="exact"/>
              <w:ind w:right="10" w:firstLine="38"/>
            </w:pPr>
            <w:r w:rsidRPr="00747E33">
              <w:t>Fırsatlardan yararlanma*</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t>Kontrol</w:t>
            </w:r>
          </w:p>
          <w:p w:rsidR="00C542EB" w:rsidRPr="00747E33" w:rsidRDefault="00C542EB" w:rsidP="00143DFE">
            <w:pPr>
              <w:shd w:val="clear" w:color="auto" w:fill="FFFFFF"/>
              <w:spacing w:line="245" w:lineRule="exact"/>
            </w:pPr>
            <w:r w:rsidRPr="00747E33">
              <w:t>faaliyetlerinin</w:t>
            </w:r>
          </w:p>
          <w:p w:rsidR="00C542EB" w:rsidRPr="00747E33" w:rsidRDefault="00C542EB" w:rsidP="00143DFE">
            <w:pPr>
              <w:shd w:val="clear" w:color="auto" w:fill="FFFFFF"/>
              <w:spacing w:line="245" w:lineRule="exact"/>
            </w:pPr>
            <w:r w:rsidRPr="00747E33">
              <w:rPr>
                <w:spacing w:val="-2"/>
              </w:rPr>
              <w:t>sınıflandırılması:</w:t>
            </w:r>
          </w:p>
          <w:p w:rsidR="00C542EB" w:rsidRPr="00747E33" w:rsidRDefault="00C542EB" w:rsidP="00143DFE">
            <w:pPr>
              <w:shd w:val="clear" w:color="auto" w:fill="FFFFFF"/>
              <w:tabs>
                <w:tab w:val="left" w:pos="538"/>
              </w:tabs>
              <w:spacing w:line="302" w:lineRule="exact"/>
            </w:pPr>
            <w:r w:rsidRPr="00747E33">
              <w:rPr>
                <w:b/>
                <w:bCs/>
              </w:rPr>
              <w:t>•</w:t>
            </w:r>
            <w:r w:rsidRPr="00747E33">
              <w:rPr>
                <w:b/>
                <w:bCs/>
              </w:rPr>
              <w:tab/>
            </w:r>
            <w:r w:rsidRPr="00747E33">
              <w:t>Yönlendirici</w:t>
            </w:r>
          </w:p>
          <w:p w:rsidR="00C542EB" w:rsidRPr="00747E33" w:rsidRDefault="00C542EB" w:rsidP="00143DFE">
            <w:pPr>
              <w:shd w:val="clear" w:color="auto" w:fill="FFFFFF"/>
              <w:tabs>
                <w:tab w:val="left" w:pos="538"/>
              </w:tabs>
              <w:spacing w:line="302" w:lineRule="exact"/>
            </w:pPr>
            <w:r w:rsidRPr="00747E33">
              <w:rPr>
                <w:b/>
                <w:bCs/>
              </w:rPr>
              <w:t>•</w:t>
            </w:r>
            <w:r w:rsidRPr="00747E33">
              <w:rPr>
                <w:b/>
                <w:bCs/>
              </w:rPr>
              <w:tab/>
            </w:r>
            <w:r w:rsidRPr="00747E33">
              <w:t>Önleyici</w:t>
            </w:r>
          </w:p>
          <w:p w:rsidR="00C542EB" w:rsidRPr="00747E33" w:rsidRDefault="00C542EB" w:rsidP="00143DFE">
            <w:pPr>
              <w:shd w:val="clear" w:color="auto" w:fill="FFFFFF"/>
              <w:tabs>
                <w:tab w:val="left" w:pos="538"/>
              </w:tabs>
              <w:spacing w:line="302" w:lineRule="exact"/>
            </w:pPr>
            <w:r w:rsidRPr="00747E33">
              <w:rPr>
                <w:b/>
                <w:bCs/>
              </w:rPr>
              <w:t>•</w:t>
            </w:r>
            <w:r w:rsidRPr="00747E33">
              <w:rPr>
                <w:b/>
                <w:bCs/>
              </w:rPr>
              <w:tab/>
            </w:r>
            <w:r w:rsidRPr="00747E33">
              <w:t>Tespit edici</w:t>
            </w:r>
          </w:p>
          <w:p w:rsidR="00C542EB" w:rsidRPr="00747E33" w:rsidRDefault="00C542EB" w:rsidP="00143DFE">
            <w:pPr>
              <w:shd w:val="clear" w:color="auto" w:fill="FFFFFF"/>
              <w:tabs>
                <w:tab w:val="left" w:pos="538"/>
              </w:tabs>
              <w:spacing w:line="302" w:lineRule="exact"/>
            </w:pPr>
            <w:r w:rsidRPr="00747E33">
              <w:rPr>
                <w:b/>
                <w:bCs/>
              </w:rPr>
              <w:t>•</w:t>
            </w:r>
            <w:r w:rsidRPr="00747E33">
              <w:rPr>
                <w:b/>
                <w:bCs/>
              </w:rPr>
              <w:tab/>
            </w:r>
            <w:r w:rsidRPr="00747E33">
              <w:t>Düzeltici</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right="53"/>
            </w:pPr>
            <w:r w:rsidRPr="00747E33">
              <w:t>Kontrol faaliyetlerinin belirlenmesi:</w:t>
            </w:r>
          </w:p>
          <w:p w:rsidR="00C542EB" w:rsidRPr="00747E33" w:rsidRDefault="00C542EB" w:rsidP="00143DFE">
            <w:pPr>
              <w:shd w:val="clear" w:color="auto" w:fill="FFFFFF"/>
              <w:tabs>
                <w:tab w:val="left" w:pos="533"/>
              </w:tabs>
              <w:spacing w:line="250" w:lineRule="exact"/>
              <w:ind w:left="350" w:right="53" w:hanging="355"/>
            </w:pPr>
            <w:r w:rsidRPr="00747E33">
              <w:rPr>
                <w:b/>
                <w:bCs/>
              </w:rPr>
              <w:t>•</w:t>
            </w:r>
            <w:r w:rsidRPr="00747E33">
              <w:rPr>
                <w:b/>
                <w:bCs/>
              </w:rPr>
              <w:tab/>
            </w:r>
            <w:r w:rsidRPr="00747E33">
              <w:t>Karar alma ve</w:t>
            </w:r>
            <w:r w:rsidRPr="00747E33">
              <w:br/>
              <w:t>onaylama</w:t>
            </w:r>
          </w:p>
          <w:p w:rsidR="00C542EB" w:rsidRPr="00747E33" w:rsidRDefault="00C542EB" w:rsidP="00143DFE">
            <w:pPr>
              <w:shd w:val="clear" w:color="auto" w:fill="FFFFFF"/>
              <w:tabs>
                <w:tab w:val="left" w:pos="533"/>
              </w:tabs>
              <w:spacing w:line="302" w:lineRule="exact"/>
            </w:pPr>
            <w:r w:rsidRPr="00747E33">
              <w:rPr>
                <w:b/>
                <w:bCs/>
              </w:rPr>
              <w:t>•</w:t>
            </w:r>
            <w:r w:rsidRPr="00747E33">
              <w:rPr>
                <w:b/>
                <w:bCs/>
              </w:rPr>
              <w:tab/>
            </w:r>
            <w:r w:rsidRPr="00747E33">
              <w:t>Görevler ayrılığı</w:t>
            </w:r>
          </w:p>
          <w:p w:rsidR="00C542EB" w:rsidRPr="00747E33" w:rsidRDefault="00C542EB" w:rsidP="00143DFE">
            <w:pPr>
              <w:shd w:val="clear" w:color="auto" w:fill="FFFFFF"/>
              <w:tabs>
                <w:tab w:val="left" w:pos="533"/>
              </w:tabs>
              <w:spacing w:line="302" w:lineRule="exact"/>
            </w:pPr>
            <w:r w:rsidRPr="00747E33">
              <w:rPr>
                <w:b/>
                <w:bCs/>
              </w:rPr>
              <w:t>•</w:t>
            </w:r>
            <w:r w:rsidRPr="00747E33">
              <w:rPr>
                <w:b/>
                <w:bCs/>
              </w:rPr>
              <w:tab/>
            </w:r>
            <w:r w:rsidRPr="00747E33">
              <w:t>Çift imza yöntemi</w:t>
            </w:r>
          </w:p>
          <w:p w:rsidR="00C542EB" w:rsidRPr="00747E33" w:rsidRDefault="00C542EB" w:rsidP="00143DFE">
            <w:pPr>
              <w:shd w:val="clear" w:color="auto" w:fill="FFFFFF"/>
              <w:tabs>
                <w:tab w:val="left" w:pos="533"/>
              </w:tabs>
              <w:spacing w:line="302" w:lineRule="exact"/>
            </w:pPr>
            <w:r w:rsidRPr="00747E33">
              <w:rPr>
                <w:b/>
                <w:bCs/>
              </w:rPr>
              <w:t>•</w:t>
            </w:r>
            <w:r w:rsidRPr="00747E33">
              <w:rPr>
                <w:b/>
                <w:bCs/>
              </w:rPr>
              <w:tab/>
            </w:r>
            <w:r w:rsidRPr="00747E33">
              <w:t>Veri mutabakatı</w:t>
            </w:r>
          </w:p>
          <w:p w:rsidR="00C542EB" w:rsidRPr="00747E33" w:rsidRDefault="00C542EB" w:rsidP="00143DFE">
            <w:pPr>
              <w:shd w:val="clear" w:color="auto" w:fill="FFFFFF"/>
              <w:tabs>
                <w:tab w:val="left" w:pos="533"/>
              </w:tabs>
              <w:spacing w:line="302" w:lineRule="exact"/>
            </w:pPr>
            <w:r w:rsidRPr="00747E33">
              <w:rPr>
                <w:b/>
                <w:bCs/>
              </w:rPr>
              <w:t>•</w:t>
            </w:r>
            <w:r w:rsidRPr="00747E33">
              <w:rPr>
                <w:b/>
                <w:bCs/>
              </w:rPr>
              <w:tab/>
            </w:r>
            <w:r w:rsidRPr="00747E33">
              <w:t>Gözetim prosedürleri</w:t>
            </w:r>
          </w:p>
          <w:p w:rsidR="00C542EB" w:rsidRPr="00747E33" w:rsidRDefault="00C542EB" w:rsidP="00143DFE">
            <w:pPr>
              <w:shd w:val="clear" w:color="auto" w:fill="FFFFFF"/>
              <w:tabs>
                <w:tab w:val="left" w:pos="533"/>
              </w:tabs>
              <w:spacing w:line="302" w:lineRule="exact"/>
            </w:pPr>
            <w:r w:rsidRPr="00747E33">
              <w:rPr>
                <w:b/>
                <w:bCs/>
              </w:rPr>
              <w:t>•</w:t>
            </w:r>
            <w:r w:rsidRPr="00747E33">
              <w:rPr>
                <w:b/>
                <w:bCs/>
              </w:rPr>
              <w:tab/>
            </w:r>
            <w:r w:rsidRPr="00747E33">
              <w:t>Ön mali kontrol</w:t>
            </w:r>
          </w:p>
          <w:p w:rsidR="00C542EB" w:rsidRPr="00747E33" w:rsidRDefault="00C542EB" w:rsidP="00143DFE">
            <w:pPr>
              <w:shd w:val="clear" w:color="auto" w:fill="FFFFFF"/>
              <w:tabs>
                <w:tab w:val="left" w:pos="533"/>
              </w:tabs>
              <w:spacing w:line="245" w:lineRule="exact"/>
              <w:ind w:left="350" w:right="53" w:hanging="355"/>
            </w:pPr>
            <w:r w:rsidRPr="00747E33">
              <w:rPr>
                <w:b/>
                <w:bCs/>
              </w:rPr>
              <w:t>•</w:t>
            </w:r>
            <w:r w:rsidRPr="00747E33">
              <w:rPr>
                <w:b/>
                <w:bCs/>
              </w:rPr>
              <w:tab/>
            </w:r>
            <w:r w:rsidRPr="00747E33">
              <w:t>Muhasebe işlemleriyle</w:t>
            </w:r>
            <w:r w:rsidRPr="00747E33">
              <w:br/>
              <w:t>ilgili prosedürler</w:t>
            </w:r>
          </w:p>
          <w:p w:rsidR="00C542EB" w:rsidRPr="00747E33" w:rsidRDefault="00C542EB" w:rsidP="00143DFE">
            <w:pPr>
              <w:shd w:val="clear" w:color="auto" w:fill="FFFFFF"/>
              <w:tabs>
                <w:tab w:val="left" w:pos="533"/>
              </w:tabs>
              <w:spacing w:line="245" w:lineRule="exact"/>
              <w:ind w:left="350" w:right="53" w:hanging="355"/>
            </w:pPr>
            <w:r w:rsidRPr="00747E33">
              <w:rPr>
                <w:b/>
                <w:bCs/>
              </w:rPr>
              <w:t>•</w:t>
            </w:r>
            <w:r w:rsidRPr="00747E33">
              <w:rPr>
                <w:b/>
                <w:bCs/>
              </w:rPr>
              <w:tab/>
            </w:r>
            <w:r w:rsidRPr="00747E33">
              <w:t>Yolsuzluk ile</w:t>
            </w:r>
            <w:r w:rsidRPr="00747E33">
              <w:br/>
              <w:t>mücadele</w:t>
            </w:r>
            <w:r w:rsidRPr="00747E33">
              <w:br/>
              <w:t>prosedürleri</w:t>
            </w:r>
          </w:p>
          <w:p w:rsidR="00C542EB" w:rsidRPr="00747E33" w:rsidRDefault="00C542EB" w:rsidP="00143DFE">
            <w:pPr>
              <w:shd w:val="clear" w:color="auto" w:fill="FFFFFF"/>
              <w:tabs>
                <w:tab w:val="left" w:pos="533"/>
              </w:tabs>
            </w:pPr>
            <w:r w:rsidRPr="00747E33">
              <w:rPr>
                <w:b/>
                <w:bCs/>
              </w:rPr>
              <w:t>•</w:t>
            </w:r>
            <w:r w:rsidRPr="00747E33">
              <w:rPr>
                <w:b/>
                <w:bCs/>
              </w:rPr>
              <w:tab/>
            </w:r>
            <w:r w:rsidRPr="00747E33">
              <w:t>Varlık ve bilgiye erişim</w:t>
            </w:r>
          </w:p>
        </w:tc>
      </w:tr>
    </w:tbl>
    <w:p w:rsidR="00C542EB" w:rsidRDefault="00C542EB" w:rsidP="00C542EB">
      <w:pPr>
        <w:shd w:val="clear" w:color="auto" w:fill="FFFFFF"/>
        <w:spacing w:before="595"/>
        <w:ind w:right="5"/>
        <w:jc w:val="right"/>
        <w:sectPr w:rsidR="00C542EB" w:rsidSect="00C542EB">
          <w:type w:val="continuous"/>
          <w:pgSz w:w="11909" w:h="16834"/>
          <w:pgMar w:top="697" w:right="1075" w:bottom="360" w:left="1075" w:header="708" w:footer="708" w:gutter="0"/>
          <w:cols w:space="60"/>
          <w:noEndnote/>
        </w:sectPr>
      </w:pPr>
    </w:p>
    <w:p w:rsidR="00C542EB" w:rsidRDefault="00C542EB" w:rsidP="00C542EB">
      <w:pPr>
        <w:ind w:left="187" w:right="168"/>
        <w:rPr>
          <w:sz w:val="24"/>
          <w:szCs w:val="24"/>
        </w:rPr>
      </w:pPr>
    </w:p>
    <w:p w:rsidR="00C542EB" w:rsidRDefault="00C542EB" w:rsidP="00C542EB">
      <w:pPr>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1853"/>
        <w:gridCol w:w="1776"/>
        <w:gridCol w:w="1877"/>
        <w:gridCol w:w="2760"/>
      </w:tblGrid>
      <w:tr w:rsidR="00C542EB" w:rsidRPr="00747E33" w:rsidTr="00143DFE">
        <w:trPr>
          <w:trHeight w:hRule="exact" w:val="3264"/>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499"/>
              </w:tabs>
              <w:spacing w:line="245" w:lineRule="exact"/>
              <w:ind w:left="312" w:right="394" w:hanging="360"/>
            </w:pPr>
            <w:r w:rsidRPr="00747E33">
              <w:rPr>
                <w:b/>
                <w:bCs/>
              </w:rPr>
              <w:t>•</w:t>
            </w:r>
            <w:r w:rsidRPr="00747E33">
              <w:rPr>
                <w:b/>
                <w:bCs/>
              </w:rPr>
              <w:tab/>
            </w:r>
            <w:r w:rsidRPr="00747E33">
              <w:t>Bilginin</w:t>
            </w:r>
            <w:r w:rsidRPr="00747E33">
              <w:br/>
              <w:t>belgelendirmesi,</w:t>
            </w:r>
            <w:r w:rsidRPr="00747E33">
              <w:br/>
              <w:t>arşivlenmesi ve</w:t>
            </w:r>
            <w:r w:rsidRPr="00747E33">
              <w:br/>
              <w:t>depolanması</w:t>
            </w:r>
          </w:p>
          <w:p w:rsidR="00C542EB" w:rsidRPr="00747E33" w:rsidRDefault="00C542EB" w:rsidP="00143DFE">
            <w:pPr>
              <w:shd w:val="clear" w:color="auto" w:fill="FFFFFF"/>
              <w:tabs>
                <w:tab w:val="left" w:pos="499"/>
              </w:tabs>
            </w:pPr>
            <w:r w:rsidRPr="00747E33">
              <w:rPr>
                <w:b/>
                <w:bCs/>
              </w:rPr>
              <w:t>•</w:t>
            </w:r>
            <w:r w:rsidRPr="00747E33">
              <w:rPr>
                <w:b/>
                <w:bCs/>
              </w:rPr>
              <w:tab/>
            </w:r>
            <w:r w:rsidRPr="00747E33">
              <w:rPr>
                <w:spacing w:val="-1"/>
              </w:rPr>
              <w:t>İş sürekliliği planları</w:t>
            </w:r>
          </w:p>
          <w:p w:rsidR="00C542EB" w:rsidRPr="00747E33" w:rsidRDefault="00C542EB" w:rsidP="00143DFE">
            <w:pPr>
              <w:shd w:val="clear" w:color="auto" w:fill="FFFFFF"/>
              <w:spacing w:line="245" w:lineRule="exact"/>
              <w:ind w:right="394"/>
            </w:pPr>
            <w:r w:rsidRPr="00747E33">
              <w:rPr>
                <w:b/>
                <w:bCs/>
              </w:rPr>
              <w:t xml:space="preserve">.     </w:t>
            </w:r>
            <w:r w:rsidRPr="00747E33">
              <w:t>Bilgi teknolojilerine ilişkin kontrol faaliyetleri</w:t>
            </w:r>
          </w:p>
          <w:p w:rsidR="00C542EB" w:rsidRPr="00747E33" w:rsidRDefault="00C542EB" w:rsidP="00143DFE">
            <w:pPr>
              <w:shd w:val="clear" w:color="auto" w:fill="FFFFFF"/>
            </w:pPr>
            <w:r w:rsidRPr="00747E33">
              <w:rPr>
                <w:i/>
                <w:iCs/>
              </w:rPr>
              <w:t>Ya da:</w:t>
            </w:r>
          </w:p>
          <w:p w:rsidR="00C542EB" w:rsidRPr="00747E33" w:rsidRDefault="00C542EB" w:rsidP="00143DFE">
            <w:pPr>
              <w:shd w:val="clear" w:color="auto" w:fill="FFFFFF"/>
              <w:spacing w:line="245" w:lineRule="exact"/>
              <w:ind w:right="394"/>
            </w:pPr>
            <w:r w:rsidRPr="00747E33">
              <w:rPr>
                <w:spacing w:val="-2"/>
              </w:rPr>
              <w:t xml:space="preserve">KF EK 1: Örnek Kontrol </w:t>
            </w:r>
            <w:r w:rsidRPr="00747E33">
              <w:t>Faaliyetleri Listesine bakınız.</w:t>
            </w:r>
          </w:p>
        </w:tc>
      </w:tr>
    </w:tbl>
    <w:p w:rsidR="00C542EB" w:rsidRDefault="00C542EB" w:rsidP="00C542EB">
      <w:pPr>
        <w:shd w:val="clear" w:color="auto" w:fill="FFFFFF"/>
        <w:spacing w:before="5" w:line="264" w:lineRule="exact"/>
        <w:ind w:left="187"/>
      </w:pPr>
      <w:bookmarkStart w:id="9" w:name="bookmark75"/>
      <w:r>
        <w:rPr>
          <w:rFonts w:ascii="Times New Roman" w:hAnsi="Times New Roman"/>
        </w:rPr>
        <w:t>*</w:t>
      </w:r>
      <w:bookmarkEnd w:id="9"/>
      <w:r>
        <w:rPr>
          <w:rFonts w:ascii="Times New Roman" w:hAnsi="Times New Roman"/>
        </w:rPr>
        <w:t xml:space="preserve">  </w:t>
      </w:r>
      <w:r>
        <w:rPr>
          <w:rFonts w:hAnsi="Times New Roman"/>
        </w:rPr>
        <w:t>F</w:t>
      </w:r>
      <w:r>
        <w:t>ırsatlardan  yararlanma   risklere  verilecek  bir   cevap   yöntemi  olmayıp   her  aşamada   göz  önünde bulundurulması gereken bir husustur.</w:t>
      </w:r>
    </w:p>
    <w:p w:rsidR="00C542EB" w:rsidRDefault="00C542EB" w:rsidP="00C542EB">
      <w:pPr>
        <w:shd w:val="clear" w:color="auto" w:fill="FFFFFF"/>
        <w:spacing w:before="274" w:line="276" w:lineRule="auto"/>
        <w:ind w:left="187"/>
      </w:pPr>
      <w:r>
        <w:rPr>
          <w:b/>
          <w:bCs/>
          <w:spacing w:val="-4"/>
        </w:rPr>
        <w:t>KONTROL FAALİYETLERİ BELİRLENİRKEN VE UYGULANIRKEN İZLENECEK ADIMLAR</w:t>
      </w:r>
    </w:p>
    <w:p w:rsidR="00C542EB" w:rsidRDefault="00C542EB" w:rsidP="00C542EB">
      <w:pPr>
        <w:widowControl w:val="0"/>
        <w:numPr>
          <w:ilvl w:val="0"/>
          <w:numId w:val="36"/>
        </w:numPr>
        <w:shd w:val="clear" w:color="auto" w:fill="FFFFFF"/>
        <w:tabs>
          <w:tab w:val="left" w:pos="778"/>
        </w:tabs>
        <w:autoSpaceDE w:val="0"/>
        <w:autoSpaceDN w:val="0"/>
        <w:adjustRightInd w:val="0"/>
        <w:spacing w:before="154" w:after="0" w:line="276" w:lineRule="auto"/>
        <w:ind w:left="187" w:right="38" w:firstLine="365"/>
        <w:jc w:val="both"/>
        <w:rPr>
          <w:b/>
          <w:bCs/>
          <w:spacing w:val="-19"/>
        </w:rPr>
      </w:pPr>
      <w:r>
        <w:rPr>
          <w:b/>
          <w:bCs/>
        </w:rPr>
        <w:t xml:space="preserve">Adım: </w:t>
      </w:r>
      <w:r>
        <w:t>Riskler değerlendirilirken, sistem ve süreçlere bakılarak risklerle ilgili mevcut kontrollerin olup olmadığı tespit edilir. (Risklerin bu Rehberde yer alan ilkeler çerçevesinde ilk defa değerlendirilmesi durumu dikkate alındığında; idarelerin mevcut tüm kontrollerinin bir envanterini çıkararak bunları gözden geçirmesi, böylece idarenin hedefleri ve belirli bir riskle eşleştirilemeyen kontrollerin uygulamadan kaldırılması yararlı olacaktır.)</w:t>
      </w:r>
    </w:p>
    <w:p w:rsidR="00C542EB" w:rsidRDefault="00C542EB" w:rsidP="00C542EB">
      <w:pPr>
        <w:widowControl w:val="0"/>
        <w:shd w:val="clear" w:color="auto" w:fill="FFFFFF"/>
        <w:tabs>
          <w:tab w:val="left" w:pos="778"/>
        </w:tabs>
        <w:autoSpaceDE w:val="0"/>
        <w:autoSpaceDN w:val="0"/>
        <w:adjustRightInd w:val="0"/>
        <w:spacing w:before="130" w:after="0" w:line="276" w:lineRule="auto"/>
        <w:ind w:left="552"/>
        <w:rPr>
          <w:b/>
          <w:bCs/>
          <w:spacing w:val="-12"/>
        </w:rPr>
      </w:pPr>
      <w:r>
        <w:rPr>
          <w:b/>
          <w:bCs/>
        </w:rPr>
        <w:t xml:space="preserve">2.Adım: </w:t>
      </w:r>
      <w:r>
        <w:t>Mevcut kontrollerin riskleri kontrol etmede etkili/yeterli olup olmadığı değerlendirilir.</w:t>
      </w:r>
    </w:p>
    <w:p w:rsidR="00C542EB" w:rsidRDefault="00C542EB" w:rsidP="00C542EB">
      <w:pPr>
        <w:widowControl w:val="0"/>
        <w:shd w:val="clear" w:color="auto" w:fill="FFFFFF"/>
        <w:tabs>
          <w:tab w:val="left" w:pos="778"/>
        </w:tabs>
        <w:autoSpaceDE w:val="0"/>
        <w:autoSpaceDN w:val="0"/>
        <w:adjustRightInd w:val="0"/>
        <w:spacing w:before="62" w:after="0" w:line="276" w:lineRule="auto"/>
        <w:ind w:right="48"/>
        <w:jc w:val="both"/>
        <w:rPr>
          <w:b/>
          <w:bCs/>
          <w:spacing w:val="-12"/>
        </w:rPr>
      </w:pPr>
      <w:r>
        <w:rPr>
          <w:b/>
          <w:bCs/>
        </w:rPr>
        <w:t xml:space="preserve">           3.Adım: </w:t>
      </w:r>
      <w:r>
        <w:t>Mevcut bir kontrolün bulunmadığı veya etkili/yeterli olmadığına karar verilmesi halinde, yeni ve/veya ilave kontrol faaliyeti belirlenir (Kontrol faaliyetinin belirlenmesinde yardımcı olması açısından Ek 1’deki Örnek Kontrol Faaliyetleri Listesine başvurulabilir).</w:t>
      </w:r>
    </w:p>
    <w:p w:rsidR="00C542EB" w:rsidRDefault="00C542EB" w:rsidP="00C542EB">
      <w:pPr>
        <w:shd w:val="clear" w:color="auto" w:fill="FFFFFF"/>
        <w:tabs>
          <w:tab w:val="left" w:leader="underscore" w:pos="9778"/>
        </w:tabs>
        <w:spacing w:before="72" w:line="276" w:lineRule="auto"/>
        <w:ind w:left="566"/>
      </w:pPr>
      <w:r>
        <w:t>Bu adımda aşağıdaki hususların göz önünde bulundurulması yararlı olacaktır:</w:t>
      </w:r>
    </w:p>
    <w:p w:rsidR="00C542EB" w:rsidRDefault="00C542EB" w:rsidP="00C542EB">
      <w:pPr>
        <w:shd w:val="clear" w:color="auto" w:fill="FFFFFF"/>
        <w:spacing w:before="29" w:line="276" w:lineRule="auto"/>
        <w:ind w:left="446"/>
      </w:pPr>
      <w:r>
        <w:rPr>
          <w:b/>
          <w:bCs/>
        </w:rPr>
        <w:t xml:space="preserve">■     </w:t>
      </w:r>
      <w:r>
        <w:t>Birden fazla kontrol faaliyeti seçmek uygun olabilir.</w:t>
      </w:r>
    </w:p>
    <w:p w:rsidR="00C542EB" w:rsidRDefault="00C542EB" w:rsidP="00C542EB">
      <w:pPr>
        <w:shd w:val="clear" w:color="auto" w:fill="FFFFFF"/>
        <w:spacing w:line="276" w:lineRule="auto"/>
        <w:ind w:left="557"/>
      </w:pPr>
      <w:r>
        <w:rPr>
          <w:b/>
          <w:bCs/>
        </w:rPr>
        <w:t xml:space="preserve">•     </w:t>
      </w:r>
      <w:r>
        <w:t>Seçtiğiniz herhangi bir yeni kontrol faaliyetinin fayda-maliyet değerlendirmesi yapılmalıdır.</w:t>
      </w:r>
    </w:p>
    <w:p w:rsidR="00C542EB" w:rsidRDefault="00C542EB" w:rsidP="00C542EB">
      <w:pPr>
        <w:shd w:val="clear" w:color="auto" w:fill="FFFFFF"/>
        <w:tabs>
          <w:tab w:val="left" w:leader="underscore" w:pos="9778"/>
        </w:tabs>
        <w:spacing w:line="276" w:lineRule="auto"/>
        <w:ind w:left="557"/>
      </w:pPr>
      <w:r>
        <w:rPr>
          <w:b/>
          <w:bCs/>
          <w:u w:val="single"/>
        </w:rPr>
        <w:t>»</w:t>
      </w:r>
      <w:r>
        <w:rPr>
          <w:b/>
          <w:bCs/>
        </w:rPr>
        <w:t xml:space="preserve">     </w:t>
      </w:r>
      <w:r>
        <w:t>Uygun olan kontrol faaliyetleri önceden test edilmelidir.</w:t>
      </w:r>
    </w:p>
    <w:p w:rsidR="00C542EB" w:rsidRDefault="00C542EB" w:rsidP="00C542EB">
      <w:pPr>
        <w:shd w:val="clear" w:color="auto" w:fill="FFFFFF"/>
        <w:tabs>
          <w:tab w:val="left" w:pos="787"/>
        </w:tabs>
        <w:spacing w:before="394" w:line="276" w:lineRule="auto"/>
        <w:ind w:left="187" w:right="24" w:firstLine="360"/>
        <w:jc w:val="both"/>
      </w:pPr>
      <w:r>
        <w:rPr>
          <w:b/>
          <w:bCs/>
          <w:spacing w:val="-5"/>
        </w:rPr>
        <w:t>4.</w:t>
      </w:r>
      <w:r>
        <w:rPr>
          <w:b/>
          <w:bCs/>
        </w:rPr>
        <w:tab/>
        <w:t xml:space="preserve">Adım: </w:t>
      </w:r>
      <w:r>
        <w:t>Mevcut kontrol faaliyetleriyle etkili/yeterli bir şekilde yönetildiği değerlendirilen risklere</w:t>
      </w:r>
      <w:r>
        <w:br/>
        <w:t>ilişkin olarak yeni kontrol faaliyeti öngörülmez ve mevcut kontroller devam ettirilir.</w:t>
      </w:r>
    </w:p>
    <w:p w:rsidR="00C542EB" w:rsidRDefault="00C542EB" w:rsidP="00C542EB">
      <w:pPr>
        <w:shd w:val="clear" w:color="auto" w:fill="FFFFFF"/>
        <w:tabs>
          <w:tab w:val="left" w:pos="816"/>
        </w:tabs>
        <w:spacing w:before="53" w:line="276" w:lineRule="auto"/>
        <w:ind w:left="187" w:right="29" w:firstLine="360"/>
        <w:jc w:val="both"/>
      </w:pPr>
      <w:r>
        <w:rPr>
          <w:b/>
          <w:bCs/>
          <w:spacing w:val="-3"/>
        </w:rPr>
        <w:t>5.</w:t>
      </w:r>
      <w:r>
        <w:rPr>
          <w:b/>
          <w:bCs/>
        </w:rPr>
        <w:tab/>
        <w:t xml:space="preserve">Adım: </w:t>
      </w:r>
      <w:r>
        <w:t>Risk sorumluları tarafından, risk kaydı onaylandıktan sonra yeni kontrol faaliyetleri,</w:t>
      </w:r>
      <w:r>
        <w:br/>
        <w:t>öngörülen başlangıç tarihinde uygulamaya konulur ve risk sorumlularının, hem yeni kontrollerin hem</w:t>
      </w:r>
      <w:r>
        <w:br/>
        <w:t>de devam etmekte olan mevcut kontrollerin izlenmesini sağlamaları gerekir.</w:t>
      </w:r>
    </w:p>
    <w:p w:rsidR="00C542EB" w:rsidRDefault="00C542EB" w:rsidP="00C542EB">
      <w:pPr>
        <w:shd w:val="clear" w:color="auto" w:fill="FFFFFF"/>
        <w:tabs>
          <w:tab w:val="left" w:pos="787"/>
        </w:tabs>
        <w:spacing w:before="58" w:line="276" w:lineRule="auto"/>
        <w:ind w:left="187" w:right="19" w:firstLine="360"/>
        <w:jc w:val="both"/>
      </w:pPr>
      <w:r>
        <w:rPr>
          <w:b/>
          <w:bCs/>
          <w:spacing w:val="-3"/>
        </w:rPr>
        <w:t>6.</w:t>
      </w:r>
      <w:r>
        <w:rPr>
          <w:b/>
          <w:bCs/>
        </w:rPr>
        <w:tab/>
        <w:t xml:space="preserve">Adım: </w:t>
      </w:r>
      <w:r>
        <w:t>Ortak risk alanlarına ilişkin iç ve dış paydaşlar, ilgili kontrol faaliyetlerinden ve bunların</w:t>
      </w:r>
      <w:r>
        <w:br/>
        <w:t>etkin bir şekilde uygulanıp uygulanmadığından yazılı olarak haberdar edilir.</w:t>
      </w:r>
    </w:p>
    <w:p w:rsidR="00C542EB" w:rsidRDefault="00C542EB" w:rsidP="00C542EB">
      <w:pPr>
        <w:shd w:val="clear" w:color="auto" w:fill="FFFFFF"/>
        <w:tabs>
          <w:tab w:val="left" w:pos="859"/>
          <w:tab w:val="left" w:pos="1723"/>
        </w:tabs>
        <w:spacing w:before="58" w:line="276" w:lineRule="auto"/>
        <w:ind w:left="187" w:right="19" w:firstLine="360"/>
        <w:jc w:val="both"/>
      </w:pPr>
      <w:r>
        <w:rPr>
          <w:b/>
          <w:bCs/>
          <w:spacing w:val="-3"/>
        </w:rPr>
        <w:t>7.</w:t>
      </w:r>
      <w:r>
        <w:rPr>
          <w:b/>
          <w:bCs/>
        </w:rPr>
        <w:tab/>
      </w:r>
      <w:r>
        <w:rPr>
          <w:b/>
          <w:bCs/>
          <w:spacing w:val="-1"/>
        </w:rPr>
        <w:t>Adım:</w:t>
      </w:r>
      <w:r>
        <w:rPr>
          <w:b/>
          <w:bCs/>
        </w:rPr>
        <w:tab/>
      </w:r>
      <w:r>
        <w:t>Risk sahibi riskleri raporlarken Konsolide Risk Raporunun(RY EK 4) “Açıklama”</w:t>
      </w:r>
      <w:r>
        <w:br/>
        <w:t>bölümünde yeni kontrol faaliyetlerinin ve devam etmekte olan mevcut kontrollerin nasıl işlediğini</w:t>
      </w:r>
      <w:r>
        <w:br/>
        <w:t>yöneticiye/risk koordinatörüne bildirir. Bu raporlama, yeni kontrol faaliyetlerinin ve devam etmekte</w:t>
      </w:r>
      <w:r>
        <w:br/>
        <w:t>olan mevcut kontrollerin etkilerini belirterek ve her türlü kanıtı rapora ekleyerek, nelerin olup bittiğini</w:t>
      </w:r>
      <w:r>
        <w:br/>
        <w:t>özet olarak sunma şeklinde gerçekleşir.</w:t>
      </w:r>
    </w:p>
    <w:p w:rsidR="00C542EB" w:rsidRDefault="00C542EB" w:rsidP="00C542EB">
      <w:pPr>
        <w:shd w:val="clear" w:color="auto" w:fill="FFFFFF"/>
        <w:spacing w:before="2794" w:line="276" w:lineRule="auto"/>
        <w:ind w:right="24"/>
        <w:jc w:val="right"/>
        <w:sectPr w:rsidR="00C542EB">
          <w:pgSz w:w="11909" w:h="16834"/>
          <w:pgMar w:top="697" w:right="1056" w:bottom="360" w:left="1075" w:header="708" w:footer="708" w:gutter="0"/>
          <w:cols w:space="60"/>
          <w:noEndnote/>
        </w:sectPr>
      </w:pPr>
    </w:p>
    <w:p w:rsidR="00C542EB" w:rsidRDefault="00C542EB" w:rsidP="00C542EB">
      <w:pPr>
        <w:shd w:val="clear" w:color="auto" w:fill="FFFFFF"/>
        <w:spacing w:before="422" w:line="276" w:lineRule="auto"/>
        <w:ind w:left="3667" w:right="4166"/>
        <w:jc w:val="center"/>
      </w:pPr>
      <w:r>
        <w:rPr>
          <w:b/>
          <w:bCs/>
          <w:spacing w:val="-13"/>
          <w:sz w:val="24"/>
          <w:szCs w:val="24"/>
        </w:rPr>
        <w:lastRenderedPageBreak/>
        <w:t>BİLGİ VE İLETİŞİM</w:t>
      </w:r>
    </w:p>
    <w:p w:rsidR="00C542EB" w:rsidRDefault="00C542EB" w:rsidP="00C542EB">
      <w:pPr>
        <w:shd w:val="clear" w:color="auto" w:fill="FFFFFF"/>
        <w:spacing w:before="58" w:after="58" w:line="276" w:lineRule="auto"/>
        <w:ind w:right="499" w:firstLine="360"/>
        <w:jc w:val="both"/>
      </w:pPr>
      <w:r>
        <w:t>Kamu İç Kontrol Standartlarının beş bileşeninden dördüncüsü olan Bilgi ve İletişim; kontrol ortamı, risk değerlendirme, kontrol faaliyetleri ve izleme arasındaki ilişkiyi bilgi paylaşımı ve iletişim yoluyla sağlar.</w:t>
      </w:r>
    </w:p>
    <w:p w:rsidR="00C542EB" w:rsidRDefault="00C542EB" w:rsidP="00C542EB">
      <w:pPr>
        <w:shd w:val="clear" w:color="auto" w:fill="FFFFFF"/>
        <w:spacing w:before="58" w:after="58" w:line="276" w:lineRule="auto"/>
        <w:ind w:right="499" w:firstLine="360"/>
        <w:jc w:val="both"/>
        <w:sectPr w:rsidR="00C542EB">
          <w:pgSz w:w="11909" w:h="16834"/>
          <w:pgMar w:top="742" w:right="581" w:bottom="360" w:left="1262" w:header="708" w:footer="708" w:gutter="0"/>
          <w:cols w:space="60"/>
          <w:noEndnote/>
        </w:sectPr>
      </w:pPr>
    </w:p>
    <w:p w:rsidR="00C542EB" w:rsidRDefault="00C542EB" w:rsidP="00C542EB">
      <w:pPr>
        <w:shd w:val="clear" w:color="auto" w:fill="FFFFFF"/>
        <w:spacing w:line="276" w:lineRule="auto"/>
        <w:ind w:firstLine="360"/>
        <w:jc w:val="both"/>
      </w:pPr>
      <w:r>
        <w:lastRenderedPageBreak/>
        <w:t>İdare genelinde araç olarak görülen role sahiptir.</w:t>
      </w:r>
    </w:p>
    <w:p w:rsidR="00C542EB" w:rsidRDefault="00C542EB" w:rsidP="00C542EB">
      <w:pPr>
        <w:shd w:val="clear" w:color="auto" w:fill="FFFFFF"/>
        <w:spacing w:line="276" w:lineRule="auto"/>
      </w:pPr>
      <w:r>
        <w:br w:type="column"/>
      </w:r>
      <w:r>
        <w:rPr>
          <w:spacing w:val="-6"/>
        </w:rPr>
        <w:lastRenderedPageBreak/>
        <w:t xml:space="preserve">bilgi    akışını    düzenleyerek    kurumsal    amaç    ve    hedeflere    ulaşma    yolunda    bir </w:t>
      </w:r>
      <w:r>
        <w:rPr>
          <w:spacing w:val="-4"/>
        </w:rPr>
        <w:t>iç   kontrol   sisteminin   işlerliği   ve   uygulanma   kabiliyetinin   artmasında   önemli   bir</w:t>
      </w:r>
    </w:p>
    <w:p w:rsidR="00C542EB" w:rsidRDefault="00C542EB" w:rsidP="00C542EB">
      <w:pPr>
        <w:shd w:val="clear" w:color="auto" w:fill="FFFFFF"/>
        <w:spacing w:line="276" w:lineRule="auto"/>
        <w:sectPr w:rsidR="00C542EB">
          <w:type w:val="continuous"/>
          <w:pgSz w:w="11909" w:h="16834"/>
          <w:pgMar w:top="742" w:right="1080" w:bottom="360" w:left="1262" w:header="708" w:footer="708" w:gutter="0"/>
          <w:cols w:num="2" w:space="708" w:equalWidth="0">
            <w:col w:w="1963" w:space="82"/>
            <w:col w:w="7521"/>
          </w:cols>
          <w:noEndnote/>
        </w:sectPr>
      </w:pPr>
    </w:p>
    <w:p w:rsidR="00C542EB" w:rsidRDefault="00C542EB" w:rsidP="00C542EB">
      <w:pPr>
        <w:shd w:val="clear" w:color="auto" w:fill="FFFFFF"/>
        <w:spacing w:before="86" w:line="276" w:lineRule="auto"/>
        <w:ind w:firstLine="360"/>
        <w:jc w:val="both"/>
      </w:pPr>
      <w:r>
        <w:rPr>
          <w:b/>
          <w:bCs/>
        </w:rPr>
        <w:lastRenderedPageBreak/>
        <w:t xml:space="preserve">Rehberin bu bölümünün amacı; </w:t>
      </w:r>
      <w:r>
        <w:t>idarelerin, faaliyetlerini hedefleri doğrultusunda yerine getirebilmeleri ve hesap verebilirliğin sağlanması için kamu iç kontrol standartları çerçevesinde bilgi ve iletişim mekanizmalarının kullanımına ilişkin yapı ve uygulamalar hakkında bilgi vermek; raporlama, kayıt ve dosyalama sistemi, hata, usulsüzlük ve yolsuzlukların bildirilmesine ilişkin izlenebilecek yöntemler konusunda kullanıcılara rehberlik sağlamaktır.</w:t>
      </w:r>
    </w:p>
    <w:p w:rsidR="00C542EB" w:rsidRDefault="00C542EB" w:rsidP="00C542EB">
      <w:pPr>
        <w:shd w:val="clear" w:color="auto" w:fill="FFFFFF"/>
        <w:spacing w:before="86" w:line="276" w:lineRule="auto"/>
        <w:ind w:firstLine="360"/>
        <w:jc w:val="both"/>
      </w:pPr>
      <w:r>
        <w:rPr>
          <w:b/>
          <w:bCs/>
        </w:rPr>
        <w:t xml:space="preserve">İletişim; </w:t>
      </w:r>
      <w:r>
        <w:t>bilginin, gerek idare içinde yatay ve dikey olarak gerekse idare dışında uygun mekanizmalarla ilgili kişi, idare ve mercilere iletilmesini ve dönüşümünü ifade eder. İdareler tarafından yöneticilerin, çalışanların ve kamuoyunun ihtiyaç duyabileceği bilgiye karşı etkili biçimde yönetilen ve iyi koordine edilmiş bir iletişim sisteminin kurulması amaçlanmalıdır.</w:t>
      </w:r>
    </w:p>
    <w:p w:rsidR="00C542EB" w:rsidRDefault="00C542EB" w:rsidP="00C542EB">
      <w:pPr>
        <w:framePr w:h="1536" w:hSpace="38" w:wrap="auto" w:vAnchor="text" w:hAnchor="text" w:x="6601" w:y="44"/>
        <w:spacing w:line="276" w:lineRule="auto"/>
        <w:rPr>
          <w:sz w:val="24"/>
          <w:szCs w:val="24"/>
        </w:rPr>
      </w:pPr>
      <w:r w:rsidRPr="00747E33">
        <w:rPr>
          <w:noProof/>
          <w:sz w:val="24"/>
          <w:szCs w:val="24"/>
        </w:rPr>
        <w:drawing>
          <wp:inline distT="0" distB="0" distL="0" distR="0">
            <wp:extent cx="1866900" cy="9715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971550"/>
                    </a:xfrm>
                    <a:prstGeom prst="rect">
                      <a:avLst/>
                    </a:prstGeom>
                    <a:noFill/>
                    <a:ln>
                      <a:noFill/>
                    </a:ln>
                  </pic:spPr>
                </pic:pic>
              </a:graphicData>
            </a:graphic>
          </wp:inline>
        </w:drawing>
      </w:r>
    </w:p>
    <w:p w:rsidR="00C542EB" w:rsidRDefault="00C542EB" w:rsidP="00C542EB">
      <w:pPr>
        <w:shd w:val="clear" w:color="auto" w:fill="FFFFFF"/>
        <w:spacing w:before="58" w:line="276" w:lineRule="auto"/>
        <w:ind w:right="3163" w:firstLine="360"/>
        <w:jc w:val="both"/>
      </w:pPr>
      <w:bookmarkStart w:id="10" w:name="bookmark79"/>
      <w:r>
        <w:t>B</w:t>
      </w:r>
      <w:bookmarkEnd w:id="10"/>
      <w:r>
        <w:t>ilgi iletişim sistemleri gerektiği gibi işlemediği takdirde yöneticiler ve personel, zamanında ve doğru karar alamama, bunları uygulayamama ve nihayetinde hedeflere istenildiği şekilde ulaşamama gibi riskler ile karşı karşıya kalabilirler. Bu bakımdan bilgi, ulaşılabilir, faydalı, zamanlı, doğru, tam ve güncel olmalıdır.</w:t>
      </w:r>
    </w:p>
    <w:p w:rsidR="00C542EB" w:rsidRDefault="00C542EB" w:rsidP="00C542EB">
      <w:pPr>
        <w:shd w:val="clear" w:color="auto" w:fill="FFFFFF"/>
        <w:spacing w:before="254" w:line="276" w:lineRule="auto"/>
      </w:pPr>
      <w:r>
        <w:rPr>
          <w:b/>
          <w:bCs/>
          <w:spacing w:val="-14"/>
          <w:sz w:val="24"/>
          <w:szCs w:val="24"/>
        </w:rPr>
        <w:t>BİLGİ VE İLETİŞİM STANDARTLARI</w:t>
      </w:r>
    </w:p>
    <w:p w:rsidR="00C542EB" w:rsidRDefault="00C542EB" w:rsidP="00C542EB">
      <w:pPr>
        <w:shd w:val="clear" w:color="auto" w:fill="FFFFFF"/>
        <w:spacing w:before="58" w:after="307" w:line="276" w:lineRule="auto"/>
        <w:ind w:right="5" w:firstLine="360"/>
        <w:jc w:val="both"/>
      </w:pPr>
      <w:r>
        <w:t>Bilgi ve iletişim, gerekli bilginin ihtiyaç duyan kişi, personel ve yöneticiye belirli bir formatta ve ilgililerin iç kontrol ve diğer sorumluluklarını yerine getirmelerine imkân verecek bir zaman dilimi içinde iletilmesini sağlayacak bilgi, iletişim ve kayıt sistemini kapsar.</w:t>
      </w:r>
    </w:p>
    <w:p w:rsidR="00C542EB" w:rsidRDefault="00C542EB" w:rsidP="00C542EB">
      <w:pPr>
        <w:shd w:val="clear" w:color="auto" w:fill="FFFFFF"/>
        <w:spacing w:before="58" w:after="307" w:line="276" w:lineRule="auto"/>
        <w:ind w:right="5" w:firstLine="360"/>
        <w:jc w:val="both"/>
        <w:sectPr w:rsidR="00C542EB">
          <w:type w:val="continuous"/>
          <w:pgSz w:w="11909" w:h="16834"/>
          <w:pgMar w:top="742" w:right="1080" w:bottom="360" w:left="1262" w:header="708" w:footer="708" w:gutter="0"/>
          <w:cols w:space="60"/>
          <w:noEndnote/>
        </w:sectPr>
      </w:pPr>
    </w:p>
    <w:p w:rsidR="00C542EB" w:rsidRDefault="00C542EB" w:rsidP="00C542EB">
      <w:pPr>
        <w:framePr w:h="4464" w:hSpace="38" w:wrap="notBeside" w:vAnchor="text" w:hAnchor="margin" w:x="-354" w:y="519"/>
        <w:spacing w:line="276" w:lineRule="auto"/>
        <w:rPr>
          <w:sz w:val="24"/>
          <w:szCs w:val="24"/>
        </w:rPr>
      </w:pPr>
      <w:r w:rsidRPr="00747E33">
        <w:rPr>
          <w:noProof/>
          <w:sz w:val="24"/>
          <w:szCs w:val="24"/>
        </w:rPr>
        <w:drawing>
          <wp:inline distT="0" distB="0" distL="0" distR="0">
            <wp:extent cx="6143625" cy="283845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2838450"/>
                    </a:xfrm>
                    <a:prstGeom prst="rect">
                      <a:avLst/>
                    </a:prstGeom>
                    <a:noFill/>
                    <a:ln>
                      <a:noFill/>
                    </a:ln>
                  </pic:spPr>
                </pic:pic>
              </a:graphicData>
            </a:graphic>
          </wp:inline>
        </w:drawing>
      </w:r>
    </w:p>
    <w:p w:rsidR="00C542EB" w:rsidRDefault="00C542EB" w:rsidP="00C542EB">
      <w:pPr>
        <w:shd w:val="clear" w:color="auto" w:fill="FFFFFF"/>
      </w:pPr>
      <w:r>
        <w:rPr>
          <w:b/>
          <w:bCs/>
          <w:spacing w:val="-4"/>
        </w:rPr>
        <w:lastRenderedPageBreak/>
        <w:t>Bilgi ve İletişim Standartları</w:t>
      </w:r>
    </w:p>
    <w:p w:rsidR="00C542EB" w:rsidRDefault="00C542EB" w:rsidP="00C542EB">
      <w:pPr>
        <w:shd w:val="clear" w:color="auto" w:fill="FFFFFF"/>
        <w:spacing w:before="1056"/>
        <w:sectPr w:rsidR="00C542EB">
          <w:type w:val="continuous"/>
          <w:pgSz w:w="11909" w:h="16834"/>
          <w:pgMar w:top="742" w:right="581" w:bottom="360" w:left="1622" w:header="708" w:footer="708" w:gutter="0"/>
          <w:cols w:num="2" w:space="708" w:equalWidth="0">
            <w:col w:w="3484" w:space="5501"/>
            <w:col w:w="720"/>
          </w:cols>
          <w:noEndnote/>
        </w:sectPr>
      </w:pPr>
      <w:r>
        <w:br w:type="column"/>
      </w:r>
    </w:p>
    <w:p w:rsidR="00C542EB" w:rsidRDefault="00C542EB" w:rsidP="00C542EB">
      <w:pPr>
        <w:ind w:right="130"/>
        <w:rPr>
          <w:noProof/>
          <w:sz w:val="24"/>
          <w:szCs w:val="24"/>
        </w:rPr>
      </w:pPr>
    </w:p>
    <w:p w:rsidR="00C542EB" w:rsidRDefault="00C542EB" w:rsidP="00C542EB">
      <w:pPr>
        <w:ind w:right="130"/>
        <w:rPr>
          <w:sz w:val="24"/>
          <w:szCs w:val="24"/>
        </w:rPr>
      </w:pPr>
      <w:r w:rsidRPr="00747E33">
        <w:rPr>
          <w:noProof/>
          <w:sz w:val="24"/>
          <w:szCs w:val="24"/>
        </w:rPr>
        <w:drawing>
          <wp:inline distT="0" distB="0" distL="0" distR="0">
            <wp:extent cx="6124575" cy="270510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2705100"/>
                    </a:xfrm>
                    <a:prstGeom prst="rect">
                      <a:avLst/>
                    </a:prstGeom>
                    <a:noFill/>
                    <a:ln>
                      <a:noFill/>
                    </a:ln>
                  </pic:spPr>
                </pic:pic>
              </a:graphicData>
            </a:graphic>
          </wp:inline>
        </w:drawing>
      </w:r>
    </w:p>
    <w:p w:rsidR="00C542EB" w:rsidRDefault="00C542EB" w:rsidP="00C542EB">
      <w:pPr>
        <w:shd w:val="clear" w:color="auto" w:fill="FFFFFF"/>
        <w:spacing w:before="350" w:line="276" w:lineRule="auto"/>
        <w:rPr>
          <w:b/>
          <w:bCs/>
          <w:spacing w:val="-4"/>
        </w:rPr>
      </w:pPr>
      <w:r>
        <w:rPr>
          <w:b/>
          <w:bCs/>
          <w:spacing w:val="-4"/>
        </w:rPr>
        <w:t>BİLGİ VE İLETİŞİMDE ROLLER VE SORUMLULUKLAR</w:t>
      </w:r>
    </w:p>
    <w:p w:rsidR="00C542EB" w:rsidRDefault="00C542EB" w:rsidP="00C542EB">
      <w:pPr>
        <w:shd w:val="clear" w:color="auto" w:fill="FFFFFF"/>
        <w:spacing w:before="350" w:line="276" w:lineRule="auto"/>
      </w:pPr>
      <w:r>
        <w:rPr>
          <w:b/>
          <w:bCs/>
          <w:spacing w:val="-4"/>
          <w:sz w:val="24"/>
          <w:szCs w:val="24"/>
        </w:rPr>
        <w:t>Üst Yönetici</w:t>
      </w:r>
    </w:p>
    <w:p w:rsidR="00C542EB" w:rsidRDefault="00C542EB" w:rsidP="00C542EB">
      <w:pPr>
        <w:shd w:val="clear" w:color="auto" w:fill="FFFFFF"/>
        <w:spacing w:before="130" w:line="276" w:lineRule="auto"/>
        <w:ind w:firstLine="360"/>
        <w:jc w:val="both"/>
      </w:pPr>
      <w:r>
        <w:t>Üst yönetici, kurum içi elektronik haberleşme ağı yoluyla veya resmi yazıyla tüm birimlere idarenin sorumlu olduğu alanlarda önceden tanımlanmış hedeflere ulaşmayı sağlayacak şekilde hazırlanması gereken stratejik plan, performans programı, faaliyet raporu ve RSB hazırlık çalışmalarına başlamadan önce yapılması gerekenler hakkında genel bir duyuru yapmalıdır.</w:t>
      </w:r>
    </w:p>
    <w:p w:rsidR="00C542EB" w:rsidRDefault="00C542EB" w:rsidP="00C542EB">
      <w:pPr>
        <w:shd w:val="clear" w:color="auto" w:fill="FFFFFF"/>
        <w:spacing w:before="86" w:line="276" w:lineRule="auto"/>
        <w:ind w:right="10" w:firstLine="360"/>
        <w:jc w:val="both"/>
      </w:pPr>
      <w:r>
        <w:t>Ayrıca, üst yönetici ile diğer aktörler arasındaki bilgi ve iletişimin niteliği ve kalitesi üst yöneticinin hesap verme sorumluluğunu doğrudan etkileyeceğinden, üst yönetici, kendisine yapılacak geri bildirimlerin hangi sıklıkta ve hangi yöntemlerle olması gerektiği hususunda ilgili birimleri yönlendirmelidir.</w:t>
      </w:r>
    </w:p>
    <w:p w:rsidR="00C542EB" w:rsidRDefault="00C542EB" w:rsidP="00C542EB">
      <w:pPr>
        <w:shd w:val="clear" w:color="auto" w:fill="FFFFFF"/>
        <w:spacing w:before="58" w:line="276" w:lineRule="auto"/>
        <w:ind w:right="5" w:firstLine="360"/>
        <w:jc w:val="both"/>
      </w:pPr>
      <w:bookmarkStart w:id="11" w:name="bookmark81"/>
      <w:r>
        <w:t>Ü</w:t>
      </w:r>
      <w:bookmarkEnd w:id="11"/>
      <w:r>
        <w:t>st yönetici, yeni bilgi sistemlerinin kurulmasında ve entegrasyonunda mevcut bilgi sistemlerinin ihtiyacı karşılayıp karşılamadığı hususunu harcama birimleri, SGB ve iç denetim biriminin de görüşünü alarak değerlendirmelidir. Yeni bir sistem kurulması durumunda bu sistem, diğer bilgi sistemleriyle entegrasyon göz önüne alınarak tasarlanmalıdır.</w:t>
      </w:r>
    </w:p>
    <w:p w:rsidR="00C542EB" w:rsidRDefault="00C542EB" w:rsidP="00C542EB">
      <w:pPr>
        <w:shd w:val="clear" w:color="auto" w:fill="FFFFFF"/>
        <w:spacing w:before="58" w:line="276" w:lineRule="auto"/>
        <w:ind w:right="5"/>
        <w:jc w:val="both"/>
      </w:pPr>
      <w:r>
        <w:rPr>
          <w:b/>
          <w:bCs/>
          <w:spacing w:val="-1"/>
          <w:sz w:val="24"/>
          <w:szCs w:val="24"/>
        </w:rPr>
        <w:t>İç Denetim Birimi</w:t>
      </w:r>
    </w:p>
    <w:p w:rsidR="00C542EB" w:rsidRDefault="00C542EB" w:rsidP="00C542EB">
      <w:pPr>
        <w:shd w:val="clear" w:color="auto" w:fill="FFFFFF"/>
        <w:spacing w:before="101" w:line="276" w:lineRule="auto"/>
        <w:ind w:right="10" w:firstLine="360"/>
        <w:jc w:val="both"/>
      </w:pPr>
      <w:r>
        <w:t>İç denetim kapsamında idarenin iç kontrol sisteminin tam ve doğru olarak işleyip işlemediği üst yöneticiye raporlanır. Bu görevlerin yerine getirebilmesi için iç denetim biriminin ihtiyaç duyduğu her türlü bilgiye sınırsız erişimi sağlanmalıdır.</w:t>
      </w:r>
    </w:p>
    <w:p w:rsidR="00C542EB" w:rsidRDefault="00C542EB" w:rsidP="00C542EB">
      <w:pPr>
        <w:shd w:val="clear" w:color="auto" w:fill="FFFFFF"/>
        <w:spacing w:before="58" w:line="276" w:lineRule="auto"/>
        <w:ind w:right="5" w:firstLine="360"/>
        <w:jc w:val="both"/>
      </w:pPr>
      <w:bookmarkStart w:id="12" w:name="bookmark82"/>
      <w:r>
        <w:t>Ü</w:t>
      </w:r>
      <w:bookmarkEnd w:id="12"/>
      <w:r>
        <w:t>st yönetici, iç denetim biriminin kendisine sunacağı raporlar kapsamında, harcama birimlerinden önleyici veya düzeltici kontrol faaliyetleri geliştirmesini isteyebilir veya ilave raporlar talep edebilir.</w:t>
      </w:r>
    </w:p>
    <w:p w:rsidR="00C542EB" w:rsidRDefault="00C542EB" w:rsidP="00C542EB">
      <w:pPr>
        <w:shd w:val="clear" w:color="auto" w:fill="FFFFFF"/>
        <w:tabs>
          <w:tab w:val="left" w:pos="470"/>
        </w:tabs>
        <w:spacing w:before="211" w:line="276" w:lineRule="auto"/>
      </w:pPr>
      <w:r>
        <w:rPr>
          <w:b/>
          <w:bCs/>
          <w:sz w:val="24"/>
          <w:szCs w:val="24"/>
        </w:rPr>
        <w:t>Harcama Yetkilisi</w:t>
      </w:r>
    </w:p>
    <w:p w:rsidR="00C542EB" w:rsidRDefault="00C542EB" w:rsidP="00C542EB">
      <w:pPr>
        <w:shd w:val="clear" w:color="auto" w:fill="FFFFFF"/>
        <w:spacing w:before="134" w:line="276" w:lineRule="auto"/>
        <w:ind w:firstLine="360"/>
        <w:jc w:val="both"/>
      </w:pPr>
      <w:r>
        <w:t>Harcama yetkilileri; görev, yetki ve sorumlulukların açıkça ve yazılı olarak belirlenmesini ve bunların tüm personele duyurulmasını sağlamalıdır.</w:t>
      </w:r>
    </w:p>
    <w:p w:rsidR="00C542EB" w:rsidRDefault="00C542EB" w:rsidP="00C542EB">
      <w:pPr>
        <w:shd w:val="clear" w:color="auto" w:fill="FFFFFF"/>
        <w:spacing w:before="389" w:line="276" w:lineRule="auto"/>
        <w:ind w:left="14" w:right="24" w:firstLine="365"/>
        <w:jc w:val="both"/>
      </w:pPr>
      <w:r>
        <w:t>Bu çerçevede, fonksiyonel raporlama ağını gösteren bir görev dağılım çizelgesi oluşturulmalı, personele duyurulmalı; yönetici ve personelin, yürütülen faaliyetlere ve bu faaliyetlerin sonuçlarına hızlı ve zamanında erişimlerini sağlayacak bir haberleşme ağı kullanılmalıdır.</w:t>
      </w:r>
    </w:p>
    <w:p w:rsidR="00C542EB" w:rsidRDefault="00C542EB" w:rsidP="00C542EB">
      <w:pPr>
        <w:shd w:val="clear" w:color="auto" w:fill="FFFFFF"/>
        <w:spacing w:before="389" w:line="276" w:lineRule="auto"/>
        <w:ind w:left="14" w:right="24" w:firstLine="365"/>
        <w:jc w:val="both"/>
      </w:pPr>
    </w:p>
    <w:p w:rsidR="00C542EB" w:rsidRDefault="00C542EB" w:rsidP="00C542EB">
      <w:pPr>
        <w:shd w:val="clear" w:color="auto" w:fill="FFFFFF"/>
        <w:spacing w:before="389" w:line="276" w:lineRule="auto"/>
        <w:ind w:left="14" w:right="24" w:firstLine="365"/>
        <w:jc w:val="both"/>
      </w:pPr>
      <w:r>
        <w:rPr>
          <w:b/>
          <w:bCs/>
        </w:rPr>
        <w:lastRenderedPageBreak/>
        <w:t>Harcama yetkilileri;</w:t>
      </w:r>
    </w:p>
    <w:p w:rsidR="00C542EB" w:rsidRPr="009B6DB5" w:rsidRDefault="00C542EB" w:rsidP="00C542EB">
      <w:pPr>
        <w:shd w:val="clear" w:color="auto" w:fill="FFFFFF"/>
        <w:spacing w:before="58" w:line="276" w:lineRule="auto"/>
        <w:ind w:right="14"/>
        <w:jc w:val="both"/>
      </w:pPr>
      <w:r>
        <w:t>İdarenin stratejik plan ve performans programında yer alan amaç ve hedeflerinden, kendi birimini ilgilendiren hedef, faaliyet ve göstergelere ilişkin ihtiyaç duyulan bilgilerin doğru ve güvenilir olarak elde edilmesi, saklanması ve iletilmesinde elektronik bir iletişim ve arşiv sisteminin etkili biçimde kullanılmasını,</w:t>
      </w:r>
    </w:p>
    <w:p w:rsidR="00C542EB" w:rsidRDefault="00C542EB" w:rsidP="00C542EB">
      <w:pPr>
        <w:widowControl w:val="0"/>
        <w:shd w:val="clear" w:color="auto" w:fill="FFFFFF"/>
        <w:autoSpaceDE w:val="0"/>
        <w:autoSpaceDN w:val="0"/>
        <w:adjustRightInd w:val="0"/>
        <w:spacing w:before="370" w:after="0" w:line="276" w:lineRule="auto"/>
        <w:ind w:right="19"/>
        <w:jc w:val="both"/>
        <w:rPr>
          <w:b/>
          <w:bCs/>
        </w:rPr>
      </w:pPr>
      <w:r>
        <w:t>Kendi birimlerine ilişkin performans hedef ve göstergeleriyle, görev ve faaliyetlerine ilişkin gerçekleşme durumunun ve verilerin dayanaklarının düzenli aralıklarla biriminin internet sayfasında duyurulmasını,</w:t>
      </w:r>
    </w:p>
    <w:p w:rsidR="00C542EB" w:rsidRDefault="00C542EB" w:rsidP="00C542EB">
      <w:pPr>
        <w:widowControl w:val="0"/>
        <w:shd w:val="clear" w:color="auto" w:fill="FFFFFF"/>
        <w:autoSpaceDE w:val="0"/>
        <w:autoSpaceDN w:val="0"/>
        <w:adjustRightInd w:val="0"/>
        <w:spacing w:before="58" w:after="0" w:line="276" w:lineRule="auto"/>
        <w:ind w:right="24"/>
        <w:jc w:val="both"/>
        <w:rPr>
          <w:b/>
          <w:bCs/>
        </w:rPr>
      </w:pPr>
      <w:proofErr w:type="spellStart"/>
      <w:r>
        <w:t>SGB’ye</w:t>
      </w:r>
      <w:proofErr w:type="spellEnd"/>
      <w:r>
        <w:t xml:space="preserve"> yapacakları periyodik raporlamalara ilişkin veriyi (birim hedefleri ve risklere ilişkin bilgiler, gerçekleşme durumu vb.)</w:t>
      </w:r>
    </w:p>
    <w:p w:rsidR="00C542EB" w:rsidRDefault="00C542EB" w:rsidP="00C542EB">
      <w:pPr>
        <w:shd w:val="clear" w:color="auto" w:fill="FFFFFF"/>
        <w:spacing w:before="72" w:line="276" w:lineRule="auto"/>
      </w:pPr>
      <w:r>
        <w:t>sağlamalıdır.</w:t>
      </w:r>
    </w:p>
    <w:p w:rsidR="00C542EB" w:rsidRDefault="00C542EB" w:rsidP="00C542EB">
      <w:pPr>
        <w:shd w:val="clear" w:color="auto" w:fill="FFFFFF"/>
        <w:tabs>
          <w:tab w:val="left" w:pos="475"/>
        </w:tabs>
        <w:spacing w:before="216" w:line="276" w:lineRule="auto"/>
        <w:ind w:left="5"/>
      </w:pPr>
      <w:r>
        <w:rPr>
          <w:b/>
          <w:bCs/>
          <w:sz w:val="24"/>
          <w:szCs w:val="24"/>
        </w:rPr>
        <w:t>Gerçekleştirme Görevlisi</w:t>
      </w:r>
    </w:p>
    <w:p w:rsidR="00C542EB" w:rsidRDefault="00C542EB" w:rsidP="00C542EB">
      <w:pPr>
        <w:shd w:val="clear" w:color="auto" w:fill="FFFFFF"/>
        <w:spacing w:before="101" w:line="276" w:lineRule="auto"/>
        <w:ind w:left="5" w:right="14" w:firstLine="350"/>
        <w:jc w:val="both"/>
      </w:pPr>
      <w:bookmarkStart w:id="13" w:name="bookmark84"/>
      <w:r>
        <w:t>Ö</w:t>
      </w:r>
      <w:bookmarkEnd w:id="13"/>
      <w:r>
        <w:t>deme emri belgesi düzenlemekle görevli gerçekleştirme görevlileri, harcama talimatındaki bilgilerin tam, doğru, anlaşılabilir ve güvenilir olması, gerçekleştirme görevlilerinin görevlerini doğru ve istenildiği şekilde yerine getirmesinde etkili rol oynarlar. Bu nedenle gerçekleştirme görevlileri, harcama yetkilisini harcama süreciyle ilgili olarak belirli periyotlarla bilgilendirmelidirler.</w:t>
      </w:r>
    </w:p>
    <w:p w:rsidR="00C542EB" w:rsidRDefault="00C542EB" w:rsidP="00C542EB">
      <w:pPr>
        <w:shd w:val="clear" w:color="auto" w:fill="FFFFFF"/>
        <w:tabs>
          <w:tab w:val="left" w:pos="475"/>
        </w:tabs>
        <w:spacing w:before="211" w:line="276" w:lineRule="auto"/>
        <w:ind w:left="5"/>
      </w:pPr>
      <w:r>
        <w:rPr>
          <w:b/>
          <w:bCs/>
          <w:spacing w:val="-1"/>
          <w:sz w:val="24"/>
          <w:szCs w:val="24"/>
        </w:rPr>
        <w:t>Muhasebe Yetkilisi</w:t>
      </w:r>
    </w:p>
    <w:p w:rsidR="00C542EB" w:rsidRDefault="00C542EB" w:rsidP="00C542EB">
      <w:pPr>
        <w:shd w:val="clear" w:color="auto" w:fill="FFFFFF"/>
        <w:spacing w:before="101" w:line="276" w:lineRule="auto"/>
        <w:ind w:right="19" w:firstLine="355"/>
        <w:jc w:val="both"/>
      </w:pPr>
      <w:bookmarkStart w:id="14" w:name="bookmark85"/>
      <w:r>
        <w:t>M</w:t>
      </w:r>
      <w:bookmarkEnd w:id="14"/>
      <w:r>
        <w:t>uhasebe hizmetlerinin yürütülmesi ve kayıtlarının usulüne uygun, saydam ve erişilebilir şekilde tutulmasından sorumludur. Muhasebe yetkilileri, muhasebe kayıtlarına ilişkin olarak harcama yetkilisine belirli periyotlarla rapor sunmalıdır.</w:t>
      </w:r>
    </w:p>
    <w:p w:rsidR="00C542EB" w:rsidRDefault="00C542EB" w:rsidP="00C542EB">
      <w:pPr>
        <w:shd w:val="clear" w:color="auto" w:fill="FFFFFF"/>
        <w:tabs>
          <w:tab w:val="left" w:pos="475"/>
        </w:tabs>
        <w:spacing w:before="211" w:line="276" w:lineRule="auto"/>
        <w:ind w:left="5"/>
      </w:pPr>
      <w:r>
        <w:rPr>
          <w:b/>
          <w:bCs/>
          <w:spacing w:val="-5"/>
          <w:sz w:val="24"/>
          <w:szCs w:val="24"/>
        </w:rPr>
        <w:t>Strateji Geliştirme Birimleri</w:t>
      </w:r>
    </w:p>
    <w:p w:rsidR="00C542EB" w:rsidRDefault="00C542EB" w:rsidP="00C542EB">
      <w:pPr>
        <w:shd w:val="clear" w:color="auto" w:fill="FFFFFF"/>
        <w:spacing w:before="101" w:line="276" w:lineRule="auto"/>
        <w:ind w:left="10" w:firstLine="350"/>
        <w:jc w:val="both"/>
      </w:pPr>
      <w:r>
        <w:t>SGB yöneticileri diğer birimlerin harcama yetkilileri ile dönemler halinde toplantılar düzenleyerek, faaliyet raporları, performans programları ve stratejik planlarda yer alan bilgileri değerlendirmelidir. SGB çalışanları mali yönetim ve kontrol alanında ihtiyaç duyulan bilgiyi bu kişiler aracılığıyla temin etmelidir.</w:t>
      </w:r>
    </w:p>
    <w:p w:rsidR="00C542EB" w:rsidRDefault="00C542EB" w:rsidP="00C542EB">
      <w:pPr>
        <w:shd w:val="clear" w:color="auto" w:fill="FFFFFF"/>
        <w:spacing w:before="53" w:line="276" w:lineRule="auto"/>
        <w:ind w:left="10" w:right="24" w:firstLine="360"/>
        <w:jc w:val="both"/>
      </w:pPr>
      <w:r>
        <w:t>İdarelerde Yönetim Bilgi Sisteminin(YBS) kurulması ve geliştirilmesi çalışmalarını yürütecek ekibin oluşturulmasında gerekli koordinasyon SGB tarafından sağlanmalıdır.</w:t>
      </w:r>
    </w:p>
    <w:p w:rsidR="00C542EB" w:rsidRDefault="00C542EB" w:rsidP="00C542EB">
      <w:pPr>
        <w:shd w:val="clear" w:color="auto" w:fill="FFFFFF"/>
        <w:spacing w:before="86" w:line="276" w:lineRule="auto"/>
        <w:ind w:left="10" w:right="14" w:firstLine="350"/>
        <w:jc w:val="both"/>
      </w:pPr>
      <w:proofErr w:type="spellStart"/>
      <w:r>
        <w:t>SGB’lerin</w:t>
      </w:r>
      <w:proofErr w:type="spellEnd"/>
      <w:r>
        <w:t xml:space="preserve"> kanunlarla tanımlanmış koordinasyon görevinin yerine getirilmesinde; Strateji Geliştirme Birimlerinin Çalışma Usul ve Esasları Hakkında Yönetmelik, İç Kontrol ve Ön Mali Kontrole İlişkin Usul ve Esaslar, Kamu İdareleri İçin Stratejik Planlama Kılavuzu, Kamu İdarelerince Hazırlanacak Performans Programları Hakkında Yönetmelik, Performans Programı Hazırlama Rehberi ve Bütçe Hazırlama Rehberi gibi ikincil ve üçüncül düzey düzenlemeler dikkate alınmalıdır.</w:t>
      </w:r>
    </w:p>
    <w:p w:rsidR="00C542EB" w:rsidRDefault="00C542EB" w:rsidP="00C542EB">
      <w:pPr>
        <w:shd w:val="clear" w:color="auto" w:fill="FFFFFF"/>
        <w:spacing w:before="86" w:line="276" w:lineRule="auto"/>
        <w:ind w:left="5" w:right="24" w:firstLine="360"/>
        <w:jc w:val="both"/>
      </w:pPr>
      <w:bookmarkStart w:id="15" w:name="bookmark86"/>
      <w:proofErr w:type="spellStart"/>
      <w:r>
        <w:t>S</w:t>
      </w:r>
      <w:bookmarkEnd w:id="15"/>
      <w:r>
        <w:t>GB’ler</w:t>
      </w:r>
      <w:proofErr w:type="spellEnd"/>
      <w:r>
        <w:t>, görevlerini daha etkili yürütebilmek üzere internet sayfalarına sahip olmalı ve bu sayfalarda iç ve dış paydaşlarla iletişimi sağlayacak iyi uygulama örnekleri, forum ve sıkça sorulan sorular gibi kısımlara yer vermelidir.</w:t>
      </w:r>
    </w:p>
    <w:p w:rsidR="00C542EB" w:rsidRDefault="00C542EB" w:rsidP="00C542EB">
      <w:pPr>
        <w:shd w:val="clear" w:color="auto" w:fill="FFFFFF"/>
        <w:tabs>
          <w:tab w:val="left" w:pos="475"/>
        </w:tabs>
        <w:spacing w:before="216" w:line="276" w:lineRule="auto"/>
        <w:ind w:left="5"/>
      </w:pPr>
      <w:r>
        <w:rPr>
          <w:b/>
          <w:bCs/>
          <w:spacing w:val="-2"/>
          <w:sz w:val="24"/>
          <w:szCs w:val="24"/>
        </w:rPr>
        <w:t>Mali Yönetim ve Kontrol Merkezi Uyumlaştırma Birimi (MYK MUB)</w:t>
      </w:r>
    </w:p>
    <w:p w:rsidR="00C542EB" w:rsidRDefault="00C542EB" w:rsidP="00C542EB">
      <w:pPr>
        <w:shd w:val="clear" w:color="auto" w:fill="FFFFFF"/>
        <w:spacing w:before="115" w:line="276" w:lineRule="auto"/>
        <w:ind w:left="365"/>
      </w:pPr>
      <w:r>
        <w:rPr>
          <w:b/>
          <w:bCs/>
        </w:rPr>
        <w:t>MYK MUB, görevlerini yerine getirirken bilgi ve iletişim alanında;</w:t>
      </w:r>
    </w:p>
    <w:p w:rsidR="00C542EB" w:rsidRDefault="00C542EB" w:rsidP="00C542EB">
      <w:pPr>
        <w:widowControl w:val="0"/>
        <w:shd w:val="clear" w:color="auto" w:fill="FFFFFF"/>
        <w:autoSpaceDE w:val="0"/>
        <w:autoSpaceDN w:val="0"/>
        <w:adjustRightInd w:val="0"/>
        <w:spacing w:after="0" w:line="276" w:lineRule="auto"/>
        <w:ind w:left="725" w:right="19"/>
        <w:jc w:val="both"/>
        <w:rPr>
          <w:b/>
          <w:bCs/>
        </w:rPr>
      </w:pPr>
      <w:r>
        <w:t>-Bilgilerin paylaşılabileceği bir ortak ağ (web tabanlı) oluşturur. Bu çerçevede iç kontrol sistemine ilişkin gerekli bilgilerin, SGB ile MYK MUB arasında paylaşılması sağlanır.</w:t>
      </w:r>
    </w:p>
    <w:p w:rsidR="00C542EB" w:rsidRDefault="00C542EB" w:rsidP="00C542EB">
      <w:pPr>
        <w:widowControl w:val="0"/>
        <w:shd w:val="clear" w:color="auto" w:fill="FFFFFF"/>
        <w:autoSpaceDE w:val="0"/>
        <w:autoSpaceDN w:val="0"/>
        <w:adjustRightInd w:val="0"/>
        <w:spacing w:before="58" w:after="0" w:line="276" w:lineRule="auto"/>
        <w:ind w:left="725" w:right="14"/>
        <w:jc w:val="both"/>
        <w:rPr>
          <w:b/>
          <w:bCs/>
        </w:rPr>
      </w:pPr>
      <w:r>
        <w:t>-İç kontrol alanında yer alan aktörlere ve üst yöneticilere yönelik eğitim, panel ve konferanslar düzenler.</w:t>
      </w:r>
    </w:p>
    <w:p w:rsidR="00C542EB" w:rsidRDefault="00C542EB" w:rsidP="00C542EB">
      <w:pPr>
        <w:widowControl w:val="0"/>
        <w:shd w:val="clear" w:color="auto" w:fill="FFFFFF"/>
        <w:autoSpaceDE w:val="0"/>
        <w:autoSpaceDN w:val="0"/>
        <w:adjustRightInd w:val="0"/>
        <w:spacing w:before="58" w:after="0" w:line="276" w:lineRule="auto"/>
        <w:ind w:left="725" w:right="19"/>
        <w:jc w:val="both"/>
        <w:rPr>
          <w:b/>
          <w:bCs/>
        </w:rPr>
      </w:pPr>
      <w:r>
        <w:t xml:space="preserve">-İdarelerin </w:t>
      </w:r>
      <w:proofErr w:type="spellStart"/>
      <w:r>
        <w:t>SGB’leriyle</w:t>
      </w:r>
      <w:proofErr w:type="spellEnd"/>
      <w:r>
        <w:t xml:space="preserve"> bilgi ve iletişimi sağlamak üzere MYK MUB bünyesinde, idarelerden sorumlu personel görevlendirilir. </w:t>
      </w:r>
      <w:proofErr w:type="spellStart"/>
      <w:r>
        <w:t>SGB’lere</w:t>
      </w:r>
      <w:proofErr w:type="spellEnd"/>
      <w:r>
        <w:t xml:space="preserve"> resmi yazı, çağrı merkezi, telefon, forumlar gibi iletişim araçları yoluyla bilgi ve danışmanlık sağlar.</w:t>
      </w:r>
    </w:p>
    <w:p w:rsidR="00C542EB" w:rsidRDefault="00C542EB" w:rsidP="00C542EB">
      <w:pPr>
        <w:shd w:val="clear" w:color="auto" w:fill="FFFFFF"/>
        <w:spacing w:before="53" w:line="276" w:lineRule="auto"/>
        <w:ind w:left="370" w:right="19" w:firstLine="365"/>
        <w:jc w:val="both"/>
        <w:sectPr w:rsidR="00C542EB">
          <w:pgSz w:w="11909" w:h="16834"/>
          <w:pgMar w:top="697" w:right="1070" w:bottom="360" w:left="1262" w:header="708" w:footer="708" w:gutter="0"/>
          <w:cols w:space="60"/>
          <w:noEndnote/>
        </w:sectPr>
      </w:pPr>
      <w:r>
        <w:lastRenderedPageBreak/>
        <w:t xml:space="preserve">Kamu idarelerinin, bilgi ve iletişim alanında bu Rehberde yer alan uygulama ve yöntemlerle birlikte, mevzuatta doğrudan bilgi ve iletişim alanına yönelik düzenlemeleri de dikkate almaları gerekmektedir. </w:t>
      </w:r>
    </w:p>
    <w:p w:rsidR="00C542EB" w:rsidRDefault="00C542EB" w:rsidP="00C542EB">
      <w:pPr>
        <w:spacing w:line="276" w:lineRule="auto"/>
        <w:ind w:right="154"/>
        <w:rPr>
          <w:sz w:val="24"/>
          <w:szCs w:val="24"/>
        </w:rPr>
      </w:pPr>
    </w:p>
    <w:p w:rsidR="00C542EB" w:rsidRDefault="00C542EB" w:rsidP="00C542EB">
      <w:pPr>
        <w:shd w:val="clear" w:color="auto" w:fill="FFFFFF"/>
        <w:spacing w:before="389" w:line="276" w:lineRule="auto"/>
      </w:pPr>
      <w:r>
        <w:rPr>
          <w:b/>
          <w:bCs/>
          <w:spacing w:val="-8"/>
          <w:sz w:val="24"/>
          <w:szCs w:val="24"/>
        </w:rPr>
        <w:t>BİLGİ</w:t>
      </w:r>
    </w:p>
    <w:p w:rsidR="00C542EB" w:rsidRDefault="00C542EB" w:rsidP="00C542EB">
      <w:pPr>
        <w:shd w:val="clear" w:color="auto" w:fill="FFFFFF"/>
        <w:spacing w:before="58" w:line="276" w:lineRule="auto"/>
        <w:ind w:right="24" w:firstLine="360"/>
        <w:jc w:val="both"/>
      </w:pPr>
      <w:bookmarkStart w:id="16" w:name="bookmark88"/>
      <w:r>
        <w:t xml:space="preserve">Bilgi ve iletişim iç kontrolün genel hedeflerinin gerçekleştirilmesi bakımından yaşamsal önemdedir. </w:t>
      </w:r>
    </w:p>
    <w:p w:rsidR="00C542EB" w:rsidRDefault="00C542EB" w:rsidP="00C542EB">
      <w:pPr>
        <w:shd w:val="clear" w:color="auto" w:fill="FFFFFF"/>
        <w:spacing w:before="58" w:line="276" w:lineRule="auto"/>
        <w:ind w:right="24" w:firstLine="360"/>
        <w:jc w:val="both"/>
      </w:pPr>
      <w:r>
        <w:t xml:space="preserve">Güvenilir ve uygun bilginin ön şartı işlerin ve işlemlerin anında kaydedilmesi ve düzgün biçimde sınıflandırılmasıdır. Anlamlı bilgiler, personelin iç kontrol ve diğer sorumluluklarını yerine getirmelerini sağlayacak formatta ve takvime göre belirlenip elde edilmeli ve onlara duyurulmalıdır (doğru kişilerle zamanında iletişim). Bu nedenle, iç kontrol sistemi ve bütün işlemler ve önemli işler eksiksiz olarak </w:t>
      </w:r>
      <w:proofErr w:type="spellStart"/>
      <w:r>
        <w:t>dokümante</w:t>
      </w:r>
      <w:proofErr w:type="spellEnd"/>
      <w:r>
        <w:t xml:space="preserve"> edilmelidir. </w:t>
      </w:r>
    </w:p>
    <w:p w:rsidR="00C542EB" w:rsidRDefault="00C542EB" w:rsidP="00C542EB">
      <w:pPr>
        <w:shd w:val="clear" w:color="auto" w:fill="FFFFFF"/>
        <w:spacing w:before="58" w:line="276" w:lineRule="auto"/>
        <w:ind w:right="24" w:firstLine="360"/>
        <w:jc w:val="both"/>
      </w:pPr>
      <w:r>
        <w:t xml:space="preserve">Bilgi sistemleri; faaliyetleri ilgilendiren, finansal olan ve olmayan, uygunlukla bağlantılı bilgileri ihtiva eden ve faaliyetlerin yürümesi ve kontrolünü olanaklı hale getiren raporlar üretir. Bu sistemler sadece kurumla ilgili olarak üretilmiş verilerle değil, keza, karar almayı ve raporlamayı sağlamak üzere ihtiyaç duyulan kurum dışı işler, faaliyetler ve koşullar hakkındaki bilgileri de ele alır. </w:t>
      </w:r>
    </w:p>
    <w:p w:rsidR="00C542EB" w:rsidRDefault="00C542EB" w:rsidP="00C542EB">
      <w:pPr>
        <w:shd w:val="clear" w:color="auto" w:fill="FFFFFF"/>
        <w:spacing w:before="58" w:line="276" w:lineRule="auto"/>
        <w:ind w:right="24" w:firstLine="360"/>
        <w:jc w:val="both"/>
      </w:pPr>
      <w:r>
        <w:t xml:space="preserve">Yönetimin uygun kararları alma gücü, bilginin uygun, vaktinde, güncel, doğru ve erişilebilir olmasından yani, bilginin kalitesinden etkilenir. </w:t>
      </w:r>
    </w:p>
    <w:p w:rsidR="00C542EB" w:rsidRDefault="00C542EB" w:rsidP="00C542EB">
      <w:pPr>
        <w:shd w:val="clear" w:color="auto" w:fill="FFFFFF"/>
        <w:spacing w:before="58" w:line="276" w:lineRule="auto"/>
        <w:ind w:right="24" w:firstLine="360"/>
        <w:jc w:val="both"/>
      </w:pPr>
      <w:r w:rsidRPr="00750F92">
        <w:t>Bilgi ve iletişim bütün iç kontrol hedeflerinin gerçekleştirilmesi bakımından yaşamsal öne</w:t>
      </w:r>
      <w:r>
        <w:t>mi haizdir. Örneğin; iç kontrolü</w:t>
      </w:r>
      <w:r w:rsidRPr="00750F92">
        <w:t>n hedeflerinden biri kamusal hesap</w:t>
      </w:r>
      <w:r>
        <w:t xml:space="preserve"> </w:t>
      </w:r>
      <w:r w:rsidRPr="00750F92">
        <w:t>verme sorumluluğu ile ilgili zorunlulukların yerine getirilmesidir. Bu husus güvenilir ve uygun finansal ve finansal olmayan bilgilerin hazırlanması ve saklanması suretiyle ve bu bilgilerin vaktinde ve tarafsız açıklamalar içeren raporlar aracılığıyla duyurulması biçiminde gerçekleştirilebilir. Organizasyonun performansı ile bağlantılı bilgi ve iletişim; faaliyetlerin düzenli, ahlak kurallarına uygun, ekonomik, verimli ve etkin olma bakımlarından değerlendirilme ihtimalini yükseltir. Pek çok durumda, birtakım bilgilerin temin edilmiş olması veya iletişimin yasalara ve yönetmeliklere uymak amacıyla kurulması gerekir</w:t>
      </w:r>
      <w:r>
        <w:t>.</w:t>
      </w:r>
    </w:p>
    <w:p w:rsidR="00C542EB" w:rsidRDefault="00C542EB" w:rsidP="00C542EB">
      <w:pPr>
        <w:shd w:val="clear" w:color="auto" w:fill="FFFFFF"/>
        <w:spacing w:before="58" w:line="276" w:lineRule="auto"/>
        <w:ind w:right="24" w:firstLine="360"/>
        <w:jc w:val="both"/>
      </w:pPr>
      <w:r>
        <w:t>G</w:t>
      </w:r>
      <w:bookmarkEnd w:id="16"/>
      <w:r>
        <w:t>üvenilir ve uygun bilginin ön koşulu, iş ve işlemlerin anında kaydedilmesi, uygun biçimde sınıflandırılmasıdır. İç kontrol, mali bilgilerin yanı sıra mali olmayan bilgilerin de elde edilmesi, sınıflandırılması, kaydedilmesi, kullanımı ve raporlanmasını içermektedir.</w:t>
      </w:r>
    </w:p>
    <w:p w:rsidR="00C542EB" w:rsidRDefault="00C542EB" w:rsidP="00C542EB">
      <w:pPr>
        <w:shd w:val="clear" w:color="auto" w:fill="FFFFFF"/>
        <w:spacing w:before="216" w:line="276" w:lineRule="auto"/>
      </w:pPr>
      <w:r>
        <w:rPr>
          <w:b/>
          <w:bCs/>
          <w:spacing w:val="-3"/>
          <w:sz w:val="24"/>
          <w:szCs w:val="24"/>
        </w:rPr>
        <w:t>Bilginin Özellikleri</w:t>
      </w:r>
    </w:p>
    <w:p w:rsidR="00C542EB" w:rsidRDefault="00C542EB" w:rsidP="00C542EB">
      <w:pPr>
        <w:shd w:val="clear" w:color="auto" w:fill="FFFFFF"/>
        <w:spacing w:before="115" w:line="276" w:lineRule="auto"/>
        <w:ind w:left="360"/>
      </w:pPr>
      <w:r>
        <w:t xml:space="preserve">Kamu idarelerinde kullanılan </w:t>
      </w:r>
      <w:r>
        <w:rPr>
          <w:b/>
          <w:bCs/>
        </w:rPr>
        <w:t xml:space="preserve">bilginin aşağıdaki özellikleri taşıması </w:t>
      </w:r>
      <w:r>
        <w:t>gerekmektedir:</w:t>
      </w:r>
    </w:p>
    <w:p w:rsidR="00C542EB" w:rsidRDefault="00C542EB" w:rsidP="00C542EB">
      <w:pPr>
        <w:shd w:val="clear" w:color="auto" w:fill="FFFFFF"/>
        <w:spacing w:before="307" w:line="276" w:lineRule="auto"/>
        <w:ind w:left="370" w:right="845"/>
      </w:pPr>
      <w:r>
        <w:rPr>
          <w:b/>
          <w:bCs/>
        </w:rPr>
        <w:t xml:space="preserve">   Zamanlı: </w:t>
      </w:r>
      <w:r>
        <w:t xml:space="preserve">Bilgi, doğru zamanda, ilgili personel tarafından elde edilmeli ve iletilmelidir. </w:t>
      </w:r>
      <w:r>
        <w:rPr>
          <w:b/>
          <w:bCs/>
          <w:i/>
          <w:iCs/>
        </w:rPr>
        <w:t xml:space="preserve">»       </w:t>
      </w:r>
      <w:r>
        <w:rPr>
          <w:bCs/>
          <w:iCs/>
        </w:rPr>
        <w:t xml:space="preserve">     </w:t>
      </w:r>
    </w:p>
    <w:p w:rsidR="00C542EB" w:rsidRDefault="00C542EB" w:rsidP="00C542EB">
      <w:pPr>
        <w:widowControl w:val="0"/>
        <w:shd w:val="clear" w:color="auto" w:fill="FFFFFF"/>
        <w:tabs>
          <w:tab w:val="left" w:pos="720"/>
        </w:tabs>
        <w:autoSpaceDE w:val="0"/>
        <w:autoSpaceDN w:val="0"/>
        <w:adjustRightInd w:val="0"/>
        <w:spacing w:before="82" w:after="0" w:line="276" w:lineRule="auto"/>
        <w:ind w:left="480" w:right="29"/>
        <w:jc w:val="both"/>
        <w:rPr>
          <w:b/>
          <w:bCs/>
        </w:rPr>
      </w:pPr>
      <w:r>
        <w:rPr>
          <w:b/>
          <w:bCs/>
        </w:rPr>
        <w:t xml:space="preserve">Erişilebilir: </w:t>
      </w:r>
      <w:r>
        <w:t>Bilgi, gerekli olduğu anda ve gelecekte ihtiyaç duyan kişiler tarafından erişilebilir olmalıdır. Bilginin elde edilmesini, depolanmasını, iletilmesini ve kullanımını kolaylaştırmak üzere kullanıcılara gerekli teknolojik imkânlar sağlanmalıdır.</w:t>
      </w:r>
    </w:p>
    <w:p w:rsidR="00C542EB" w:rsidRDefault="00C542EB" w:rsidP="00C542EB">
      <w:pPr>
        <w:widowControl w:val="0"/>
        <w:shd w:val="clear" w:color="auto" w:fill="FFFFFF"/>
        <w:tabs>
          <w:tab w:val="left" w:pos="720"/>
        </w:tabs>
        <w:autoSpaceDE w:val="0"/>
        <w:autoSpaceDN w:val="0"/>
        <w:adjustRightInd w:val="0"/>
        <w:spacing w:before="106" w:after="0" w:line="276" w:lineRule="auto"/>
        <w:ind w:left="480" w:right="38"/>
        <w:jc w:val="both"/>
        <w:rPr>
          <w:b/>
          <w:bCs/>
        </w:rPr>
      </w:pPr>
      <w:r>
        <w:rPr>
          <w:b/>
          <w:bCs/>
        </w:rPr>
        <w:t xml:space="preserve">Anlaşılabilir: </w:t>
      </w:r>
      <w:r>
        <w:t>Tanımlanan bilgi, idarenin tüm kademelerinde yer alan kullanıcılar için aynı anlamı ifade etmelidir. Ayrıca, dış paydaşlarla paylaşılan bilgi, kullanıcılar için açık ve anlamlı olmalıdır.</w:t>
      </w:r>
    </w:p>
    <w:p w:rsidR="00C542EB" w:rsidRDefault="00C542EB" w:rsidP="00C542EB">
      <w:pPr>
        <w:widowControl w:val="0"/>
        <w:shd w:val="clear" w:color="auto" w:fill="FFFFFF"/>
        <w:tabs>
          <w:tab w:val="left" w:pos="720"/>
        </w:tabs>
        <w:autoSpaceDE w:val="0"/>
        <w:autoSpaceDN w:val="0"/>
        <w:adjustRightInd w:val="0"/>
        <w:spacing w:before="96" w:after="0" w:line="276" w:lineRule="auto"/>
        <w:ind w:left="480" w:right="43"/>
        <w:jc w:val="both"/>
        <w:rPr>
          <w:b/>
          <w:bCs/>
        </w:rPr>
      </w:pPr>
      <w:r>
        <w:rPr>
          <w:b/>
          <w:bCs/>
        </w:rPr>
        <w:t xml:space="preserve">Kullanılabilir: </w:t>
      </w:r>
      <w:r>
        <w:t>Mevcut bilgi, elde edilme amacına uygun olarak kullanıcıların ihtiyaçlarını karşılamalıdır.</w:t>
      </w:r>
    </w:p>
    <w:p w:rsidR="00C542EB" w:rsidRDefault="00C542EB" w:rsidP="00C542EB">
      <w:pPr>
        <w:widowControl w:val="0"/>
        <w:shd w:val="clear" w:color="auto" w:fill="FFFFFF"/>
        <w:tabs>
          <w:tab w:val="left" w:pos="720"/>
        </w:tabs>
        <w:autoSpaceDE w:val="0"/>
        <w:autoSpaceDN w:val="0"/>
        <w:adjustRightInd w:val="0"/>
        <w:spacing w:before="120" w:after="0" w:line="276" w:lineRule="auto"/>
        <w:ind w:left="370"/>
        <w:rPr>
          <w:b/>
          <w:bCs/>
        </w:rPr>
      </w:pPr>
      <w:r>
        <w:rPr>
          <w:b/>
          <w:bCs/>
        </w:rPr>
        <w:t xml:space="preserve"> Tam: </w:t>
      </w:r>
      <w:r>
        <w:t>Bilginin içeriği ve şekli, etkin ve etkili kullanımı sağlayacak şekilde eksiksiz olmalıdır.</w:t>
      </w:r>
    </w:p>
    <w:p w:rsidR="00C542EB" w:rsidRDefault="00C542EB" w:rsidP="00C542EB">
      <w:pPr>
        <w:widowControl w:val="0"/>
        <w:shd w:val="clear" w:color="auto" w:fill="FFFFFF"/>
        <w:tabs>
          <w:tab w:val="left" w:pos="720"/>
        </w:tabs>
        <w:autoSpaceDE w:val="0"/>
        <w:autoSpaceDN w:val="0"/>
        <w:adjustRightInd w:val="0"/>
        <w:spacing w:before="110" w:after="0" w:line="276" w:lineRule="auto"/>
        <w:ind w:left="480" w:right="43"/>
        <w:jc w:val="both"/>
        <w:rPr>
          <w:b/>
          <w:bCs/>
        </w:rPr>
      </w:pPr>
      <w:r>
        <w:rPr>
          <w:b/>
          <w:bCs/>
        </w:rPr>
        <w:t xml:space="preserve">Doğru: </w:t>
      </w:r>
      <w:r>
        <w:t>Bilgi, ilgili olduğu amaç, hedef ve faaliyetlere ilişkin hususları tam ve gerçek olarak yansıtabilmelidir.</w:t>
      </w:r>
    </w:p>
    <w:p w:rsidR="00C542EB" w:rsidRDefault="00C542EB" w:rsidP="00C542EB">
      <w:pPr>
        <w:widowControl w:val="0"/>
        <w:shd w:val="clear" w:color="auto" w:fill="FFFFFF"/>
        <w:tabs>
          <w:tab w:val="left" w:pos="720"/>
          <w:tab w:val="left" w:leader="underscore" w:pos="9595"/>
        </w:tabs>
        <w:autoSpaceDE w:val="0"/>
        <w:autoSpaceDN w:val="0"/>
        <w:adjustRightInd w:val="0"/>
        <w:spacing w:before="106" w:after="0" w:line="276" w:lineRule="auto"/>
        <w:ind w:left="480"/>
        <w:jc w:val="both"/>
        <w:rPr>
          <w:b/>
          <w:bCs/>
        </w:rPr>
      </w:pPr>
      <w:r>
        <w:rPr>
          <w:b/>
          <w:bCs/>
        </w:rPr>
        <w:t xml:space="preserve">Güncel: </w:t>
      </w:r>
      <w:r>
        <w:t>Bilgi, kullanıcıların ihtiyaçlarıyla ilgili ve güncel olmalıdır. Bilginin güncel olmaması, karar alma ve hizmet sunumunu olumsuz etkileyebilir. Yöneticiler ve personel bilginin güncel tutulması için gereken önlemleri almalıdır.</w:t>
      </w:r>
    </w:p>
    <w:p w:rsidR="00C542EB" w:rsidRDefault="00C542EB" w:rsidP="00C542EB">
      <w:pPr>
        <w:shd w:val="clear" w:color="auto" w:fill="FFFFFF"/>
        <w:spacing w:before="226" w:line="276" w:lineRule="auto"/>
        <w:ind w:left="240"/>
        <w:rPr>
          <w:b/>
          <w:bCs/>
          <w:spacing w:val="-2"/>
          <w:sz w:val="24"/>
          <w:szCs w:val="24"/>
        </w:rPr>
      </w:pPr>
    </w:p>
    <w:p w:rsidR="00C542EB" w:rsidRDefault="00C542EB" w:rsidP="00C542EB">
      <w:pPr>
        <w:shd w:val="clear" w:color="auto" w:fill="FFFFFF"/>
        <w:spacing w:before="226" w:line="276" w:lineRule="auto"/>
        <w:ind w:left="240"/>
        <w:rPr>
          <w:b/>
          <w:bCs/>
          <w:spacing w:val="-2"/>
          <w:sz w:val="24"/>
          <w:szCs w:val="24"/>
        </w:rPr>
      </w:pPr>
    </w:p>
    <w:p w:rsidR="00C542EB" w:rsidRDefault="00C542EB" w:rsidP="00C542EB">
      <w:pPr>
        <w:shd w:val="clear" w:color="auto" w:fill="FFFFFF"/>
        <w:spacing w:before="226" w:line="276" w:lineRule="auto"/>
        <w:ind w:left="240"/>
        <w:rPr>
          <w:b/>
          <w:bCs/>
          <w:spacing w:val="-2"/>
          <w:sz w:val="24"/>
          <w:szCs w:val="24"/>
        </w:rPr>
      </w:pPr>
    </w:p>
    <w:p w:rsidR="00C542EB" w:rsidRDefault="00C542EB" w:rsidP="00C542EB">
      <w:pPr>
        <w:shd w:val="clear" w:color="auto" w:fill="FFFFFF"/>
        <w:spacing w:before="226" w:line="276" w:lineRule="auto"/>
        <w:ind w:left="240"/>
        <w:rPr>
          <w:b/>
          <w:bCs/>
          <w:spacing w:val="-2"/>
          <w:sz w:val="24"/>
          <w:szCs w:val="24"/>
        </w:rPr>
      </w:pPr>
    </w:p>
    <w:p w:rsidR="00C542EB" w:rsidRDefault="00C542EB" w:rsidP="00C542EB">
      <w:pPr>
        <w:shd w:val="clear" w:color="auto" w:fill="FFFFFF"/>
        <w:spacing w:before="226" w:line="276" w:lineRule="auto"/>
        <w:ind w:left="240"/>
        <w:rPr>
          <w:b/>
          <w:bCs/>
          <w:spacing w:val="-2"/>
          <w:sz w:val="24"/>
          <w:szCs w:val="24"/>
        </w:rPr>
      </w:pPr>
    </w:p>
    <w:p w:rsidR="00C542EB" w:rsidRDefault="00C542EB" w:rsidP="00C542EB">
      <w:pPr>
        <w:shd w:val="clear" w:color="auto" w:fill="FFFFFF"/>
        <w:spacing w:before="226" w:line="276" w:lineRule="auto"/>
        <w:ind w:left="240"/>
      </w:pPr>
      <w:r>
        <w:rPr>
          <w:b/>
          <w:bCs/>
          <w:spacing w:val="-2"/>
          <w:sz w:val="24"/>
          <w:szCs w:val="24"/>
        </w:rPr>
        <w:t>Bilgi Yönetimi</w:t>
      </w:r>
    </w:p>
    <w:p w:rsidR="00C542EB" w:rsidRDefault="00C542EB" w:rsidP="00C542EB">
      <w:pPr>
        <w:shd w:val="clear" w:color="auto" w:fill="FFFFFF"/>
        <w:spacing w:before="101" w:line="276" w:lineRule="auto"/>
        <w:ind w:right="29" w:firstLine="360"/>
        <w:jc w:val="both"/>
      </w:pPr>
      <w:r>
        <w:t>Bilgi yönetimi, bilgi ihtiyacının planlanması</w:t>
      </w:r>
      <w:r>
        <w:rPr>
          <w:b/>
          <w:bCs/>
        </w:rPr>
        <w:t xml:space="preserve">, </w:t>
      </w:r>
      <w:r>
        <w:t>bilginin kurum içi veya dışı kaynaklardan elde edilmesi, tasnif edilmesi, depolanması, yorumlanmak üzere ilgili yerlere doğru zamanda gönderilmesi ile güncellenmek üzere gözden geçirilmesi ve imha edilmesi sürecidir.</w:t>
      </w:r>
    </w:p>
    <w:p w:rsidR="00C542EB" w:rsidRDefault="00C542EB" w:rsidP="00C542EB">
      <w:pPr>
        <w:shd w:val="clear" w:color="auto" w:fill="FFFFFF"/>
        <w:spacing w:before="58" w:line="276" w:lineRule="auto"/>
        <w:ind w:right="38" w:firstLine="360"/>
        <w:jc w:val="both"/>
      </w:pPr>
      <w:r>
        <w:t>Sürecin aşamaları birbirini tamamlayıcı nitelikte olup, herhangi bir aşamada bir önceki ya da bir sonraki aşamanın adımlarının dikkate alınması gerekebilir.</w:t>
      </w:r>
    </w:p>
    <w:p w:rsidR="00C542EB" w:rsidRDefault="00C542EB" w:rsidP="00C542EB">
      <w:pPr>
        <w:shd w:val="clear" w:color="auto" w:fill="FFFFFF"/>
        <w:spacing w:before="67" w:line="276" w:lineRule="auto"/>
        <w:ind w:left="360"/>
      </w:pPr>
      <w:r>
        <w:t>Bilgi yönetimi sürecinin aşamaları Bİ Şekil 1’de gösterildiği gibidir.</w:t>
      </w:r>
    </w:p>
    <w:p w:rsidR="00C542EB" w:rsidRDefault="00C542EB" w:rsidP="00C542EB">
      <w:pPr>
        <w:shd w:val="clear" w:color="auto" w:fill="FFFFFF"/>
        <w:spacing w:before="5203"/>
        <w:ind w:right="29"/>
        <w:jc w:val="right"/>
        <w:sectPr w:rsidR="00C542EB">
          <w:pgSz w:w="11909" w:h="16834"/>
          <w:pgMar w:top="697" w:right="1051" w:bottom="360" w:left="1262" w:header="708" w:footer="708" w:gutter="0"/>
          <w:cols w:space="60"/>
          <w:noEndnote/>
        </w:sectPr>
      </w:pPr>
    </w:p>
    <w:p w:rsidR="00C542EB" w:rsidRDefault="00C542EB" w:rsidP="00C542EB">
      <w:pPr>
        <w:shd w:val="clear" w:color="auto" w:fill="FFFFFF"/>
        <w:spacing w:before="480" w:after="442"/>
        <w:ind w:left="360"/>
      </w:pPr>
      <w:r>
        <w:rPr>
          <w:b/>
          <w:bCs/>
          <w:spacing w:val="-5"/>
        </w:rPr>
        <w:lastRenderedPageBreak/>
        <w:t>Bİ Şekil 1: Bilgi Yönetim Süreci</w:t>
      </w:r>
    </w:p>
    <w:p w:rsidR="00C542EB" w:rsidRDefault="00C542EB" w:rsidP="00C542EB">
      <w:pPr>
        <w:shd w:val="clear" w:color="auto" w:fill="FFFFFF"/>
        <w:spacing w:before="480" w:after="442"/>
        <w:ind w:left="360"/>
        <w:sectPr w:rsidR="00C542EB">
          <w:pgSz w:w="11909" w:h="16834"/>
          <w:pgMar w:top="742" w:right="581" w:bottom="360" w:left="1262" w:header="708" w:footer="708" w:gutter="0"/>
          <w:cols w:space="60"/>
          <w:noEndnote/>
        </w:sectPr>
      </w:pPr>
    </w:p>
    <w:p w:rsidR="00C542EB" w:rsidRDefault="00C542EB" w:rsidP="00C542EB">
      <w:pPr>
        <w:spacing w:line="1" w:lineRule="exact"/>
        <w:rPr>
          <w:sz w:val="2"/>
          <w:szCs w:val="2"/>
        </w:rPr>
      </w:pPr>
    </w:p>
    <w:p w:rsidR="00C542EB" w:rsidRDefault="00C542EB" w:rsidP="00C542EB">
      <w:pPr>
        <w:framePr w:h="1632" w:hSpace="38" w:wrap="auto" w:vAnchor="text" w:hAnchor="margin" w:x="519" w:y="318"/>
        <w:rPr>
          <w:sz w:val="24"/>
          <w:szCs w:val="24"/>
        </w:rPr>
      </w:pPr>
      <w:r w:rsidRPr="00747E33">
        <w:rPr>
          <w:noProof/>
          <w:sz w:val="24"/>
          <w:szCs w:val="24"/>
        </w:rPr>
        <w:drawing>
          <wp:inline distT="0" distB="0" distL="0" distR="0">
            <wp:extent cx="866775" cy="103822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1038225"/>
                    </a:xfrm>
                    <a:prstGeom prst="rect">
                      <a:avLst/>
                    </a:prstGeom>
                    <a:noFill/>
                    <a:ln>
                      <a:noFill/>
                    </a:ln>
                  </pic:spPr>
                </pic:pic>
              </a:graphicData>
            </a:graphic>
          </wp:inline>
        </w:drawing>
      </w:r>
    </w:p>
    <w:p w:rsidR="00C542EB" w:rsidRDefault="00C542EB" w:rsidP="00C542EB">
      <w:pPr>
        <w:shd w:val="clear" w:color="auto" w:fill="FFFFFF"/>
        <w:spacing w:before="211" w:line="283" w:lineRule="exact"/>
        <w:ind w:right="72"/>
        <w:jc w:val="center"/>
      </w:pPr>
      <w:r>
        <w:t>Bilginin Gözden</w:t>
      </w:r>
    </w:p>
    <w:p w:rsidR="00C542EB" w:rsidRDefault="00C542EB" w:rsidP="00C542EB">
      <w:pPr>
        <w:shd w:val="clear" w:color="auto" w:fill="FFFFFF"/>
        <w:spacing w:line="283" w:lineRule="exact"/>
        <w:ind w:right="77"/>
        <w:jc w:val="center"/>
      </w:pPr>
      <w:r>
        <w:t>Geçirilmesi ve</w:t>
      </w:r>
    </w:p>
    <w:p w:rsidR="00C542EB" w:rsidRDefault="00C542EB" w:rsidP="00C542EB">
      <w:pPr>
        <w:shd w:val="clear" w:color="auto" w:fill="FFFFFF"/>
        <w:spacing w:line="283" w:lineRule="exact"/>
        <w:ind w:right="72"/>
        <w:jc w:val="center"/>
      </w:pPr>
      <w:r>
        <w:t>Korunması</w:t>
      </w:r>
    </w:p>
    <w:p w:rsidR="00C542EB" w:rsidRDefault="00C542EB" w:rsidP="00C542EB">
      <w:pPr>
        <w:spacing w:before="230"/>
        <w:ind w:left="240"/>
        <w:rPr>
          <w:sz w:val="24"/>
          <w:szCs w:val="24"/>
        </w:rPr>
      </w:pPr>
      <w:r w:rsidRPr="00747E33">
        <w:rPr>
          <w:noProof/>
          <w:sz w:val="24"/>
          <w:szCs w:val="24"/>
        </w:rPr>
        <w:drawing>
          <wp:inline distT="0" distB="0" distL="0" distR="0">
            <wp:extent cx="819150" cy="10382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9150" cy="1038225"/>
                    </a:xfrm>
                    <a:prstGeom prst="rect">
                      <a:avLst/>
                    </a:prstGeom>
                    <a:noFill/>
                    <a:ln>
                      <a:noFill/>
                    </a:ln>
                  </pic:spPr>
                </pic:pic>
              </a:graphicData>
            </a:graphic>
          </wp:inline>
        </w:drawing>
      </w:r>
    </w:p>
    <w:p w:rsidR="00C542EB" w:rsidRDefault="00C542EB" w:rsidP="00C542EB">
      <w:pPr>
        <w:spacing w:line="1" w:lineRule="exact"/>
        <w:rPr>
          <w:sz w:val="2"/>
          <w:szCs w:val="2"/>
        </w:rPr>
      </w:pPr>
      <w:r>
        <w:rPr>
          <w:sz w:val="24"/>
          <w:szCs w:val="24"/>
        </w:rPr>
        <w:br w:type="column"/>
      </w:r>
    </w:p>
    <w:p w:rsidR="00C542EB" w:rsidRDefault="00C542EB" w:rsidP="00C542EB">
      <w:pPr>
        <w:framePr w:w="1363" w:h="562" w:hRule="exact" w:hSpace="38" w:wrap="auto" w:vAnchor="text" w:hAnchor="text" w:x="198" w:y="-3"/>
        <w:shd w:val="clear" w:color="auto" w:fill="FFFFFF"/>
        <w:spacing w:line="278" w:lineRule="exact"/>
        <w:ind w:left="120" w:hanging="120"/>
      </w:pPr>
      <w:r>
        <w:t>Bilgi İhtiyacının Planlanması</w:t>
      </w:r>
    </w:p>
    <w:p w:rsidR="00C542EB" w:rsidRDefault="00C542EB" w:rsidP="00C542EB">
      <w:pPr>
        <w:shd w:val="clear" w:color="auto" w:fill="FFFFFF"/>
        <w:spacing w:before="72" w:line="902" w:lineRule="exact"/>
        <w:ind w:left="1646"/>
      </w:pPr>
    </w:p>
    <w:p w:rsidR="00C542EB" w:rsidRDefault="00C542EB" w:rsidP="00C542EB">
      <w:pPr>
        <w:framePr w:h="1277" w:hSpace="38" w:wrap="auto" w:vAnchor="text" w:hAnchor="text" w:x="-33" w:y="841"/>
        <w:rPr>
          <w:sz w:val="24"/>
          <w:szCs w:val="24"/>
        </w:rPr>
      </w:pPr>
      <w:r w:rsidRPr="00747E33">
        <w:rPr>
          <w:noProof/>
          <w:sz w:val="24"/>
          <w:szCs w:val="24"/>
        </w:rPr>
        <w:drawing>
          <wp:inline distT="0" distB="0" distL="0" distR="0">
            <wp:extent cx="1495425" cy="80962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809625"/>
                    </a:xfrm>
                    <a:prstGeom prst="rect">
                      <a:avLst/>
                    </a:prstGeom>
                    <a:noFill/>
                    <a:ln>
                      <a:noFill/>
                    </a:ln>
                  </pic:spPr>
                </pic:pic>
              </a:graphicData>
            </a:graphic>
          </wp:inline>
        </w:drawing>
      </w:r>
    </w:p>
    <w:p w:rsidR="00C542EB" w:rsidRDefault="00C542EB" w:rsidP="00C542EB">
      <w:pPr>
        <w:shd w:val="clear" w:color="auto" w:fill="FFFFFF"/>
        <w:spacing w:before="235" w:line="283" w:lineRule="exact"/>
        <w:ind w:left="2976" w:hanging="278"/>
      </w:pPr>
      <w:r>
        <w:rPr>
          <w:spacing w:val="-1"/>
        </w:rPr>
        <w:t xml:space="preserve">Bilginin Oluşturulması </w:t>
      </w:r>
      <w:r>
        <w:t>ve Toplanması</w:t>
      </w:r>
    </w:p>
    <w:p w:rsidR="00C542EB" w:rsidRDefault="00C542EB" w:rsidP="00C542EB">
      <w:pPr>
        <w:spacing w:before="288"/>
        <w:ind w:left="3470" w:right="288"/>
        <w:rPr>
          <w:sz w:val="24"/>
          <w:szCs w:val="24"/>
        </w:rPr>
      </w:pPr>
      <w:r w:rsidRPr="00747E33">
        <w:rPr>
          <w:noProof/>
          <w:sz w:val="24"/>
          <w:szCs w:val="24"/>
        </w:rPr>
        <w:drawing>
          <wp:inline distT="0" distB="0" distL="0" distR="0">
            <wp:extent cx="561975" cy="10001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 cy="1000125"/>
                    </a:xfrm>
                    <a:prstGeom prst="rect">
                      <a:avLst/>
                    </a:prstGeom>
                    <a:noFill/>
                    <a:ln>
                      <a:noFill/>
                    </a:ln>
                  </pic:spPr>
                </pic:pic>
              </a:graphicData>
            </a:graphic>
          </wp:inline>
        </w:drawing>
      </w:r>
    </w:p>
    <w:p w:rsidR="00C542EB" w:rsidRDefault="00C542EB" w:rsidP="00C542EB">
      <w:pPr>
        <w:framePr w:h="1066" w:hSpace="38" w:wrap="auto" w:vAnchor="text" w:hAnchor="text" w:x="2137" w:y="495"/>
        <w:rPr>
          <w:sz w:val="24"/>
          <w:szCs w:val="24"/>
        </w:rPr>
      </w:pPr>
      <w:r>
        <w:rPr>
          <w:noProof/>
        </w:rPr>
        <mc:AlternateContent>
          <mc:Choice Requires="wps">
            <w:drawing>
              <wp:inline distT="0" distB="0" distL="0" distR="0">
                <wp:extent cx="952500" cy="676275"/>
                <wp:effectExtent l="0" t="3175" r="635" b="0"/>
                <wp:docPr id="46" name="Dikdörtgen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D04DC" id="Dikdörtgen 46" o:spid="_x0000_s1026" style="width: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" filled="f" stroked="f">
                <o:lock v:ext="edit" aspectratio="t"/>
                <w10:anchorlock/>
              </v:rect>
            </w:pict>
          </mc:Fallback>
        </mc:AlternateContent>
      </w:r>
    </w:p>
    <w:p w:rsidR="00C542EB" w:rsidRDefault="00C542EB" w:rsidP="00C542EB">
      <w:pPr>
        <w:shd w:val="clear" w:color="auto" w:fill="FFFFFF"/>
        <w:spacing w:line="283" w:lineRule="exact"/>
        <w:ind w:left="3134" w:firstLine="408"/>
      </w:pPr>
      <w:r>
        <w:rPr>
          <w:spacing w:val="-3"/>
        </w:rPr>
        <w:t xml:space="preserve">Bilginin </w:t>
      </w:r>
      <w:r>
        <w:t>Organ       Organizasyonu</w:t>
      </w:r>
    </w:p>
    <w:p w:rsidR="00C542EB" w:rsidRDefault="00C542EB" w:rsidP="00C542EB">
      <w:pPr>
        <w:shd w:val="clear" w:color="auto" w:fill="FFFFFF"/>
        <w:spacing w:before="355" w:line="278" w:lineRule="exact"/>
        <w:ind w:left="302" w:right="2534" w:hanging="302"/>
        <w:sectPr w:rsidR="00C542EB">
          <w:type w:val="continuous"/>
          <w:pgSz w:w="11909" w:h="16834"/>
          <w:pgMar w:top="742" w:right="3029" w:bottom="360" w:left="2294" w:header="708" w:footer="708" w:gutter="0"/>
          <w:cols w:num="2" w:space="708" w:equalWidth="0">
            <w:col w:w="1526" w:space="418"/>
            <w:col w:w="4641"/>
          </w:cols>
          <w:noEndnote/>
        </w:sectPr>
      </w:pPr>
      <w:r>
        <w:rPr>
          <w:spacing w:val="-1"/>
        </w:rPr>
        <w:t xml:space="preserve">Bilginin Kullanılması </w:t>
      </w:r>
      <w:r>
        <w:t>ve Paylaşımı</w:t>
      </w:r>
    </w:p>
    <w:p w:rsidR="00C542EB" w:rsidRDefault="00C542EB" w:rsidP="00C542EB">
      <w:pPr>
        <w:shd w:val="clear" w:color="auto" w:fill="FFFFFF"/>
        <w:spacing w:before="648" w:line="276" w:lineRule="auto"/>
      </w:pPr>
      <w:r>
        <w:rPr>
          <w:b/>
          <w:bCs/>
          <w:spacing w:val="-1"/>
          <w:sz w:val="24"/>
          <w:szCs w:val="24"/>
        </w:rPr>
        <w:lastRenderedPageBreak/>
        <w:t xml:space="preserve"> Bilgi İhtiyacının Planlanması</w:t>
      </w:r>
    </w:p>
    <w:p w:rsidR="00C542EB" w:rsidRDefault="00C542EB" w:rsidP="00C542EB">
      <w:pPr>
        <w:framePr w:h="230" w:hRule="exact" w:hSpace="38" w:wrap="auto" w:vAnchor="text" w:hAnchor="text" w:x="6462" w:y="25"/>
        <w:shd w:val="clear" w:color="auto" w:fill="FFFFFF"/>
        <w:spacing w:line="276" w:lineRule="auto"/>
      </w:pPr>
      <w:r>
        <w:rPr>
          <w:spacing w:val="-2"/>
        </w:rPr>
        <w:t>performans hedeflerinin ve bu</w:t>
      </w:r>
    </w:p>
    <w:p w:rsidR="00C542EB" w:rsidRDefault="00C542EB" w:rsidP="00C542EB">
      <w:pPr>
        <w:shd w:val="clear" w:color="auto" w:fill="FFFFFF"/>
        <w:spacing w:before="58" w:line="276" w:lineRule="auto"/>
        <w:ind w:right="3072" w:firstLine="360"/>
      </w:pPr>
      <w:r>
        <w:rPr>
          <w:spacing w:val="-5"/>
        </w:rPr>
        <w:t xml:space="preserve">Bilgi ihtiyacının planlanması,    stratejik amaç ve hedefler ile </w:t>
      </w:r>
      <w:r>
        <w:t>hedeflere ulaşmak için bilgi ihtiyaçlarının belirlenmesi ile başlar.</w:t>
      </w:r>
    </w:p>
    <w:p w:rsidR="00C542EB" w:rsidRDefault="00C542EB" w:rsidP="00C542EB">
      <w:pPr>
        <w:shd w:val="clear" w:color="auto" w:fill="FFFFFF"/>
        <w:spacing w:before="58" w:line="276" w:lineRule="auto"/>
        <w:ind w:firstLine="360"/>
      </w:pPr>
      <w:r>
        <w:rPr>
          <w:spacing w:val="-2"/>
        </w:rPr>
        <w:t xml:space="preserve">İdarenin faaliyetlerini etkin bir şekilde sürdürebilmesi amacıyla,  stratejik düzeyden </w:t>
      </w:r>
      <w:proofErr w:type="spellStart"/>
      <w:r>
        <w:rPr>
          <w:spacing w:val="-2"/>
        </w:rPr>
        <w:t>operasyonel</w:t>
      </w:r>
      <w:proofErr w:type="spellEnd"/>
      <w:r>
        <w:rPr>
          <w:spacing w:val="-2"/>
        </w:rPr>
        <w:t xml:space="preserve"> </w:t>
      </w:r>
      <w:r>
        <w:t>düzeydeki faaliyetlere kadar tüm aşamalarda;</w:t>
      </w:r>
    </w:p>
    <w:p w:rsidR="00C542EB" w:rsidRDefault="00C542EB" w:rsidP="00C542EB">
      <w:pPr>
        <w:widowControl w:val="0"/>
        <w:numPr>
          <w:ilvl w:val="0"/>
          <w:numId w:val="36"/>
        </w:numPr>
        <w:shd w:val="clear" w:color="auto" w:fill="FFFFFF"/>
        <w:tabs>
          <w:tab w:val="left" w:pos="480"/>
        </w:tabs>
        <w:autoSpaceDE w:val="0"/>
        <w:autoSpaceDN w:val="0"/>
        <w:adjustRightInd w:val="0"/>
        <w:spacing w:before="5" w:after="0" w:line="276" w:lineRule="auto"/>
        <w:ind w:left="360"/>
      </w:pPr>
      <w:r>
        <w:t>kimin,</w:t>
      </w:r>
    </w:p>
    <w:p w:rsidR="00C542EB" w:rsidRDefault="00C542EB" w:rsidP="00C542EB">
      <w:pPr>
        <w:widowControl w:val="0"/>
        <w:numPr>
          <w:ilvl w:val="0"/>
          <w:numId w:val="36"/>
        </w:numPr>
        <w:shd w:val="clear" w:color="auto" w:fill="FFFFFF"/>
        <w:tabs>
          <w:tab w:val="left" w:pos="480"/>
        </w:tabs>
        <w:autoSpaceDE w:val="0"/>
        <w:autoSpaceDN w:val="0"/>
        <w:adjustRightInd w:val="0"/>
        <w:spacing w:after="0" w:line="276" w:lineRule="auto"/>
        <w:ind w:left="360"/>
      </w:pPr>
      <w:r>
        <w:t>ne tür bilgiye,</w:t>
      </w:r>
    </w:p>
    <w:p w:rsidR="00C542EB" w:rsidRDefault="00C542EB" w:rsidP="00C542EB">
      <w:pPr>
        <w:widowControl w:val="0"/>
        <w:numPr>
          <w:ilvl w:val="0"/>
          <w:numId w:val="36"/>
        </w:numPr>
        <w:shd w:val="clear" w:color="auto" w:fill="FFFFFF"/>
        <w:tabs>
          <w:tab w:val="left" w:pos="480"/>
        </w:tabs>
        <w:autoSpaceDE w:val="0"/>
        <w:autoSpaceDN w:val="0"/>
        <w:adjustRightInd w:val="0"/>
        <w:spacing w:after="0" w:line="276" w:lineRule="auto"/>
        <w:ind w:left="360"/>
      </w:pPr>
      <w:r>
        <w:t>ne zaman,</w:t>
      </w:r>
    </w:p>
    <w:p w:rsidR="00C542EB" w:rsidRDefault="00C542EB" w:rsidP="00C542EB">
      <w:pPr>
        <w:widowControl w:val="0"/>
        <w:numPr>
          <w:ilvl w:val="0"/>
          <w:numId w:val="36"/>
        </w:numPr>
        <w:shd w:val="clear" w:color="auto" w:fill="FFFFFF"/>
        <w:tabs>
          <w:tab w:val="left" w:pos="480"/>
        </w:tabs>
        <w:autoSpaceDE w:val="0"/>
        <w:autoSpaceDN w:val="0"/>
        <w:adjustRightInd w:val="0"/>
        <w:spacing w:after="0" w:line="276" w:lineRule="auto"/>
        <w:ind w:left="360"/>
      </w:pPr>
      <w:r>
        <w:t>hangi kaynaklardan ve</w:t>
      </w:r>
    </w:p>
    <w:p w:rsidR="00C542EB" w:rsidRDefault="00C542EB" w:rsidP="00C542EB">
      <w:pPr>
        <w:widowControl w:val="0"/>
        <w:numPr>
          <w:ilvl w:val="0"/>
          <w:numId w:val="36"/>
        </w:numPr>
        <w:shd w:val="clear" w:color="auto" w:fill="FFFFFF"/>
        <w:tabs>
          <w:tab w:val="left" w:pos="480"/>
        </w:tabs>
        <w:autoSpaceDE w:val="0"/>
        <w:autoSpaceDN w:val="0"/>
        <w:adjustRightInd w:val="0"/>
        <w:spacing w:after="0" w:line="276" w:lineRule="auto"/>
        <w:ind w:left="360"/>
      </w:pPr>
      <w:r>
        <w:t>hangi kapsamda</w:t>
      </w:r>
    </w:p>
    <w:p w:rsidR="00C542EB" w:rsidRDefault="00C542EB" w:rsidP="00C542EB">
      <w:pPr>
        <w:shd w:val="clear" w:color="auto" w:fill="FFFFFF"/>
        <w:spacing w:line="276" w:lineRule="auto"/>
      </w:pPr>
      <w:r>
        <w:t>ihtiyaç duyacağının değerlendirilmesini içermektedir.</w:t>
      </w:r>
    </w:p>
    <w:p w:rsidR="00C542EB" w:rsidRDefault="00C542EB" w:rsidP="00C542EB">
      <w:pPr>
        <w:shd w:val="clear" w:color="auto" w:fill="FFFFFF"/>
        <w:spacing w:line="276" w:lineRule="auto"/>
        <w:ind w:left="360"/>
      </w:pPr>
      <w:r>
        <w:rPr>
          <w:b/>
          <w:bCs/>
        </w:rPr>
        <w:t>Planlama aşamasında aşağıdaki hususlar göz önünde bulundurulmalıdır:</w:t>
      </w:r>
    </w:p>
    <w:p w:rsidR="00C542EB" w:rsidRDefault="00C542EB" w:rsidP="00C542EB">
      <w:pPr>
        <w:shd w:val="clear" w:color="auto" w:fill="FFFFFF"/>
        <w:spacing w:before="14" w:line="276" w:lineRule="auto"/>
        <w:ind w:left="734" w:right="5" w:hanging="365"/>
        <w:jc w:val="both"/>
      </w:pPr>
      <w:r>
        <w:rPr>
          <w:b/>
          <w:bCs/>
        </w:rPr>
        <w:t xml:space="preserve">• </w:t>
      </w:r>
      <w:r>
        <w:t>İç ve dış bilgi kullanıcıları tanımlanmış ve sınıflandırılmış olmalıdır. Kullanıcıların bilgi ihtiyaçları belirlenmelidir. Bilgi stokları, kullanıcıların bilgi ihtiyaçlarının mevcut bilgilerle karşılanıp karşılanamayacağını belirlemek üzere analiz edilmelidir.</w:t>
      </w:r>
    </w:p>
    <w:p w:rsidR="00C542EB" w:rsidRDefault="00C542EB" w:rsidP="00C542EB">
      <w:pPr>
        <w:shd w:val="clear" w:color="auto" w:fill="FFFFFF"/>
        <w:spacing w:before="101" w:after="120" w:line="276" w:lineRule="auto"/>
        <w:ind w:left="734" w:hanging="365"/>
        <w:sectPr w:rsidR="00C542EB">
          <w:type w:val="continuous"/>
          <w:pgSz w:w="11909" w:h="16834"/>
          <w:pgMar w:top="742" w:right="1090" w:bottom="360" w:left="1262" w:header="708" w:footer="708" w:gutter="0"/>
          <w:cols w:space="60"/>
          <w:noEndnote/>
        </w:sectPr>
      </w:pPr>
      <w:r>
        <w:rPr>
          <w:b/>
          <w:bCs/>
        </w:rPr>
        <w:t xml:space="preserve">•     </w:t>
      </w:r>
      <w:r>
        <w:t>Yeni veri tabanları ve bilgi sistemleri planlanırken bilginin kamuya yayılma riski göz önünde bulundurulmalıdır.</w:t>
      </w:r>
    </w:p>
    <w:p w:rsidR="00C542EB" w:rsidRDefault="00C542EB" w:rsidP="00C542EB">
      <w:pPr>
        <w:shd w:val="clear" w:color="auto" w:fill="FFFFFF"/>
        <w:spacing w:line="276" w:lineRule="auto"/>
        <w:sectPr w:rsidR="00C542EB">
          <w:type w:val="continuous"/>
          <w:pgSz w:w="11909" w:h="16834"/>
          <w:pgMar w:top="742" w:right="2515" w:bottom="360" w:left="1632" w:header="708" w:footer="708" w:gutter="0"/>
          <w:cols w:num="2" w:sep="1" w:space="708" w:equalWidth="0">
            <w:col w:w="720" w:space="0"/>
            <w:col w:w="7411"/>
          </w:cols>
          <w:noEndnote/>
        </w:sectPr>
      </w:pPr>
    </w:p>
    <w:p w:rsidR="00C542EB" w:rsidRDefault="00C542EB" w:rsidP="00C542EB">
      <w:pPr>
        <w:shd w:val="clear" w:color="auto" w:fill="FFFFFF"/>
        <w:spacing w:line="276" w:lineRule="auto"/>
        <w:sectPr w:rsidR="00C542EB">
          <w:type w:val="continuous"/>
          <w:pgSz w:w="11909" w:h="16834"/>
          <w:pgMar w:top="742" w:right="1080" w:bottom="360" w:left="1632" w:header="708" w:footer="708" w:gutter="0"/>
          <w:cols w:space="60"/>
          <w:noEndnote/>
        </w:sectPr>
      </w:pPr>
    </w:p>
    <w:p w:rsidR="00C542EB" w:rsidRDefault="00C542EB" w:rsidP="00C542EB">
      <w:pPr>
        <w:shd w:val="clear" w:color="auto" w:fill="FFFFFF"/>
        <w:spacing w:line="250" w:lineRule="exact"/>
      </w:pPr>
      <w:r>
        <w:rPr>
          <w:b/>
          <w:bCs/>
        </w:rPr>
        <w:lastRenderedPageBreak/>
        <w:t xml:space="preserve">•     </w:t>
      </w:r>
      <w:r>
        <w:t>Bilgi ihtiyacı, ilgili bilgi sistemi gereklilikleriyle birlikte tanımlanmalı; ayrıca bu zaman ve kim tarafından yapılacağı belirlenmelidir.</w:t>
      </w:r>
    </w:p>
    <w:p w:rsidR="00C542EB" w:rsidRDefault="00C542EB" w:rsidP="00C542EB">
      <w:pPr>
        <w:shd w:val="clear" w:color="auto" w:fill="FFFFFF"/>
        <w:spacing w:line="250" w:lineRule="exact"/>
        <w:sectPr w:rsidR="00C542EB">
          <w:type w:val="continuous"/>
          <w:pgSz w:w="11909" w:h="16834"/>
          <w:pgMar w:top="742" w:right="1080" w:bottom="360" w:left="1632" w:header="708" w:footer="708" w:gutter="0"/>
          <w:cols w:num="2" w:space="708" w:equalWidth="0">
            <w:col w:w="7718" w:space="106"/>
            <w:col w:w="1372"/>
          </w:cols>
          <w:noEndnote/>
        </w:sectPr>
      </w:pPr>
    </w:p>
    <w:p w:rsidR="00C542EB" w:rsidRDefault="00C542EB" w:rsidP="00C542EB">
      <w:pPr>
        <w:shd w:val="clear" w:color="auto" w:fill="FFFFFF"/>
        <w:spacing w:before="19"/>
        <w:sectPr w:rsidR="00C542EB">
          <w:type w:val="continuous"/>
          <w:pgSz w:w="11909" w:h="16834"/>
          <w:pgMar w:top="742" w:right="1579" w:bottom="360" w:left="1632" w:header="708" w:footer="708" w:gutter="0"/>
          <w:cols w:space="60"/>
          <w:noEndnote/>
        </w:sectPr>
      </w:pPr>
    </w:p>
    <w:p w:rsidR="00C542EB" w:rsidRDefault="00C542EB" w:rsidP="00C542EB">
      <w:pPr>
        <w:shd w:val="clear" w:color="auto" w:fill="FFFFFF"/>
        <w:spacing w:before="389" w:line="276" w:lineRule="auto"/>
      </w:pPr>
      <w:r>
        <w:rPr>
          <w:b/>
          <w:bCs/>
          <w:spacing w:val="-3"/>
          <w:sz w:val="24"/>
          <w:szCs w:val="24"/>
        </w:rPr>
        <w:lastRenderedPageBreak/>
        <w:t>Bilginin Oluşturulması ve Toplanması</w:t>
      </w:r>
    </w:p>
    <w:p w:rsidR="00C542EB" w:rsidRDefault="00C542EB" w:rsidP="00C542EB">
      <w:pPr>
        <w:shd w:val="clear" w:color="auto" w:fill="FFFFFF"/>
        <w:spacing w:before="58" w:line="276" w:lineRule="auto"/>
        <w:ind w:left="10" w:firstLine="370"/>
      </w:pPr>
      <w:r>
        <w:t>Bilginin oluşturulması ve toplanması, yönetici ve personelin görevlerini yerine getirebilmeleri için gerekli ve yeterli bilgiye zamanında erişebilmeleriyle ilgilidir.</w:t>
      </w:r>
    </w:p>
    <w:p w:rsidR="00C542EB" w:rsidRDefault="00C542EB" w:rsidP="00C542EB">
      <w:pPr>
        <w:shd w:val="clear" w:color="auto" w:fill="FFFFFF"/>
        <w:spacing w:before="58" w:line="276" w:lineRule="auto"/>
        <w:ind w:left="14" w:firstLine="418"/>
      </w:pPr>
      <w:r>
        <w:t>Bu aşamada öncelikle bilginin idare açısından değeri belirlenmeli ve bilgiye ihtiyaç duyacak kişilerin bilgiye zamanında ulaşabileceklerinden emin olunmalıdır.</w:t>
      </w:r>
    </w:p>
    <w:p w:rsidR="00C542EB" w:rsidRDefault="00C542EB" w:rsidP="00C542EB">
      <w:pPr>
        <w:shd w:val="clear" w:color="auto" w:fill="FFFFFF"/>
        <w:spacing w:before="62" w:line="276" w:lineRule="auto"/>
        <w:ind w:left="374"/>
      </w:pPr>
      <w:r>
        <w:rPr>
          <w:b/>
          <w:bCs/>
        </w:rPr>
        <w:t>İdarelerde bilgi toplama ve oluşturma sürecinde aşağıdaki hususlara odaklanılmalıdır:</w:t>
      </w:r>
    </w:p>
    <w:p w:rsidR="00C542EB" w:rsidRDefault="00C542EB" w:rsidP="00C542EB">
      <w:pPr>
        <w:widowControl w:val="0"/>
        <w:shd w:val="clear" w:color="auto" w:fill="FFFFFF"/>
        <w:tabs>
          <w:tab w:val="left" w:pos="720"/>
          <w:tab w:val="left" w:leader="underscore" w:pos="9600"/>
        </w:tabs>
        <w:autoSpaceDE w:val="0"/>
        <w:autoSpaceDN w:val="0"/>
        <w:adjustRightInd w:val="0"/>
        <w:spacing w:before="115" w:after="0" w:line="276" w:lineRule="auto"/>
        <w:ind w:left="480"/>
        <w:jc w:val="both"/>
        <w:rPr>
          <w:b/>
          <w:bCs/>
        </w:rPr>
      </w:pPr>
      <w:r>
        <w:tab/>
        <w:t>Toplanan veya oluşturulan bilgiler, yasal gereklilikleri ile idarenin ve kullanıcıların ihtiyaçlarını karşılayabilecek nitelikte olmalıdır. İhtiyaç dışı kalmış bilginin toplanmasına devam edilmemelidir.</w:t>
      </w:r>
      <w:r>
        <w:rPr>
          <w:b/>
          <w:bCs/>
        </w:rPr>
        <w:tab/>
      </w:r>
    </w:p>
    <w:p w:rsidR="00C542EB" w:rsidRDefault="00C542EB" w:rsidP="00C542EB">
      <w:pPr>
        <w:widowControl w:val="0"/>
        <w:shd w:val="clear" w:color="auto" w:fill="FFFFFF"/>
        <w:tabs>
          <w:tab w:val="left" w:pos="720"/>
          <w:tab w:val="left" w:leader="underscore" w:pos="9600"/>
        </w:tabs>
        <w:autoSpaceDE w:val="0"/>
        <w:autoSpaceDN w:val="0"/>
        <w:adjustRightInd w:val="0"/>
        <w:spacing w:before="19" w:after="0" w:line="276" w:lineRule="auto"/>
        <w:ind w:left="480"/>
        <w:jc w:val="both"/>
        <w:rPr>
          <w:b/>
          <w:bCs/>
        </w:rPr>
      </w:pPr>
      <w:r>
        <w:tab/>
        <w:t>İdare kimden, hangi sıklıkta ve detayda bilgi alınacağını, bu sürecin kişiler üzerinde ne kadar yük oluşturacağını belirlemelidir.</w:t>
      </w:r>
    </w:p>
    <w:p w:rsidR="00C542EB" w:rsidRDefault="00C542EB" w:rsidP="00C542EB">
      <w:pPr>
        <w:shd w:val="clear" w:color="auto" w:fill="FFFFFF"/>
        <w:spacing w:before="43" w:line="276" w:lineRule="auto"/>
        <w:ind w:left="370"/>
      </w:pPr>
      <w:r>
        <w:rPr>
          <w:b/>
          <w:bCs/>
        </w:rPr>
        <w:t xml:space="preserve">»    </w:t>
      </w:r>
      <w:r>
        <w:t>Diğer idarelerle bilgi paylaşımı veya ortak bilgi toplama gibi hususlarda işbirliği yapılmalıdır.</w:t>
      </w:r>
    </w:p>
    <w:p w:rsidR="00C542EB" w:rsidRDefault="00C542EB" w:rsidP="00C542EB">
      <w:pPr>
        <w:widowControl w:val="0"/>
        <w:shd w:val="clear" w:color="auto" w:fill="FFFFFF"/>
        <w:tabs>
          <w:tab w:val="left" w:pos="720"/>
          <w:tab w:val="left" w:leader="underscore" w:pos="9600"/>
        </w:tabs>
        <w:autoSpaceDE w:val="0"/>
        <w:autoSpaceDN w:val="0"/>
        <w:adjustRightInd w:val="0"/>
        <w:spacing w:before="91" w:after="0" w:line="276" w:lineRule="auto"/>
        <w:ind w:left="480"/>
        <w:jc w:val="both"/>
        <w:rPr>
          <w:b/>
          <w:bCs/>
        </w:rPr>
      </w:pPr>
      <w:r>
        <w:tab/>
        <w:t>İdare, bilgi toplamayı durdurması halinde herhangi bir kişi veya programın bundan etkilenip etkilenmeyeceğini belirlemelidir.</w:t>
      </w:r>
    </w:p>
    <w:p w:rsidR="00C542EB" w:rsidRDefault="00C542EB" w:rsidP="00C542EB">
      <w:pPr>
        <w:widowControl w:val="0"/>
        <w:shd w:val="clear" w:color="auto" w:fill="FFFFFF"/>
        <w:tabs>
          <w:tab w:val="left" w:pos="720"/>
          <w:tab w:val="left" w:leader="underscore" w:pos="9600"/>
        </w:tabs>
        <w:autoSpaceDE w:val="0"/>
        <w:autoSpaceDN w:val="0"/>
        <w:adjustRightInd w:val="0"/>
        <w:spacing w:before="24" w:after="0" w:line="276" w:lineRule="auto"/>
        <w:ind w:left="480"/>
        <w:jc w:val="both"/>
        <w:rPr>
          <w:b/>
          <w:bCs/>
        </w:rPr>
      </w:pPr>
      <w:r>
        <w:tab/>
        <w:t xml:space="preserve">Bilgiler, oluşturulacak bilgi havuzlarında toplanmalıdır. Bu bilgiler açık ve anlaşılabilir olmalı; stratejik ve </w:t>
      </w:r>
      <w:proofErr w:type="spellStart"/>
      <w:r>
        <w:t>operasyonel</w:t>
      </w:r>
      <w:proofErr w:type="spellEnd"/>
      <w:r>
        <w:t xml:space="preserve"> düzeyde, bilgi hiyerarşisine uygun olarak tasnif edilerek kullanıma açık tutulmalıdır. Bilgi havuzunun yönetimi idare bünyesinde oluşturulacak süreçlere hâkim yetkilendirilmiş bir ekip tarafından yapılmalıdır.</w:t>
      </w:r>
    </w:p>
    <w:p w:rsidR="00C542EB" w:rsidRDefault="00C542EB" w:rsidP="00C542EB">
      <w:pPr>
        <w:shd w:val="clear" w:color="auto" w:fill="FFFFFF"/>
        <w:tabs>
          <w:tab w:val="left" w:pos="792"/>
        </w:tabs>
        <w:spacing w:before="86" w:line="276" w:lineRule="auto"/>
        <w:ind w:left="725" w:right="38" w:hanging="355"/>
        <w:jc w:val="both"/>
      </w:pPr>
      <w:r>
        <w:rPr>
          <w:b/>
          <w:bCs/>
        </w:rPr>
        <w:t>•</w:t>
      </w:r>
      <w:r>
        <w:rPr>
          <w:b/>
          <w:bCs/>
        </w:rPr>
        <w:tab/>
      </w:r>
      <w:r>
        <w:t>Bilginin toplanması koordine edilmelidir. Bilgi toplama faaliyetleri tüm birimleri kapsayacak</w:t>
      </w:r>
      <w:r>
        <w:br/>
        <w:t>şekilde açıklanmalı, toplanan bilgi kullanıma açık olmalıdır.</w:t>
      </w:r>
    </w:p>
    <w:p w:rsidR="00C542EB" w:rsidRDefault="00C542EB" w:rsidP="00C542EB">
      <w:pPr>
        <w:shd w:val="clear" w:color="auto" w:fill="FFFFFF"/>
        <w:tabs>
          <w:tab w:val="left" w:leader="underscore" w:pos="9600"/>
        </w:tabs>
        <w:spacing w:before="120" w:line="276" w:lineRule="auto"/>
        <w:ind w:left="370"/>
      </w:pPr>
      <w:r>
        <w:rPr>
          <w:b/>
          <w:bCs/>
          <w:u w:val="single"/>
        </w:rPr>
        <w:t>»</w:t>
      </w:r>
      <w:r>
        <w:rPr>
          <w:b/>
          <w:bCs/>
        </w:rPr>
        <w:t xml:space="preserve">     </w:t>
      </w:r>
      <w:r>
        <w:t>İdare, bilgi toplama sürecinin mevcut standartlara uygun olmasını sağlamalıdır.</w:t>
      </w:r>
    </w:p>
    <w:p w:rsidR="00C542EB" w:rsidRDefault="00C542EB" w:rsidP="00C542EB">
      <w:pPr>
        <w:shd w:val="clear" w:color="auto" w:fill="FFFFFF"/>
        <w:tabs>
          <w:tab w:val="left" w:pos="725"/>
          <w:tab w:val="left" w:leader="underscore" w:pos="9600"/>
        </w:tabs>
        <w:spacing w:before="86" w:line="276" w:lineRule="auto"/>
        <w:ind w:left="725" w:hanging="355"/>
        <w:jc w:val="both"/>
      </w:pPr>
      <w:r>
        <w:rPr>
          <w:b/>
          <w:bCs/>
        </w:rPr>
        <w:t>•</w:t>
      </w:r>
      <w:r>
        <w:rPr>
          <w:b/>
          <w:bCs/>
        </w:rPr>
        <w:tab/>
      </w:r>
      <w:r>
        <w:t>Mevcut bilgi stokları (kâğıt üzerinde veya elektronik ortamda), ihtiyaçların karşılanmasını</w:t>
      </w:r>
      <w:r>
        <w:br/>
        <w:t>sağlamak üzere gözden geçirilmelidir. Ayrıca bu görevin kim tarafından yapılacağı da</w:t>
      </w:r>
      <w:r>
        <w:br/>
        <w:t>belirlenmelidir.</w:t>
      </w:r>
    </w:p>
    <w:p w:rsidR="00C542EB" w:rsidRDefault="00C542EB" w:rsidP="00C542EB">
      <w:pPr>
        <w:shd w:val="clear" w:color="auto" w:fill="FFFFFF"/>
        <w:spacing w:before="418" w:line="276" w:lineRule="auto"/>
        <w:ind w:left="19"/>
      </w:pPr>
      <w:r>
        <w:rPr>
          <w:b/>
          <w:bCs/>
        </w:rPr>
        <w:t>Bilginin toplanacağı başlıca kaynaklar:</w:t>
      </w:r>
    </w:p>
    <w:p w:rsidR="00C542EB" w:rsidRDefault="00C542EB" w:rsidP="00C542EB">
      <w:pPr>
        <w:shd w:val="clear" w:color="auto" w:fill="FFFFFF"/>
        <w:tabs>
          <w:tab w:val="left" w:leader="underscore" w:pos="9595"/>
        </w:tabs>
        <w:spacing w:before="106" w:line="276" w:lineRule="auto"/>
        <w:ind w:left="370"/>
      </w:pPr>
      <w:r>
        <w:rPr>
          <w:b/>
          <w:bCs/>
          <w:u w:val="single"/>
        </w:rPr>
        <w:t>»</w:t>
      </w:r>
      <w:r>
        <w:rPr>
          <w:b/>
          <w:bCs/>
        </w:rPr>
        <w:t xml:space="preserve">     </w:t>
      </w:r>
      <w:r>
        <w:t>Talimatlar, onaylar, ödeme emri belgeleri, makbuzlar, dilekçeler</w:t>
      </w:r>
    </w:p>
    <w:p w:rsidR="00C542EB" w:rsidRDefault="00C542EB" w:rsidP="00C542EB">
      <w:pPr>
        <w:shd w:val="clear" w:color="auto" w:fill="FFFFFF"/>
        <w:tabs>
          <w:tab w:val="right" w:pos="9614"/>
        </w:tabs>
        <w:spacing w:before="38" w:line="276" w:lineRule="auto"/>
        <w:ind w:left="370"/>
      </w:pPr>
      <w:r>
        <w:rPr>
          <w:b/>
          <w:bCs/>
        </w:rPr>
        <w:t>•</w:t>
      </w:r>
      <w:r>
        <w:t>Hizmetten yararlananlar, tedarikçiler veya diğer kamu idareleri ve birimler arasındaki bilgi</w:t>
      </w:r>
    </w:p>
    <w:p w:rsidR="00C542EB" w:rsidRDefault="00C542EB" w:rsidP="00C542EB">
      <w:pPr>
        <w:shd w:val="clear" w:color="auto" w:fill="FFFFFF"/>
        <w:tabs>
          <w:tab w:val="left" w:leader="underscore" w:pos="9595"/>
        </w:tabs>
        <w:spacing w:line="276" w:lineRule="auto"/>
        <w:ind w:left="725"/>
      </w:pPr>
      <w:r>
        <w:t>ve belgeler</w:t>
      </w:r>
    </w:p>
    <w:p w:rsidR="00C542EB" w:rsidRDefault="00C542EB" w:rsidP="00C542EB">
      <w:pPr>
        <w:shd w:val="clear" w:color="auto" w:fill="FFFFFF"/>
        <w:tabs>
          <w:tab w:val="right" w:pos="9614"/>
        </w:tabs>
        <w:spacing w:line="276" w:lineRule="auto"/>
        <w:ind w:left="370"/>
      </w:pPr>
      <w:r>
        <w:rPr>
          <w:b/>
          <w:bCs/>
        </w:rPr>
        <w:t>»</w:t>
      </w:r>
      <w:r>
        <w:t>Plan ve programlar, bütçe teklifleri, tahminler, çalışma/iş planları/</w:t>
      </w:r>
      <w:proofErr w:type="spellStart"/>
      <w:r>
        <w:t>operasyonel</w:t>
      </w:r>
      <w:proofErr w:type="spellEnd"/>
      <w:r>
        <w:t xml:space="preserve"> planlar,</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Taslaklar, görev tanımları,</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Raporlar, özet notlar, politika, gerekçe ve faaliyetleri destekleyen diğer dokümanlar,</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Toplantı dokümanları, gündem ve kararlara ilişkin kayıtlar</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Komisyon dokümanları, tutanaklar, üyelerin listesi</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Bilgi talepleri ve cevaplar, e- postalar, cevap formları</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Şablonlar, ilgili talimatlar, her tür formatta tamamlanmış cevaplar</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Yararlanıcı kayıtları, başvurular, değerlendirmeler, telefon görüşmeleri</w:t>
      </w:r>
    </w:p>
    <w:p w:rsidR="00C542EB" w:rsidRDefault="00C542EB" w:rsidP="00C542EB">
      <w:pPr>
        <w:shd w:val="clear" w:color="auto" w:fill="FFFFFF"/>
        <w:tabs>
          <w:tab w:val="left" w:leader="underscore" w:pos="9595"/>
        </w:tabs>
        <w:spacing w:line="276" w:lineRule="auto"/>
        <w:ind w:left="370"/>
      </w:pPr>
      <w:r>
        <w:rPr>
          <w:b/>
          <w:bCs/>
          <w:u w:val="single"/>
        </w:rPr>
        <w:t>»</w:t>
      </w:r>
      <w:r>
        <w:rPr>
          <w:b/>
          <w:bCs/>
        </w:rPr>
        <w:t xml:space="preserve">     </w:t>
      </w:r>
      <w:r>
        <w:t>Bilgisayar ortamındaki her tür veri</w:t>
      </w:r>
    </w:p>
    <w:p w:rsidR="00C542EB" w:rsidRDefault="00C542EB" w:rsidP="00C542EB">
      <w:pPr>
        <w:shd w:val="clear" w:color="auto" w:fill="FFFFFF"/>
        <w:tabs>
          <w:tab w:val="left" w:leader="underscore" w:pos="9595"/>
        </w:tabs>
        <w:spacing w:line="276" w:lineRule="auto"/>
        <w:ind w:left="370"/>
        <w:rPr>
          <w:b/>
          <w:bCs/>
        </w:rPr>
      </w:pPr>
      <w:r>
        <w:rPr>
          <w:b/>
          <w:bCs/>
          <w:u w:val="single"/>
        </w:rPr>
        <w:t>»</w:t>
      </w:r>
      <w:r>
        <w:rPr>
          <w:b/>
          <w:bCs/>
        </w:rPr>
        <w:t xml:space="preserve">     </w:t>
      </w:r>
      <w:r>
        <w:t>Diğer kaynaklar.</w:t>
      </w:r>
    </w:p>
    <w:p w:rsidR="00C542EB" w:rsidRDefault="00C542EB" w:rsidP="00C542EB">
      <w:pPr>
        <w:shd w:val="clear" w:color="auto" w:fill="FFFFFF"/>
        <w:tabs>
          <w:tab w:val="left" w:leader="underscore" w:pos="9595"/>
        </w:tabs>
        <w:spacing w:line="276" w:lineRule="auto"/>
      </w:pPr>
    </w:p>
    <w:p w:rsidR="00C542EB" w:rsidRDefault="00C542EB" w:rsidP="00C542EB">
      <w:pPr>
        <w:shd w:val="clear" w:color="auto" w:fill="FFFFFF"/>
        <w:spacing w:before="264" w:line="276" w:lineRule="auto"/>
        <w:ind w:left="5"/>
      </w:pPr>
      <w:r>
        <w:rPr>
          <w:b/>
          <w:bCs/>
          <w:spacing w:val="-2"/>
          <w:sz w:val="24"/>
          <w:szCs w:val="24"/>
        </w:rPr>
        <w:t xml:space="preserve"> Bilginin Organizasyonu</w:t>
      </w:r>
    </w:p>
    <w:p w:rsidR="00C542EB" w:rsidRDefault="00C542EB" w:rsidP="00C542EB">
      <w:pPr>
        <w:shd w:val="clear" w:color="auto" w:fill="FFFFFF"/>
        <w:spacing w:before="62" w:line="276" w:lineRule="auto"/>
        <w:ind w:right="48" w:firstLine="424"/>
        <w:jc w:val="both"/>
      </w:pPr>
      <w:r>
        <w:t>Bilginin organizasyonu; bilgi kullanımında, paylaşımında, arşivlenmesinde ve yok edilmesinde idarenin faaliyetleri ile ilişkisinin kurulması, idare ve diğer paydaşlar açısından bu sürecin ve erişimin kolaylaştırılması ile ilgilidir.</w:t>
      </w:r>
    </w:p>
    <w:p w:rsidR="00C542EB" w:rsidRDefault="00C542EB" w:rsidP="00C542EB">
      <w:pPr>
        <w:shd w:val="clear" w:color="auto" w:fill="FFFFFF"/>
        <w:tabs>
          <w:tab w:val="left" w:leader="underscore" w:pos="9590"/>
        </w:tabs>
        <w:spacing w:before="67" w:line="276" w:lineRule="auto"/>
        <w:ind w:left="379"/>
        <w:rPr>
          <w:b/>
          <w:bCs/>
        </w:rPr>
      </w:pPr>
      <w:r>
        <w:rPr>
          <w:b/>
          <w:bCs/>
          <w:spacing w:val="-1"/>
        </w:rPr>
        <w:t>Bilginin etkin bir şekilde organizasyonunda aşağıdaki hususlara dikkat edilmelidir:</w:t>
      </w:r>
    </w:p>
    <w:p w:rsidR="00C542EB" w:rsidRDefault="00C542EB" w:rsidP="00C542EB">
      <w:pPr>
        <w:shd w:val="clear" w:color="auto" w:fill="FFFFFF"/>
        <w:tabs>
          <w:tab w:val="left" w:leader="underscore" w:pos="9590"/>
        </w:tabs>
        <w:spacing w:before="67" w:line="276" w:lineRule="auto"/>
      </w:pPr>
      <w:r>
        <w:rPr>
          <w:b/>
          <w:bCs/>
        </w:rPr>
        <w:t xml:space="preserve">       </w:t>
      </w:r>
      <w:r>
        <w:t>İdareler, belirlenmiş standartlara uygun olarak tüm evraklar, iş ve işlemlerin kaydedildiği,</w:t>
      </w:r>
      <w:r>
        <w:br/>
        <w:t>sınıflandırdığı ve dosyalandığı kapsamlı ve güncel sistemlere sahip olmalıdır.</w:t>
      </w:r>
    </w:p>
    <w:p w:rsidR="00C542EB" w:rsidRPr="00E81FD9" w:rsidRDefault="00C542EB" w:rsidP="00C542EB">
      <w:pPr>
        <w:shd w:val="clear" w:color="auto" w:fill="FFFFFF"/>
        <w:tabs>
          <w:tab w:val="left" w:leader="underscore" w:pos="9590"/>
        </w:tabs>
        <w:spacing w:before="67" w:line="276" w:lineRule="auto"/>
        <w:ind w:firstLine="329"/>
      </w:pPr>
      <w:r w:rsidRPr="00E81FD9">
        <w:t>İdare içindeki ve dışındaki kullanıcıların bilgiye erişim konusunda memnuniyetleri sağlanmalıdır. Kullanıcı memnuniyetinin ölçülmesine ilişkin yöntemler belirlenmelidir. (Belirli hizmetlerin tamamlanmasından sonra veya periyodik uygulanan anketler gibi)</w:t>
      </w:r>
    </w:p>
    <w:p w:rsidR="00C542EB" w:rsidRDefault="00C542EB" w:rsidP="00C542EB">
      <w:pPr>
        <w:shd w:val="clear" w:color="auto" w:fill="FFFFFF"/>
        <w:tabs>
          <w:tab w:val="left" w:pos="725"/>
        </w:tabs>
        <w:spacing w:before="96" w:line="276" w:lineRule="auto"/>
        <w:ind w:left="725" w:right="48" w:hanging="355"/>
        <w:jc w:val="both"/>
      </w:pPr>
      <w:r>
        <w:t xml:space="preserve">      Kamuoyuna iletilecek bilginin, uygun yer, zaman ve şekilde sunulması gerekmektedir. (Web</w:t>
      </w:r>
      <w:r>
        <w:br/>
        <w:t>sayfası kullanımı, e-kütüphane vb. kamuoyunun erişimini kolaylaştıracak yapılar kurulması</w:t>
      </w:r>
      <w:r>
        <w:br/>
        <w:t>gibi.)</w:t>
      </w:r>
    </w:p>
    <w:p w:rsidR="00C542EB" w:rsidRDefault="00C542EB" w:rsidP="00C542EB">
      <w:pPr>
        <w:shd w:val="clear" w:color="auto" w:fill="FFFFFF"/>
        <w:spacing w:before="101" w:line="276" w:lineRule="auto"/>
        <w:ind w:left="725" w:right="38" w:hanging="355"/>
        <w:jc w:val="both"/>
      </w:pPr>
      <w:r>
        <w:rPr>
          <w:b/>
          <w:bCs/>
        </w:rPr>
        <w:t xml:space="preserve">     </w:t>
      </w:r>
      <w:r>
        <w:t>Bilgi stoklarından ve bilgi işlem altyapısına ilişkin hizmetlerin yerine getirilmesinden sorumlu olan birimler (bilgi işlem daireleri, kütüphane hizmetleri vb.) kullanıcıların bilgi ihtiyaçlarını tespit etmeli; kullanıcı ihtiyaçlarının daha iyi karşılanması, daha kolay ve hızlı erişimin sağlanması için hizmetlerini iyileştirmelidir. (Cevaplama süresinin kısaltılması, bilginin iletilmesi için etkin bir teknolojinin kullanılması, kullanıcı dostu bir sistem tasarlanması gibi.)</w:t>
      </w:r>
    </w:p>
    <w:p w:rsidR="00C542EB" w:rsidRDefault="00C542EB" w:rsidP="00C542EB">
      <w:pPr>
        <w:shd w:val="clear" w:color="auto" w:fill="FFFFFF"/>
        <w:spacing w:before="106" w:line="276" w:lineRule="auto"/>
        <w:ind w:left="730" w:right="48" w:hanging="360"/>
        <w:jc w:val="both"/>
      </w:pPr>
      <w:r>
        <w:rPr>
          <w:b/>
          <w:bCs/>
          <w:i/>
          <w:iCs/>
        </w:rPr>
        <w:t xml:space="preserve">» </w:t>
      </w:r>
      <w:r>
        <w:t>Diğer kamu idareleri tarafından da kullanımı mümkün olan bilgilerin yasal sınırlamalara tabi olup olmadığı kontrol edilmelidir.</w:t>
      </w:r>
    </w:p>
    <w:p w:rsidR="00C542EB" w:rsidRDefault="00C542EB" w:rsidP="00C542EB">
      <w:pPr>
        <w:widowControl w:val="0"/>
        <w:shd w:val="clear" w:color="auto" w:fill="FFFFFF"/>
        <w:tabs>
          <w:tab w:val="left" w:pos="725"/>
        </w:tabs>
        <w:autoSpaceDE w:val="0"/>
        <w:autoSpaceDN w:val="0"/>
        <w:adjustRightInd w:val="0"/>
        <w:spacing w:before="106" w:after="0" w:line="276" w:lineRule="auto"/>
        <w:ind w:right="34"/>
        <w:jc w:val="both"/>
        <w:rPr>
          <w:b/>
          <w:bCs/>
        </w:rPr>
      </w:pPr>
      <w:r>
        <w:tab/>
        <w:t>İdareler, varsa yayınlarını belirlenmiş standartlara uygun olarak sınıflandırmalı, güncel olarak depolamalı (kütüphanesinde ve elektronik ortamda) ve bunlara erişimi sağlamalıdır.</w:t>
      </w:r>
    </w:p>
    <w:p w:rsidR="00C542EB" w:rsidRDefault="00C542EB" w:rsidP="00C542EB">
      <w:pPr>
        <w:widowControl w:val="0"/>
        <w:shd w:val="clear" w:color="auto" w:fill="FFFFFF"/>
        <w:tabs>
          <w:tab w:val="left" w:pos="725"/>
          <w:tab w:val="left" w:leader="underscore" w:pos="9600"/>
        </w:tabs>
        <w:autoSpaceDE w:val="0"/>
        <w:autoSpaceDN w:val="0"/>
        <w:adjustRightInd w:val="0"/>
        <w:spacing w:before="106" w:after="0" w:line="276" w:lineRule="auto"/>
        <w:jc w:val="both"/>
        <w:rPr>
          <w:b/>
          <w:bCs/>
        </w:rPr>
      </w:pPr>
      <w:r>
        <w:tab/>
        <w:t>İdareler tarafından yayımlanan dokümanlardan uygun görülenlere idarelerin internet sayfalarında ayrıca yer verilmelidir.</w:t>
      </w:r>
    </w:p>
    <w:p w:rsidR="00C542EB" w:rsidRDefault="00C542EB" w:rsidP="00C542EB">
      <w:pPr>
        <w:shd w:val="clear" w:color="auto" w:fill="FFFFFF"/>
        <w:spacing w:before="216" w:line="276" w:lineRule="auto"/>
        <w:ind w:left="360" w:right="954" w:hanging="360"/>
      </w:pPr>
      <w:r>
        <w:rPr>
          <w:b/>
          <w:bCs/>
        </w:rPr>
        <w:t>Bilginin Kaydedilmesi, Do</w:t>
      </w:r>
      <w:r>
        <w:rPr>
          <w:b/>
          <w:bCs/>
          <w:spacing w:val="-2"/>
        </w:rPr>
        <w:t xml:space="preserve">syalanması ve Arşivlenmesi </w:t>
      </w:r>
      <w:r>
        <w:rPr>
          <w:b/>
          <w:bCs/>
        </w:rPr>
        <w:t>a. Kayıt ve Dosyalama</w:t>
      </w:r>
    </w:p>
    <w:p w:rsidR="00C542EB" w:rsidRDefault="00C542EB" w:rsidP="00C542EB">
      <w:pPr>
        <w:shd w:val="clear" w:color="auto" w:fill="FFFFFF"/>
        <w:spacing w:before="110" w:line="276" w:lineRule="auto"/>
        <w:ind w:right="43" w:firstLine="360"/>
        <w:jc w:val="both"/>
      </w:pPr>
      <w:r>
        <w:t>Güçlü bir bilgi iletişim sisteminin kurulabilmesi için, elektronik ortamdakiler dâhil gelen ve giden her türlü evrak ile iç haberleşmenin, iş ve işlemlerin kaydedilmesi, sınıflandırılması, dosyalanması ve arşivlenmesi ile bu hizmetlerin kapsamlı ve güncel bir sisteme sahip olması gerekmektedir.</w:t>
      </w:r>
    </w:p>
    <w:p w:rsidR="00C542EB" w:rsidRDefault="00C542EB" w:rsidP="00C542EB">
      <w:pPr>
        <w:shd w:val="clear" w:color="auto" w:fill="FFFFFF"/>
        <w:spacing w:before="130" w:line="276" w:lineRule="auto"/>
        <w:ind w:left="360"/>
      </w:pPr>
      <w:r>
        <w:t>Bu dokümanlara ihtiyaç duyulduğunda kolayca ulaşılabilmelidir.</w:t>
      </w:r>
    </w:p>
    <w:p w:rsidR="00C542EB" w:rsidRDefault="00C542EB" w:rsidP="00C542EB">
      <w:pPr>
        <w:shd w:val="clear" w:color="auto" w:fill="FFFFFF"/>
        <w:spacing w:before="149" w:line="276" w:lineRule="auto"/>
        <w:ind w:right="43" w:firstLine="360"/>
        <w:jc w:val="both"/>
      </w:pPr>
      <w:r>
        <w:t>Kayıt işlemi; başlangıç ve onay aşamaları ile birlikte, iş ve işlemlerin bütün süreçlerini kapsayacak şekilde, nihai tasnife kadar sürdürülmelidir. Bu husus, bütün dokümanların düzenli olarak güncellenmesi için de geçerlidir.</w:t>
      </w:r>
    </w:p>
    <w:p w:rsidR="00C542EB" w:rsidRDefault="00C542EB" w:rsidP="00C542EB">
      <w:pPr>
        <w:shd w:val="clear" w:color="auto" w:fill="FFFFFF"/>
        <w:spacing w:before="120" w:line="276" w:lineRule="auto"/>
        <w:ind w:right="34" w:firstLine="360"/>
        <w:jc w:val="both"/>
      </w:pPr>
      <w:r>
        <w:t>Kamu idarelerince, elektronik ortamda veya evrak düzeninde oluşturulan belgelerin dosyalanmasında 25.03.2005 tarihli ve 25766 sayılı Resmi Gazetede yayımlanan Standart Dosya Planı konulu 2005/7 sayılı Başbakanlık Genelgesi esas alınmalıdır.</w:t>
      </w:r>
    </w:p>
    <w:p w:rsidR="00C542EB" w:rsidRDefault="00C542EB" w:rsidP="00C542EB">
      <w:pPr>
        <w:shd w:val="clear" w:color="auto" w:fill="FFFFFF"/>
        <w:spacing w:before="149" w:line="276" w:lineRule="auto"/>
        <w:ind w:right="34" w:firstLine="360"/>
        <w:jc w:val="both"/>
      </w:pPr>
      <w:r>
        <w:t>Hangi ortamdan alındığına bakılmaksızın (kâğıt, faks, e-posta veya elektronik ortam gibi) tüm belgeler, resmi bir dosyaya veya elektronik ortama, uygun bir kayıt planı çerçevesinde kaydedilmeli ve korunmalıdır. Bu prosedürler çalışanlara yazılı olarak duyurulmalıdır.</w:t>
      </w:r>
    </w:p>
    <w:p w:rsidR="00C542EB" w:rsidRDefault="00C542EB" w:rsidP="00C542EB">
      <w:pPr>
        <w:shd w:val="clear" w:color="auto" w:fill="FFFFFF"/>
        <w:spacing w:before="149" w:line="276" w:lineRule="auto"/>
        <w:ind w:right="34" w:firstLine="360"/>
        <w:jc w:val="both"/>
      </w:pPr>
    </w:p>
    <w:p w:rsidR="00C542EB" w:rsidRDefault="00C542EB" w:rsidP="00C542EB">
      <w:pPr>
        <w:shd w:val="clear" w:color="auto" w:fill="FFFFFF"/>
        <w:tabs>
          <w:tab w:val="left" w:leader="underscore" w:pos="9595"/>
        </w:tabs>
        <w:spacing w:before="346"/>
        <w:ind w:left="19"/>
      </w:pPr>
      <w:r>
        <w:rPr>
          <w:b/>
          <w:bCs/>
        </w:rPr>
        <w:lastRenderedPageBreak/>
        <w:t>Dosyalama hizmetlerinde standartlaşma ile;</w:t>
      </w:r>
    </w:p>
    <w:p w:rsidR="00C542EB" w:rsidRDefault="00C542EB" w:rsidP="00C542EB">
      <w:pPr>
        <w:widowControl w:val="0"/>
        <w:shd w:val="clear" w:color="auto" w:fill="FFFFFF"/>
        <w:tabs>
          <w:tab w:val="left" w:pos="288"/>
        </w:tabs>
        <w:autoSpaceDE w:val="0"/>
        <w:autoSpaceDN w:val="0"/>
        <w:adjustRightInd w:val="0"/>
        <w:spacing w:before="24" w:after="0" w:line="245" w:lineRule="exact"/>
        <w:ind w:left="10"/>
        <w:rPr>
          <w:b/>
          <w:bCs/>
        </w:rPr>
      </w:pPr>
      <w:r>
        <w:t xml:space="preserve">     -Aynı konudaki belgelerin kamu idarelerinde aynı numaralarla kodlanması sağlanmış olacaktır.</w:t>
      </w:r>
    </w:p>
    <w:p w:rsidR="00C542EB" w:rsidRDefault="00C542EB" w:rsidP="00C542EB">
      <w:pPr>
        <w:widowControl w:val="0"/>
        <w:shd w:val="clear" w:color="auto" w:fill="FFFFFF"/>
        <w:tabs>
          <w:tab w:val="left" w:pos="288"/>
        </w:tabs>
        <w:autoSpaceDE w:val="0"/>
        <w:autoSpaceDN w:val="0"/>
        <w:adjustRightInd w:val="0"/>
        <w:spacing w:after="0" w:line="245" w:lineRule="exact"/>
        <w:ind w:left="288" w:right="53"/>
        <w:jc w:val="both"/>
      </w:pPr>
      <w:r>
        <w:t>-Standart dosya numaraları bütün kamu idarelerinde aynı konuyu ifade edeceğinden, aranılan bilgi ve belgeye kolay, doğru ve hızlı bir şekilde ulaşılabilecek, belgelerin arşivlerde ayıklanması, tasnifi,</w:t>
      </w:r>
    </w:p>
    <w:p w:rsidR="00C542EB" w:rsidRDefault="00C542EB" w:rsidP="00C542EB">
      <w:pPr>
        <w:widowControl w:val="0"/>
        <w:shd w:val="clear" w:color="auto" w:fill="FFFFFF"/>
        <w:tabs>
          <w:tab w:val="left" w:pos="288"/>
        </w:tabs>
        <w:autoSpaceDE w:val="0"/>
        <w:autoSpaceDN w:val="0"/>
        <w:adjustRightInd w:val="0"/>
        <w:spacing w:after="0" w:line="245" w:lineRule="exact"/>
        <w:ind w:left="288" w:right="53"/>
        <w:jc w:val="both"/>
        <w:rPr>
          <w:b/>
          <w:bCs/>
        </w:rPr>
      </w:pPr>
      <w:r>
        <w:t>yerleşimi ve hizmete sunulmasında büyük kolaylıklar sağlayacaktır.</w:t>
      </w:r>
    </w:p>
    <w:p w:rsidR="00C542EB" w:rsidRDefault="00C542EB" w:rsidP="00C542EB">
      <w:pPr>
        <w:widowControl w:val="0"/>
        <w:shd w:val="clear" w:color="auto" w:fill="FFFFFF"/>
        <w:tabs>
          <w:tab w:val="left" w:pos="288"/>
        </w:tabs>
        <w:autoSpaceDE w:val="0"/>
        <w:autoSpaceDN w:val="0"/>
        <w:adjustRightInd w:val="0"/>
        <w:spacing w:after="0" w:line="245" w:lineRule="exact"/>
        <w:ind w:left="288" w:right="53"/>
        <w:jc w:val="both"/>
        <w:rPr>
          <w:b/>
          <w:bCs/>
        </w:rPr>
      </w:pPr>
      <w:r>
        <w:t>-İdareler arasında düzenli, süratli, etkili ve verimli bir evrak, dosya ve haberleşme sisteminin kurulmasında bütünlük ve kolaylık sağlanacaktır.</w:t>
      </w:r>
    </w:p>
    <w:p w:rsidR="00C542EB" w:rsidRDefault="00C542EB" w:rsidP="00C542EB">
      <w:pPr>
        <w:widowControl w:val="0"/>
        <w:shd w:val="clear" w:color="auto" w:fill="FFFFFF"/>
        <w:tabs>
          <w:tab w:val="left" w:pos="288"/>
        </w:tabs>
        <w:autoSpaceDE w:val="0"/>
        <w:autoSpaceDN w:val="0"/>
        <w:adjustRightInd w:val="0"/>
        <w:spacing w:after="0" w:line="245" w:lineRule="exact"/>
        <w:ind w:left="288" w:right="53"/>
        <w:jc w:val="both"/>
        <w:rPr>
          <w:b/>
          <w:bCs/>
        </w:rPr>
      </w:pPr>
      <w:r>
        <w:t>-İdareler arasında evrak ve yazışmaların otomasyonu ve bilgi ağlarının oluşturulması çalışmalarına alt yapı oluşturacaktır.</w:t>
      </w:r>
    </w:p>
    <w:p w:rsidR="00C542EB" w:rsidRDefault="00C542EB" w:rsidP="00C542EB">
      <w:pPr>
        <w:widowControl w:val="0"/>
        <w:shd w:val="clear" w:color="auto" w:fill="FFFFFF"/>
        <w:tabs>
          <w:tab w:val="left" w:pos="288"/>
        </w:tabs>
        <w:autoSpaceDE w:val="0"/>
        <w:autoSpaceDN w:val="0"/>
        <w:adjustRightInd w:val="0"/>
        <w:spacing w:after="0" w:line="245" w:lineRule="exact"/>
        <w:ind w:left="10"/>
        <w:rPr>
          <w:b/>
          <w:bCs/>
        </w:rPr>
      </w:pPr>
      <w:r>
        <w:t xml:space="preserve">      -Kurum içi ve kurumlar arası evrak ve iş takibi kolaylaşacaktır.</w:t>
      </w:r>
    </w:p>
    <w:p w:rsidR="00C542EB" w:rsidRDefault="00C542EB" w:rsidP="00C542EB">
      <w:pPr>
        <w:widowControl w:val="0"/>
        <w:shd w:val="clear" w:color="auto" w:fill="FFFFFF"/>
        <w:tabs>
          <w:tab w:val="left" w:pos="288"/>
          <w:tab w:val="left" w:leader="underscore" w:pos="9595"/>
        </w:tabs>
        <w:autoSpaceDE w:val="0"/>
        <w:autoSpaceDN w:val="0"/>
        <w:adjustRightInd w:val="0"/>
        <w:spacing w:after="0" w:line="245" w:lineRule="exact"/>
        <w:ind w:left="288" w:right="5"/>
        <w:jc w:val="both"/>
        <w:rPr>
          <w:b/>
          <w:bCs/>
        </w:rPr>
      </w:pPr>
      <w:r>
        <w:t>-Aranan belge veya bilgi, aynı numarayı taşıyan belgeler arasında daha kısa bir sürede kolayca bulunabilecektir.</w:t>
      </w:r>
    </w:p>
    <w:p w:rsidR="00C542EB" w:rsidRDefault="00C542EB" w:rsidP="00C542EB">
      <w:pPr>
        <w:spacing w:line="1" w:lineRule="exact"/>
        <w:rPr>
          <w:sz w:val="2"/>
          <w:szCs w:val="2"/>
        </w:rPr>
      </w:pPr>
    </w:p>
    <w:p w:rsidR="00C542EB" w:rsidRDefault="00C542EB" w:rsidP="00C542EB">
      <w:pPr>
        <w:framePr w:h="350" w:hSpace="10080" w:wrap="notBeside" w:vAnchor="text" w:hAnchor="margin" w:x="1" w:y="1"/>
        <w:rPr>
          <w:sz w:val="24"/>
          <w:szCs w:val="24"/>
        </w:rPr>
        <w:sectPr w:rsidR="00C542EB">
          <w:pgSz w:w="11909" w:h="16834"/>
          <w:pgMar w:top="697" w:right="1056" w:bottom="360" w:left="1262" w:header="708" w:footer="708" w:gutter="0"/>
          <w:cols w:space="708"/>
          <w:noEndnote/>
        </w:sectPr>
      </w:pPr>
    </w:p>
    <w:p w:rsidR="00C542EB" w:rsidRDefault="00C542EB" w:rsidP="00C542EB">
      <w:pPr>
        <w:shd w:val="clear" w:color="auto" w:fill="FFFFFF"/>
        <w:tabs>
          <w:tab w:val="left" w:pos="1546"/>
          <w:tab w:val="left" w:pos="2794"/>
          <w:tab w:val="left" w:pos="3533"/>
          <w:tab w:val="left" w:pos="4368"/>
        </w:tabs>
        <w:spacing w:before="370" w:line="245" w:lineRule="exact"/>
        <w:sectPr w:rsidR="00C542EB">
          <w:type w:val="continuous"/>
          <w:pgSz w:w="11909" w:h="16834"/>
          <w:pgMar w:top="697" w:right="5448" w:bottom="360" w:left="1262" w:header="708" w:footer="708" w:gutter="0"/>
          <w:cols w:space="60"/>
          <w:noEndnote/>
        </w:sectPr>
      </w:pPr>
    </w:p>
    <w:p w:rsidR="00C542EB" w:rsidRDefault="00C542EB" w:rsidP="00C542EB">
      <w:pPr>
        <w:shd w:val="clear" w:color="auto" w:fill="FFFFFF"/>
        <w:spacing w:before="254" w:line="276" w:lineRule="auto"/>
      </w:pPr>
      <w:r>
        <w:rPr>
          <w:b/>
          <w:bCs/>
          <w:spacing w:val="-2"/>
          <w:sz w:val="24"/>
          <w:szCs w:val="24"/>
        </w:rPr>
        <w:lastRenderedPageBreak/>
        <w:t xml:space="preserve"> Bilginin Kullanılması ve Paylaşımı</w:t>
      </w:r>
    </w:p>
    <w:p w:rsidR="00C542EB" w:rsidRDefault="00C542EB" w:rsidP="00C542EB">
      <w:pPr>
        <w:framePr w:h="1642" w:hSpace="38" w:wrap="auto" w:vAnchor="text" w:hAnchor="text" w:x="6107" w:y="711"/>
        <w:spacing w:line="276" w:lineRule="auto"/>
        <w:rPr>
          <w:sz w:val="24"/>
          <w:szCs w:val="24"/>
        </w:rPr>
      </w:pPr>
    </w:p>
    <w:p w:rsidR="00C542EB" w:rsidRDefault="00C542EB" w:rsidP="00C542EB">
      <w:pPr>
        <w:shd w:val="clear" w:color="auto" w:fill="FFFFFF"/>
        <w:spacing w:before="62" w:line="276" w:lineRule="auto"/>
        <w:ind w:right="10" w:firstLine="360"/>
        <w:jc w:val="both"/>
        <w:sectPr w:rsidR="00C542EB">
          <w:type w:val="continuous"/>
          <w:pgSz w:w="11909" w:h="16834"/>
          <w:pgMar w:top="697" w:right="581" w:bottom="360" w:left="1262" w:header="708" w:footer="708" w:gutter="0"/>
          <w:cols w:space="60"/>
          <w:noEndnote/>
        </w:sectPr>
      </w:pPr>
      <w:r>
        <w:t>Bilginin kullanımı ve paylaşımı, idarenin faaliyetlerinde görev alanlar ve diğer paydaşlar açısından hesap verilebilirlik ve saydamlık ilkelerinin yerine getirilmesi, iş ve işlemlerin sürekliliğinin sağlanması için önem arz etmektedir.</w:t>
      </w:r>
    </w:p>
    <w:p w:rsidR="00C542EB" w:rsidRDefault="00C542EB" w:rsidP="00C542EB">
      <w:pPr>
        <w:shd w:val="clear" w:color="auto" w:fill="FFFFFF"/>
        <w:tabs>
          <w:tab w:val="left" w:leader="underscore" w:pos="9610"/>
        </w:tabs>
        <w:spacing w:before="418" w:line="276" w:lineRule="auto"/>
      </w:pPr>
      <w:r>
        <w:rPr>
          <w:b/>
          <w:bCs/>
          <w:spacing w:val="-1"/>
        </w:rPr>
        <w:t xml:space="preserve">Bilginin kullanılması ve paylaşılmasında aşağıdaki hususlar dikkate </w:t>
      </w:r>
      <w:r>
        <w:rPr>
          <w:b/>
          <w:bCs/>
          <w:spacing w:val="-1"/>
        </w:rPr>
        <w:lastRenderedPageBreak/>
        <w:t>alınmalıdır:</w:t>
      </w:r>
    </w:p>
    <w:p w:rsidR="00C542EB" w:rsidRDefault="00C542EB" w:rsidP="00C542EB">
      <w:pPr>
        <w:shd w:val="clear" w:color="auto" w:fill="FFFFFF"/>
        <w:tabs>
          <w:tab w:val="left" w:leader="underscore" w:pos="9610"/>
        </w:tabs>
        <w:spacing w:before="43" w:line="276" w:lineRule="auto"/>
        <w:ind w:left="379"/>
      </w:pPr>
      <w:r>
        <w:rPr>
          <w:b/>
          <w:bCs/>
          <w:u w:val="single"/>
        </w:rPr>
        <w:t>»</w:t>
      </w:r>
      <w:r>
        <w:rPr>
          <w:b/>
          <w:bCs/>
        </w:rPr>
        <w:t xml:space="preserve">     </w:t>
      </w:r>
      <w:r>
        <w:t>Gizlilik, güvenlik ve yasal sınırlamalara uyulması.</w:t>
      </w:r>
    </w:p>
    <w:p w:rsidR="00C542EB" w:rsidRDefault="00C542EB" w:rsidP="00C542EB">
      <w:pPr>
        <w:shd w:val="clear" w:color="auto" w:fill="FFFFFF"/>
        <w:tabs>
          <w:tab w:val="left" w:pos="730"/>
          <w:tab w:val="left" w:leader="underscore" w:pos="9610"/>
        </w:tabs>
        <w:spacing w:before="19" w:line="276" w:lineRule="auto"/>
        <w:ind w:left="730" w:hanging="350"/>
      </w:pPr>
      <w:r>
        <w:rPr>
          <w:b/>
          <w:bCs/>
        </w:rPr>
        <w:t>•</w:t>
      </w:r>
      <w:r>
        <w:rPr>
          <w:b/>
          <w:bCs/>
        </w:rPr>
        <w:tab/>
      </w:r>
      <w:r>
        <w:t>Mümkünse bilgi kaynaklarının paylaşılması için elektronik ortamın kullanılması (e-posta,  bilgi</w:t>
      </w:r>
      <w:r>
        <w:br/>
        <w:t>havuzları, internet sayfaları vb.).</w:t>
      </w:r>
    </w:p>
    <w:p w:rsidR="00C542EB" w:rsidRDefault="00C542EB" w:rsidP="00C542EB">
      <w:pPr>
        <w:shd w:val="clear" w:color="auto" w:fill="FFFFFF"/>
        <w:tabs>
          <w:tab w:val="left" w:leader="underscore" w:pos="9610"/>
        </w:tabs>
        <w:spacing w:before="43" w:line="276" w:lineRule="auto"/>
        <w:ind w:left="379"/>
      </w:pPr>
      <w:r>
        <w:rPr>
          <w:b/>
          <w:bCs/>
          <w:u w:val="single"/>
        </w:rPr>
        <w:t>»</w:t>
      </w:r>
      <w:r>
        <w:rPr>
          <w:b/>
          <w:bCs/>
        </w:rPr>
        <w:t xml:space="preserve">     </w:t>
      </w:r>
      <w:r>
        <w:t>Bilginin tam, doğru, güncel, ilgili ve anlaşılabilir olması.</w:t>
      </w:r>
    </w:p>
    <w:p w:rsidR="00C542EB" w:rsidRDefault="00C542EB" w:rsidP="00C542EB">
      <w:pPr>
        <w:shd w:val="clear" w:color="auto" w:fill="FFFFFF"/>
        <w:tabs>
          <w:tab w:val="left" w:pos="730"/>
          <w:tab w:val="left" w:leader="underscore" w:pos="9610"/>
        </w:tabs>
        <w:spacing w:before="19" w:line="276" w:lineRule="auto"/>
        <w:ind w:left="730" w:hanging="350"/>
      </w:pPr>
      <w:r>
        <w:rPr>
          <w:b/>
          <w:bCs/>
        </w:rPr>
        <w:t>•</w:t>
      </w:r>
      <w:r>
        <w:rPr>
          <w:b/>
          <w:bCs/>
        </w:rPr>
        <w:tab/>
      </w:r>
      <w:r>
        <w:t>Bilginin   doğruluğu   ve   güvenilirliğinin   teyit   edilmesi   (Özellikle  web   odaklı   araştırmalar</w:t>
      </w:r>
      <w:r>
        <w:br/>
        <w:t>yapılması sırasında).</w:t>
      </w:r>
    </w:p>
    <w:p w:rsidR="00C542EB" w:rsidRDefault="00C542EB" w:rsidP="00C542EB">
      <w:pPr>
        <w:widowControl w:val="0"/>
        <w:numPr>
          <w:ilvl w:val="0"/>
          <w:numId w:val="39"/>
        </w:numPr>
        <w:shd w:val="clear" w:color="auto" w:fill="FFFFFF"/>
        <w:tabs>
          <w:tab w:val="left" w:pos="730"/>
          <w:tab w:val="left" w:leader="underscore" w:pos="9610"/>
        </w:tabs>
        <w:autoSpaceDE w:val="0"/>
        <w:autoSpaceDN w:val="0"/>
        <w:adjustRightInd w:val="0"/>
        <w:spacing w:before="19" w:after="0" w:line="276" w:lineRule="auto"/>
        <w:ind w:left="730" w:hanging="350"/>
        <w:rPr>
          <w:b/>
          <w:bCs/>
        </w:rPr>
      </w:pPr>
      <w:r>
        <w:t>Bilgi kaynaklarına yönelik kurumsal yatırımlardan  (dergi üyelikleri, veri tabanları, on-</w:t>
      </w:r>
      <w:proofErr w:type="spellStart"/>
      <w:r>
        <w:t>line</w:t>
      </w:r>
      <w:proofErr w:type="spellEnd"/>
      <w:r>
        <w:t xml:space="preserve"> hizmetler gibi) faydalanılması.</w:t>
      </w:r>
    </w:p>
    <w:p w:rsidR="00C542EB" w:rsidRDefault="00C542EB" w:rsidP="00C542EB">
      <w:pPr>
        <w:widowControl w:val="0"/>
        <w:numPr>
          <w:ilvl w:val="0"/>
          <w:numId w:val="39"/>
        </w:numPr>
        <w:shd w:val="clear" w:color="auto" w:fill="FFFFFF"/>
        <w:tabs>
          <w:tab w:val="left" w:pos="730"/>
          <w:tab w:val="left" w:leader="underscore" w:pos="9610"/>
        </w:tabs>
        <w:autoSpaceDE w:val="0"/>
        <w:autoSpaceDN w:val="0"/>
        <w:adjustRightInd w:val="0"/>
        <w:spacing w:before="24" w:after="0" w:line="276" w:lineRule="auto"/>
        <w:ind w:left="730" w:hanging="350"/>
        <w:rPr>
          <w:b/>
          <w:bCs/>
        </w:rPr>
      </w:pPr>
      <w:r>
        <w:t>Mevcut kurum bilgi havuzundaki bir kaynaktan, bir yayından veya bir internet sayfasından alınmasına bakılmaksızın “aktarılmış” bilginin kaynağının gösterilmesi.</w:t>
      </w:r>
    </w:p>
    <w:p w:rsidR="00C542EB" w:rsidRDefault="00C542EB" w:rsidP="00C542EB">
      <w:pPr>
        <w:shd w:val="clear" w:color="auto" w:fill="FFFFFF"/>
        <w:spacing w:before="312" w:line="276" w:lineRule="auto"/>
        <w:ind w:left="10" w:right="38" w:firstLine="360"/>
        <w:jc w:val="both"/>
      </w:pPr>
      <w:r>
        <w:t>Öte yandan kurum içi bilgi paylaşımı, faaliyetlerin sürekliliğini sağlamaya yönelik kontrol faaliyetlerini de destekler.</w:t>
      </w:r>
    </w:p>
    <w:p w:rsidR="00C542EB" w:rsidRDefault="00C542EB" w:rsidP="00C542EB">
      <w:pPr>
        <w:shd w:val="clear" w:color="auto" w:fill="FFFFFF"/>
        <w:spacing w:before="86" w:line="276" w:lineRule="auto"/>
        <w:ind w:left="10" w:right="29" w:firstLine="360"/>
        <w:jc w:val="both"/>
      </w:pPr>
      <w:r>
        <w:t>Örneğin, görevinden ayrılan ve göreve yeni başlayan personel açısından bilginin aktarılması hususu da idarelerce değerlendirilmeli, gerekli önlemler alınmalıdır. Bu kapsamda Bİ Tablo 1’de yer alan öneriler dikkate alınabilir.</w:t>
      </w: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86" w:line="276" w:lineRule="auto"/>
        <w:ind w:left="10" w:right="29" w:firstLine="360"/>
        <w:jc w:val="both"/>
      </w:pPr>
    </w:p>
    <w:p w:rsidR="00C542EB" w:rsidRDefault="00C542EB" w:rsidP="00C542EB">
      <w:pPr>
        <w:shd w:val="clear" w:color="auto" w:fill="FFFFFF"/>
        <w:spacing w:before="101"/>
        <w:ind w:left="10"/>
      </w:pPr>
      <w:r>
        <w:rPr>
          <w:b/>
          <w:bCs/>
        </w:rPr>
        <w:lastRenderedPageBreak/>
        <w:t>Görevden Ayrılma ve Göreve Yeni Başlama Durumunda Yapılacak İşlemler</w:t>
      </w:r>
    </w:p>
    <w:p w:rsidR="00C542EB" w:rsidRDefault="00C542EB" w:rsidP="00C542EB">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62"/>
        <w:gridCol w:w="4694"/>
      </w:tblGrid>
      <w:tr w:rsidR="00C542EB" w:rsidRPr="00747E33" w:rsidTr="00143DFE">
        <w:trPr>
          <w:trHeight w:hRule="exact" w:val="278"/>
        </w:trPr>
        <w:tc>
          <w:tcPr>
            <w:tcW w:w="486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27"/>
            </w:pPr>
            <w:r w:rsidRPr="00747E33">
              <w:rPr>
                <w:b/>
                <w:bCs/>
              </w:rPr>
              <w:t>Görevden Ayrılma Durumu</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78"/>
            </w:pPr>
            <w:r w:rsidRPr="00747E33">
              <w:rPr>
                <w:b/>
                <w:bCs/>
              </w:rPr>
              <w:t>Göreve Yeni Başlama Durumu</w:t>
            </w:r>
          </w:p>
        </w:tc>
      </w:tr>
      <w:tr w:rsidR="00C542EB" w:rsidRPr="00747E33" w:rsidTr="00143DFE">
        <w:trPr>
          <w:trHeight w:hRule="exact" w:val="3461"/>
        </w:trPr>
        <w:tc>
          <w:tcPr>
            <w:tcW w:w="486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480"/>
              </w:tabs>
              <w:spacing w:line="245" w:lineRule="exact"/>
              <w:ind w:left="10"/>
            </w:pPr>
            <w:r w:rsidRPr="00747E33">
              <w:rPr>
                <w:b/>
                <w:bCs/>
              </w:rPr>
              <w:t>•</w:t>
            </w:r>
            <w:r w:rsidRPr="00747E33">
              <w:rPr>
                <w:b/>
                <w:bCs/>
              </w:rPr>
              <w:tab/>
            </w:r>
            <w:r w:rsidRPr="00747E33">
              <w:t>Görevden  ayrılırken  görev  tanımları  ve  iş</w:t>
            </w:r>
            <w:r w:rsidRPr="00747E33">
              <w:br/>
              <w:t>süreçlerinin gözden geçirilmesi ve izlenmesi,</w:t>
            </w:r>
          </w:p>
          <w:p w:rsidR="00C542EB" w:rsidRPr="00747E33" w:rsidRDefault="00C542EB" w:rsidP="00143DFE">
            <w:pPr>
              <w:shd w:val="clear" w:color="auto" w:fill="FFFFFF"/>
              <w:tabs>
                <w:tab w:val="left" w:pos="480"/>
              </w:tabs>
              <w:spacing w:line="245" w:lineRule="exact"/>
              <w:ind w:left="10"/>
            </w:pPr>
            <w:r w:rsidRPr="00747E33">
              <w:rPr>
                <w:b/>
                <w:bCs/>
              </w:rPr>
              <w:t>•</w:t>
            </w:r>
            <w:r w:rsidRPr="00747E33">
              <w:rPr>
                <w:b/>
                <w:bCs/>
              </w:rPr>
              <w:tab/>
            </w:r>
            <w:r w:rsidRPr="00747E33">
              <w:t>Ayrılan        personelin,        neden        ihtiyaç</w:t>
            </w:r>
            <w:r w:rsidRPr="00747E33">
              <w:br/>
              <w:t>duyulacağını da açıklamak suretiyle görevle</w:t>
            </w:r>
            <w:r w:rsidRPr="00747E33">
              <w:br/>
              <w:t>ilgili   tüm   bilgileri   yerine   gelen   personele</w:t>
            </w:r>
            <w:r w:rsidRPr="00747E33">
              <w:br/>
              <w:t>aktarması, devam eden işlerin bir özeti, işle</w:t>
            </w:r>
            <w:r w:rsidRPr="00747E33">
              <w:br/>
              <w:t>ilgili  iletişim   bilgilerine   ilişkin   bir  liste,   bilgi</w:t>
            </w:r>
            <w:r w:rsidRPr="00747E33">
              <w:br/>
              <w:t>kaynaklarına   ilişkin    bir   envanter   (dosya</w:t>
            </w:r>
            <w:r w:rsidRPr="00747E33">
              <w:br/>
              <w:t>numaralarını da içeren) oluşturması,</w:t>
            </w:r>
          </w:p>
          <w:p w:rsidR="00C542EB" w:rsidRPr="00747E33" w:rsidRDefault="00C542EB" w:rsidP="00143DFE">
            <w:pPr>
              <w:shd w:val="clear" w:color="auto" w:fill="FFFFFF"/>
              <w:tabs>
                <w:tab w:val="left" w:pos="480"/>
              </w:tabs>
              <w:spacing w:line="245" w:lineRule="exact"/>
              <w:ind w:left="10"/>
            </w:pPr>
            <w:r w:rsidRPr="00747E33">
              <w:rPr>
                <w:b/>
                <w:bCs/>
              </w:rPr>
              <w:t>•</w:t>
            </w:r>
            <w:r w:rsidRPr="00747E33">
              <w:rPr>
                <w:b/>
                <w:bCs/>
              </w:rPr>
              <w:tab/>
            </w:r>
            <w:r w:rsidRPr="00747E33">
              <w:t>Elektronik ortamda yer alan  işle  ilgili tüm</w:t>
            </w:r>
            <w:r w:rsidRPr="00747E33">
              <w:br/>
              <w:t>bilgilerin  yedeklenmesi  ve   bilgi   havuzuna</w:t>
            </w:r>
            <w:r w:rsidRPr="00747E33">
              <w:br/>
              <w:t>aktarılması,</w:t>
            </w:r>
          </w:p>
          <w:p w:rsidR="00C542EB" w:rsidRPr="00747E33" w:rsidRDefault="00C542EB" w:rsidP="00143DFE">
            <w:pPr>
              <w:shd w:val="clear" w:color="auto" w:fill="FFFFFF"/>
              <w:tabs>
                <w:tab w:val="left" w:pos="480"/>
              </w:tabs>
              <w:spacing w:line="245" w:lineRule="exact"/>
              <w:ind w:left="10"/>
            </w:pPr>
            <w:bookmarkStart w:id="17" w:name="bookmark95"/>
            <w:r w:rsidRPr="00747E33">
              <w:rPr>
                <w:b/>
                <w:bCs/>
              </w:rPr>
              <w:t>•</w:t>
            </w:r>
            <w:bookmarkEnd w:id="17"/>
            <w:r w:rsidRPr="00747E33">
              <w:rPr>
                <w:b/>
                <w:bCs/>
              </w:rPr>
              <w:tab/>
            </w:r>
            <w:r w:rsidRPr="00747E33">
              <w:t>Sorumluluk       altındaki      dosyaların       ilgili</w:t>
            </w:r>
            <w:r w:rsidRPr="00747E33">
              <w:br/>
              <w:t>personele transferinin sağlanması.</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70"/>
              </w:tabs>
              <w:spacing w:line="245" w:lineRule="exact"/>
              <w:ind w:left="254" w:right="5" w:hanging="110"/>
            </w:pPr>
            <w:r w:rsidRPr="00747E33">
              <w:rPr>
                <w:b/>
                <w:bCs/>
              </w:rPr>
              <w:t>•</w:t>
            </w:r>
            <w:r w:rsidRPr="00747E33">
              <w:rPr>
                <w:b/>
                <w:bCs/>
              </w:rPr>
              <w:tab/>
            </w:r>
            <w:r w:rsidRPr="00747E33">
              <w:t>Yeni personelin görev tanımının yapılması</w:t>
            </w:r>
            <w:r w:rsidRPr="00747E33">
              <w:br/>
              <w:t>ve bildirilmesi,</w:t>
            </w:r>
          </w:p>
          <w:p w:rsidR="00C542EB" w:rsidRPr="00747E33" w:rsidRDefault="00C542EB" w:rsidP="00143DFE">
            <w:pPr>
              <w:shd w:val="clear" w:color="auto" w:fill="FFFFFF"/>
              <w:tabs>
                <w:tab w:val="left" w:pos="370"/>
              </w:tabs>
              <w:spacing w:line="245" w:lineRule="exact"/>
              <w:ind w:left="254" w:right="5" w:hanging="110"/>
            </w:pPr>
            <w:r w:rsidRPr="00747E33">
              <w:rPr>
                <w:b/>
                <w:bCs/>
              </w:rPr>
              <w:t>•</w:t>
            </w:r>
            <w:r w:rsidRPr="00747E33">
              <w:rPr>
                <w:b/>
                <w:bCs/>
              </w:rPr>
              <w:tab/>
            </w:r>
            <w:r w:rsidRPr="00747E33">
              <w:t>Elektronik    veya    kâğıt    üzerindeki    bilgi</w:t>
            </w:r>
            <w:r w:rsidRPr="00747E33">
              <w:br/>
              <w:t>kaynağının             kendisine             aktarılıp</w:t>
            </w:r>
            <w:r w:rsidRPr="00747E33">
              <w:br/>
              <w:t>aktarılmadığının kontrol edilmesi,</w:t>
            </w:r>
          </w:p>
          <w:p w:rsidR="00C542EB" w:rsidRPr="00747E33" w:rsidRDefault="00C542EB" w:rsidP="00143DFE">
            <w:pPr>
              <w:shd w:val="clear" w:color="auto" w:fill="FFFFFF"/>
              <w:tabs>
                <w:tab w:val="left" w:pos="370"/>
              </w:tabs>
              <w:spacing w:line="245" w:lineRule="exact"/>
              <w:ind w:left="254" w:right="5" w:hanging="110"/>
            </w:pPr>
            <w:r w:rsidRPr="00747E33">
              <w:rPr>
                <w:b/>
                <w:bCs/>
              </w:rPr>
              <w:t>•</w:t>
            </w:r>
            <w:r w:rsidRPr="00747E33">
              <w:rPr>
                <w:b/>
                <w:bCs/>
              </w:rPr>
              <w:tab/>
            </w:r>
            <w:r w:rsidRPr="00747E33">
              <w:t>Elektronik   araçlara   erişimle   ilgili   olarak</w:t>
            </w:r>
            <w:r w:rsidRPr="00747E33">
              <w:br/>
              <w:t>alınan talimat ve bildirimlerin not edilmesi,</w:t>
            </w:r>
          </w:p>
          <w:p w:rsidR="00C542EB" w:rsidRPr="00747E33" w:rsidRDefault="00C542EB" w:rsidP="00143DFE">
            <w:pPr>
              <w:shd w:val="clear" w:color="auto" w:fill="FFFFFF"/>
              <w:tabs>
                <w:tab w:val="left" w:pos="370"/>
              </w:tabs>
              <w:spacing w:line="245" w:lineRule="exact"/>
              <w:ind w:left="254" w:right="5" w:hanging="110"/>
            </w:pPr>
            <w:r w:rsidRPr="00747E33">
              <w:rPr>
                <w:b/>
                <w:bCs/>
              </w:rPr>
              <w:t>•</w:t>
            </w:r>
            <w:r w:rsidRPr="00747E33">
              <w:rPr>
                <w:b/>
                <w:bCs/>
              </w:rPr>
              <w:tab/>
            </w:r>
            <w:r w:rsidRPr="00747E33">
              <w:t>Yeni personelin bilgi yönetimi sorumlulukları</w:t>
            </w:r>
            <w:r w:rsidRPr="00747E33">
              <w:br/>
              <w:t>ve uygulamalarına alışmasının sağlanması,</w:t>
            </w:r>
          </w:p>
          <w:p w:rsidR="00C542EB" w:rsidRPr="00747E33" w:rsidRDefault="00C542EB" w:rsidP="00143DFE">
            <w:pPr>
              <w:shd w:val="clear" w:color="auto" w:fill="FFFFFF"/>
              <w:tabs>
                <w:tab w:val="left" w:pos="370"/>
              </w:tabs>
              <w:spacing w:line="250" w:lineRule="exact"/>
              <w:ind w:left="254" w:right="5" w:hanging="110"/>
            </w:pPr>
            <w:r w:rsidRPr="00747E33">
              <w:rPr>
                <w:b/>
                <w:bCs/>
              </w:rPr>
              <w:t>•</w:t>
            </w:r>
            <w:r w:rsidRPr="00747E33">
              <w:rPr>
                <w:b/>
                <w:bCs/>
              </w:rPr>
              <w:tab/>
            </w:r>
            <w:r w:rsidRPr="00747E33">
              <w:t>Yeni   personelin   bilgi   yönetimi   ve   kayıt</w:t>
            </w:r>
            <w:r w:rsidRPr="00747E33">
              <w:br/>
              <w:t>tutmaya ilişkin eğitimlere dâhil edilmesi.</w:t>
            </w:r>
          </w:p>
        </w:tc>
      </w:tr>
    </w:tbl>
    <w:p w:rsidR="00C542EB" w:rsidRDefault="00C542EB" w:rsidP="00C542EB">
      <w:pPr>
        <w:shd w:val="clear" w:color="auto" w:fill="FFFFFF"/>
        <w:spacing w:before="264" w:line="276" w:lineRule="auto"/>
        <w:ind w:left="14"/>
      </w:pPr>
      <w:r>
        <w:rPr>
          <w:b/>
          <w:bCs/>
          <w:spacing w:val="-1"/>
          <w:sz w:val="24"/>
          <w:szCs w:val="24"/>
        </w:rPr>
        <w:t>Bilginin Gözden Geçirilmesi ve Korunması</w:t>
      </w:r>
    </w:p>
    <w:p w:rsidR="00C542EB" w:rsidRDefault="00C542EB" w:rsidP="00C542EB">
      <w:pPr>
        <w:shd w:val="clear" w:color="auto" w:fill="FFFFFF"/>
        <w:spacing w:before="58" w:line="276" w:lineRule="auto"/>
        <w:ind w:left="19" w:right="48" w:firstLine="365"/>
        <w:jc w:val="both"/>
      </w:pPr>
      <w:r>
        <w:t>İdareler bilgi ihtiyacının planlanması, bilginin oluşturulması, toplanması, belirlenmesi, tanımlanması, kullanımı ve paylaşımı gibi bilgi yönetiminde yer alan temel süreçleri periyodik olarak değerlendirmeli ve sonuçlar yöneticilerle paylaşılmalıdır. Bilgiler, kayba, yetkisiz erişime, kullanıma, değiştirmeye ve yok etmeye karşı da korunmalıdır.</w:t>
      </w:r>
    </w:p>
    <w:p w:rsidR="00C542EB" w:rsidRDefault="00C542EB" w:rsidP="00C542EB">
      <w:pPr>
        <w:shd w:val="clear" w:color="auto" w:fill="FFFFFF"/>
        <w:tabs>
          <w:tab w:val="left" w:leader="underscore" w:pos="9600"/>
        </w:tabs>
        <w:spacing w:before="101" w:line="276" w:lineRule="auto"/>
        <w:ind w:left="389"/>
      </w:pPr>
      <w:r>
        <w:rPr>
          <w:b/>
          <w:bCs/>
          <w:spacing w:val="-3"/>
        </w:rPr>
        <w:t>Bunun için aşağıdaki hususlar gözetilmelidir:</w:t>
      </w:r>
    </w:p>
    <w:p w:rsidR="00C542EB" w:rsidRDefault="00C542EB" w:rsidP="00C542EB">
      <w:pPr>
        <w:shd w:val="clear" w:color="auto" w:fill="FFFFFF"/>
        <w:tabs>
          <w:tab w:val="left" w:leader="underscore" w:pos="9600"/>
        </w:tabs>
        <w:spacing w:before="43" w:line="276" w:lineRule="auto"/>
        <w:ind w:left="379"/>
      </w:pPr>
      <w:r>
        <w:rPr>
          <w:b/>
          <w:bCs/>
          <w:u w:val="single"/>
        </w:rPr>
        <w:t>»</w:t>
      </w:r>
      <w:r>
        <w:rPr>
          <w:b/>
          <w:bCs/>
        </w:rPr>
        <w:t xml:space="preserve">     </w:t>
      </w:r>
      <w:r>
        <w:t>Bilginin; şeklini, yapısını, kapsamını ve içeriğini koruyacak şekilde depolanması.</w:t>
      </w:r>
    </w:p>
    <w:p w:rsidR="00C542EB" w:rsidRPr="00E81FD9" w:rsidRDefault="00C542EB" w:rsidP="00C542EB">
      <w:pPr>
        <w:widowControl w:val="0"/>
        <w:numPr>
          <w:ilvl w:val="0"/>
          <w:numId w:val="36"/>
        </w:numPr>
        <w:shd w:val="clear" w:color="auto" w:fill="FFFFFF"/>
        <w:tabs>
          <w:tab w:val="clear" w:pos="720"/>
          <w:tab w:val="left" w:pos="734"/>
          <w:tab w:val="left" w:leader="underscore" w:pos="9600"/>
        </w:tabs>
        <w:autoSpaceDE w:val="0"/>
        <w:autoSpaceDN w:val="0"/>
        <w:adjustRightInd w:val="0"/>
        <w:spacing w:before="29" w:after="0" w:line="276" w:lineRule="auto"/>
        <w:ind w:left="734" w:hanging="355"/>
        <w:rPr>
          <w:b/>
          <w:bCs/>
        </w:rPr>
      </w:pPr>
      <w:r w:rsidRPr="00E81FD9">
        <w:t>Kâğıt üzerindeki ya da elektronik ortamdaki bilgi ve belgelerin uygun güvenlik ve gizlilik sınıflandırmasına göre derecelendirilmesi. Korunan bilginin, sadece bu bilgilere erişim yetkisi olan kişilere açık olması sağlanarak erişim kontrol prosedürlerinin uygulanması.</w:t>
      </w:r>
    </w:p>
    <w:p w:rsidR="00C542EB" w:rsidRDefault="00C542EB" w:rsidP="00C542EB">
      <w:pPr>
        <w:shd w:val="clear" w:color="auto" w:fill="FFFFFF"/>
        <w:tabs>
          <w:tab w:val="left" w:leader="underscore" w:pos="9600"/>
        </w:tabs>
        <w:spacing w:before="43" w:line="276" w:lineRule="auto"/>
        <w:ind w:left="379"/>
      </w:pPr>
      <w:r>
        <w:rPr>
          <w:b/>
          <w:bCs/>
          <w:u w:val="single"/>
        </w:rPr>
        <w:t>»</w:t>
      </w:r>
      <w:r>
        <w:rPr>
          <w:b/>
          <w:bCs/>
        </w:rPr>
        <w:t xml:space="preserve">     </w:t>
      </w:r>
      <w:r>
        <w:t>Koruma seviyesinin risk seviyesiyle uyumlu olması,</w:t>
      </w:r>
    </w:p>
    <w:p w:rsidR="00C542EB" w:rsidRDefault="00C542EB" w:rsidP="00C542EB">
      <w:pPr>
        <w:shd w:val="clear" w:color="auto" w:fill="FFFFFF"/>
        <w:tabs>
          <w:tab w:val="left" w:pos="734"/>
          <w:tab w:val="left" w:leader="underscore" w:pos="9600"/>
        </w:tabs>
        <w:spacing w:before="24" w:line="276" w:lineRule="auto"/>
        <w:ind w:left="734" w:hanging="355"/>
      </w:pPr>
      <w:r>
        <w:rPr>
          <w:b/>
          <w:bCs/>
        </w:rPr>
        <w:t>•</w:t>
      </w:r>
      <w:r>
        <w:rPr>
          <w:b/>
          <w:bCs/>
        </w:rPr>
        <w:tab/>
      </w:r>
      <w:r>
        <w:t>Erişim   ve   kullanım   için   diğer   kullanıcı   taleplerinin   dikkate   alınması   ve   mevzuata</w:t>
      </w:r>
      <w:r>
        <w:br/>
        <w:t>uygunluğunun değerlendirilmesi.</w:t>
      </w:r>
    </w:p>
    <w:p w:rsidR="00C542EB" w:rsidRDefault="00C542EB" w:rsidP="00C542EB">
      <w:pPr>
        <w:shd w:val="clear" w:color="auto" w:fill="FFFFFF"/>
        <w:tabs>
          <w:tab w:val="left" w:leader="underscore" w:pos="9600"/>
        </w:tabs>
        <w:spacing w:before="5"/>
        <w:ind w:left="379"/>
      </w:pPr>
      <w:r>
        <w:rPr>
          <w:b/>
          <w:bCs/>
          <w:u w:val="single"/>
        </w:rPr>
        <w:t>»</w:t>
      </w:r>
      <w:r>
        <w:rPr>
          <w:b/>
          <w:bCs/>
        </w:rPr>
        <w:t xml:space="preserve">     </w:t>
      </w:r>
      <w:r>
        <w:t>Bilginin belirli periyotlarla yedeklenmesi.</w:t>
      </w:r>
    </w:p>
    <w:p w:rsidR="00C542EB" w:rsidRDefault="00C542EB" w:rsidP="00C542EB">
      <w:pPr>
        <w:framePr w:h="350" w:hSpace="10080" w:wrap="notBeside" w:vAnchor="text" w:hAnchor="margin" w:x="1" w:y="1"/>
        <w:rPr>
          <w:sz w:val="24"/>
          <w:szCs w:val="24"/>
        </w:rPr>
      </w:pPr>
    </w:p>
    <w:p w:rsidR="00C542EB" w:rsidRDefault="00C542EB" w:rsidP="00C542EB">
      <w:pPr>
        <w:framePr w:h="1181" w:hSpace="38" w:wrap="auto" w:vAnchor="text" w:hAnchor="text" w:x="7455" w:y="212"/>
        <w:rPr>
          <w:sz w:val="24"/>
          <w:szCs w:val="24"/>
        </w:rPr>
      </w:pPr>
    </w:p>
    <w:p w:rsidR="00C542EB" w:rsidRDefault="00C542EB" w:rsidP="00C542EB">
      <w:pPr>
        <w:shd w:val="clear" w:color="auto" w:fill="FFFFFF"/>
        <w:spacing w:before="206" w:line="307" w:lineRule="exact"/>
        <w:ind w:left="5"/>
      </w:pPr>
      <w:r>
        <w:rPr>
          <w:b/>
          <w:bCs/>
        </w:rPr>
        <w:t xml:space="preserve"> Bilgi Güvenliği</w:t>
      </w:r>
    </w:p>
    <w:p w:rsidR="00C542EB" w:rsidRDefault="00C542EB" w:rsidP="00C542EB">
      <w:pPr>
        <w:shd w:val="clear" w:color="auto" w:fill="FFFFFF"/>
        <w:spacing w:line="276" w:lineRule="auto"/>
        <w:ind w:left="379"/>
      </w:pPr>
      <w:r>
        <w:rPr>
          <w:b/>
          <w:bCs/>
          <w:spacing w:val="-1"/>
        </w:rPr>
        <w:t>Bilgi güvenliğinin amacı;</w:t>
      </w:r>
    </w:p>
    <w:p w:rsidR="00C542EB" w:rsidRDefault="00C542EB" w:rsidP="00C542EB">
      <w:pPr>
        <w:shd w:val="clear" w:color="auto" w:fill="FFFFFF"/>
        <w:spacing w:line="276" w:lineRule="auto"/>
        <w:ind w:left="370"/>
      </w:pPr>
      <w:r>
        <w:rPr>
          <w:b/>
          <w:bCs/>
        </w:rPr>
        <w:t xml:space="preserve">.     </w:t>
      </w:r>
      <w:r>
        <w:t>Bilgi bütünlüğünün korunması,</w:t>
      </w:r>
    </w:p>
    <w:p w:rsidR="00C542EB" w:rsidRDefault="00C542EB" w:rsidP="00C542EB">
      <w:pPr>
        <w:shd w:val="clear" w:color="auto" w:fill="FFFFFF"/>
        <w:spacing w:line="276" w:lineRule="auto"/>
        <w:ind w:left="370"/>
      </w:pPr>
      <w:r>
        <w:rPr>
          <w:b/>
          <w:bCs/>
        </w:rPr>
        <w:t xml:space="preserve">.    </w:t>
      </w:r>
      <w:r>
        <w:t>Gizliliğin korunması (yetkisiz erişimin engellenmesi),</w:t>
      </w:r>
    </w:p>
    <w:p w:rsidR="00C542EB" w:rsidRDefault="00C542EB" w:rsidP="00C542EB">
      <w:pPr>
        <w:shd w:val="clear" w:color="auto" w:fill="FFFFFF"/>
        <w:spacing w:before="14" w:line="276" w:lineRule="auto"/>
        <w:ind w:left="370"/>
      </w:pPr>
      <w:r>
        <w:rPr>
          <w:b/>
          <w:bCs/>
        </w:rPr>
        <w:t xml:space="preserve">.     </w:t>
      </w:r>
      <w:r>
        <w:t>Kullanılabilirliğin ve sistemin devamlılığının sağlanmasıdır.</w:t>
      </w:r>
    </w:p>
    <w:p w:rsidR="00C542EB" w:rsidRDefault="00C542EB" w:rsidP="00C542EB">
      <w:pPr>
        <w:shd w:val="clear" w:color="auto" w:fill="FFFFFF"/>
        <w:spacing w:before="245" w:line="276" w:lineRule="auto"/>
        <w:ind w:left="5" w:right="34" w:firstLine="442"/>
        <w:jc w:val="both"/>
      </w:pPr>
      <w:bookmarkStart w:id="18" w:name="bookmark97"/>
      <w:r>
        <w:t>B</w:t>
      </w:r>
      <w:bookmarkEnd w:id="18"/>
      <w:r>
        <w:t>ilgi kâğıt üzerinde yazılı olabileceği gibi elektronik ortamda saklanabilen ve kişiler arasında sözlü olarak ifade edilebilen bir yapıda da olabilir. Hangi formda olursa olsun, bilgi mutlaka uygun bir şekilde kaydedilmeli, korunmalı, kağıt veya elektronik ortamda yedeklenmelidir. Bilgi güvenliği, idare içindeki değerli bilgi varlıklarının kaybedilmesi, yanlış kullanılması ve zarar görmesini önlemeyi ifade eder.</w:t>
      </w:r>
    </w:p>
    <w:p w:rsidR="00C542EB" w:rsidRDefault="00C542EB" w:rsidP="00C542EB">
      <w:pPr>
        <w:shd w:val="clear" w:color="auto" w:fill="FFFFFF"/>
        <w:spacing w:before="245" w:line="276" w:lineRule="auto"/>
        <w:ind w:left="5" w:right="34" w:firstLine="442"/>
        <w:jc w:val="both"/>
      </w:pPr>
    </w:p>
    <w:p w:rsidR="00C542EB" w:rsidRDefault="00C542EB" w:rsidP="00C542EB">
      <w:pPr>
        <w:shd w:val="clear" w:color="auto" w:fill="FFFFFF"/>
        <w:spacing w:before="245" w:line="276" w:lineRule="auto"/>
        <w:ind w:left="5" w:right="34" w:firstLine="442"/>
        <w:jc w:val="both"/>
      </w:pPr>
    </w:p>
    <w:p w:rsidR="00C542EB" w:rsidRDefault="00C542EB" w:rsidP="00C542EB">
      <w:pPr>
        <w:shd w:val="clear" w:color="auto" w:fill="FFFFFF"/>
        <w:spacing w:before="245" w:line="276" w:lineRule="auto"/>
        <w:ind w:left="5" w:right="34" w:firstLine="442"/>
        <w:jc w:val="both"/>
      </w:pPr>
      <w:r>
        <w:rPr>
          <w:b/>
          <w:bCs/>
        </w:rPr>
        <w:lastRenderedPageBreak/>
        <w:t xml:space="preserve">  Bilgi Güvenliği Yönetim Sistemi</w:t>
      </w:r>
    </w:p>
    <w:p w:rsidR="00C542EB" w:rsidRDefault="00C542EB" w:rsidP="00C542EB">
      <w:pPr>
        <w:shd w:val="clear" w:color="auto" w:fill="FFFFFF"/>
        <w:spacing w:before="62" w:line="276" w:lineRule="auto"/>
        <w:ind w:left="10" w:right="38" w:firstLine="365"/>
        <w:jc w:val="both"/>
      </w:pPr>
      <w:r>
        <w:t>Bilgi Güvenliği Yönetim Sistemi, idarenin sahip olduğu hassas ve korunması gerekli bilgilerin uygun şekilde yönelebilmesi amacıyla benimsenen sistematik bir yaklaşımdır. Bu sistemin temel amacı, idare tarafından hassas ve kritik olan bilgilerin korunması, saklanması ve ihtiyaç anında kullanılabilir olmasıdır.</w:t>
      </w:r>
    </w:p>
    <w:p w:rsidR="00C542EB" w:rsidRDefault="00C542EB" w:rsidP="00C542EB">
      <w:pPr>
        <w:shd w:val="clear" w:color="auto" w:fill="FFFFFF"/>
        <w:tabs>
          <w:tab w:val="left" w:pos="610"/>
        </w:tabs>
        <w:spacing w:before="67" w:line="276" w:lineRule="auto"/>
        <w:ind w:left="370"/>
      </w:pPr>
      <w:r>
        <w:rPr>
          <w:b/>
          <w:bCs/>
          <w:spacing w:val="-5"/>
        </w:rPr>
        <w:t>a.</w:t>
      </w:r>
      <w:r>
        <w:rPr>
          <w:b/>
          <w:bCs/>
        </w:rPr>
        <w:tab/>
      </w:r>
      <w:r>
        <w:rPr>
          <w:b/>
          <w:bCs/>
          <w:spacing w:val="-4"/>
        </w:rPr>
        <w:t>Bilgi Güvenliği Yönetim Sistemi Kurulumu</w:t>
      </w:r>
    </w:p>
    <w:p w:rsidR="00C542EB" w:rsidRDefault="00C542EB" w:rsidP="00C542EB">
      <w:pPr>
        <w:shd w:val="clear" w:color="auto" w:fill="FFFFFF"/>
        <w:tabs>
          <w:tab w:val="left" w:leader="underscore" w:pos="9595"/>
        </w:tabs>
        <w:spacing w:before="77" w:line="276" w:lineRule="auto"/>
        <w:ind w:left="379"/>
      </w:pPr>
      <w:r>
        <w:t>Bilgi güvenliği yönetim sisteminin kurulumu için:</w:t>
      </w:r>
    </w:p>
    <w:p w:rsidR="00C542EB" w:rsidRDefault="00C542EB" w:rsidP="00C542EB">
      <w:pPr>
        <w:widowControl w:val="0"/>
        <w:shd w:val="clear" w:color="auto" w:fill="FFFFFF"/>
        <w:autoSpaceDE w:val="0"/>
        <w:autoSpaceDN w:val="0"/>
        <w:adjustRightInd w:val="0"/>
        <w:spacing w:before="29" w:after="0" w:line="276" w:lineRule="auto"/>
        <w:ind w:firstLine="370"/>
        <w:rPr>
          <w:b/>
          <w:bCs/>
        </w:rPr>
      </w:pPr>
      <w:r>
        <w:t>Sistemin idarenin bütününü mü yoksa yalnızca bir kısmını mı kapsayacağına ilişkin sınırlar tespit edilmelidir.</w:t>
      </w:r>
    </w:p>
    <w:p w:rsidR="00C542EB" w:rsidRDefault="00C542EB" w:rsidP="00C542EB">
      <w:pPr>
        <w:widowControl w:val="0"/>
        <w:shd w:val="clear" w:color="auto" w:fill="FFFFFF"/>
        <w:autoSpaceDE w:val="0"/>
        <w:autoSpaceDN w:val="0"/>
        <w:adjustRightInd w:val="0"/>
        <w:spacing w:before="120" w:after="0" w:line="276" w:lineRule="auto"/>
        <w:ind w:left="370"/>
        <w:rPr>
          <w:b/>
          <w:bCs/>
        </w:rPr>
      </w:pPr>
      <w:r>
        <w:t>Ortaya koyan bir politika belirlenmelidir.</w:t>
      </w:r>
    </w:p>
    <w:p w:rsidR="00C542EB" w:rsidRDefault="00C542EB" w:rsidP="00C542EB">
      <w:pPr>
        <w:widowControl w:val="0"/>
        <w:shd w:val="clear" w:color="auto" w:fill="FFFFFF"/>
        <w:tabs>
          <w:tab w:val="left" w:leader="underscore" w:pos="9595"/>
        </w:tabs>
        <w:autoSpaceDE w:val="0"/>
        <w:autoSpaceDN w:val="0"/>
        <w:adjustRightInd w:val="0"/>
        <w:spacing w:before="110" w:after="0" w:line="276" w:lineRule="auto"/>
        <w:rPr>
          <w:b/>
          <w:bCs/>
        </w:rPr>
      </w:pPr>
      <w:r>
        <w:t xml:space="preserve">      Sistematik bir risk değerlendirme yaklaşımı benimsenmeli, muhtemel riskler tespit edilmeli ve uygun şekilde azaltılmalıdır.</w:t>
      </w:r>
    </w:p>
    <w:p w:rsidR="00C542EB" w:rsidRDefault="00C542EB" w:rsidP="00C542EB">
      <w:pPr>
        <w:shd w:val="clear" w:color="auto" w:fill="FFFFFF"/>
        <w:spacing w:before="67" w:line="276" w:lineRule="auto"/>
        <w:ind w:right="43" w:firstLine="374"/>
        <w:jc w:val="both"/>
      </w:pPr>
      <w:r>
        <w:t xml:space="preserve">Bu kapsamda Türkiye Bilimsel ve Teknolojik Araştırma Kurumu Ulusal Elektronik ve Kriptoloji Araştırma Enstitüsü tarafından hazırlanan ve </w:t>
      </w:r>
      <w:hyperlink r:id="rId44" w:history="1">
        <w:r>
          <w:rPr>
            <w:u w:val="single"/>
            <w:lang w:val="en-US"/>
          </w:rPr>
          <w:t>www.bilgiguvenligi.gov.tr</w:t>
        </w:r>
      </w:hyperlink>
      <w:r>
        <w:rPr>
          <w:lang w:val="en-US"/>
        </w:rPr>
        <w:t xml:space="preserve"> </w:t>
      </w:r>
      <w:r>
        <w:t>internet adresinde yayımlanan “Bilgi Güvenliği Yönetim Sistemi Kurulumu Kılavuzu” incelenebilir.</w:t>
      </w:r>
    </w:p>
    <w:p w:rsidR="00C542EB" w:rsidRDefault="00C542EB" w:rsidP="00C542EB">
      <w:pPr>
        <w:shd w:val="clear" w:color="auto" w:fill="FFFFFF"/>
        <w:spacing w:before="58" w:line="276" w:lineRule="auto"/>
        <w:ind w:right="43" w:firstLine="360"/>
        <w:jc w:val="both"/>
      </w:pPr>
      <w:r>
        <w:t>İdarenin bilgi ve sistem güvenliğinin sağlanması için gerekli dikkat ve özenin gösterilmesi konusunda tüm personelin sorumluluğu bulunmakla birlikte, bu alanda gerekli düzenlemelerin yapılması ve politikaların belirlenmesinden, gerektiğinde ilgili birimlerle işbirliği yapmak suretiyle idarenin/harcama birimlerinin bilgi işlem birimleri görevlidir.</w:t>
      </w:r>
    </w:p>
    <w:p w:rsidR="00C542EB" w:rsidRDefault="00C542EB" w:rsidP="00C542EB">
      <w:pPr>
        <w:shd w:val="clear" w:color="auto" w:fill="FFFFFF"/>
        <w:tabs>
          <w:tab w:val="left" w:pos="610"/>
        </w:tabs>
        <w:spacing w:before="14" w:line="276" w:lineRule="auto"/>
        <w:ind w:left="370"/>
      </w:pPr>
      <w:r>
        <w:rPr>
          <w:b/>
          <w:bCs/>
          <w:spacing w:val="-12"/>
        </w:rPr>
        <w:t>b.</w:t>
      </w:r>
      <w:r>
        <w:rPr>
          <w:b/>
          <w:bCs/>
        </w:rPr>
        <w:tab/>
      </w:r>
      <w:r>
        <w:rPr>
          <w:b/>
          <w:bCs/>
          <w:spacing w:val="-2"/>
        </w:rPr>
        <w:t>Güvenlik Kontrolleri/Prensipleri</w:t>
      </w:r>
    </w:p>
    <w:p w:rsidR="00C542EB" w:rsidRDefault="00C542EB" w:rsidP="00C542EB">
      <w:pPr>
        <w:shd w:val="clear" w:color="auto" w:fill="FFFFFF"/>
        <w:spacing w:before="58" w:line="276" w:lineRule="auto"/>
        <w:ind w:right="38" w:firstLine="370"/>
        <w:jc w:val="both"/>
      </w:pPr>
      <w:r>
        <w:t>Elektronik ortamda muhafaza edilen bilgi ve verilere yönelik zararlı girişimler ve bunlar sonucu oluşan zafiyetler karşısında, mevcut bilgilerin güvenliğini ve gizliliğini sağlamak adına güvenlik kontrolleri ve prensipleri belirlenmelidir. Bu kontrollerin yokluğu veya yetersizliği sonucu oluşabilecek zafiyetler (bilgisayar korsanlığı gibi) bilgi güvenliği sisteminin etkinliğini önemli oranda azaltacaktır.</w:t>
      </w:r>
    </w:p>
    <w:p w:rsidR="00C542EB" w:rsidRDefault="00C542EB" w:rsidP="00C542EB">
      <w:pPr>
        <w:shd w:val="clear" w:color="auto" w:fill="FFFFFF"/>
        <w:spacing w:before="77" w:line="276" w:lineRule="auto"/>
        <w:ind w:left="379"/>
      </w:pPr>
      <w:r>
        <w:rPr>
          <w:b/>
          <w:bCs/>
        </w:rPr>
        <w:t xml:space="preserve">Temel güvenlik prensipleri; </w:t>
      </w:r>
      <w:r>
        <w:t>gizlilik, bütünlük, kullanılabilirlik, sorumluluk ve erişim denetimidir.</w:t>
      </w:r>
    </w:p>
    <w:p w:rsidR="00C542EB" w:rsidRDefault="00C542EB" w:rsidP="00C542EB">
      <w:pPr>
        <w:shd w:val="clear" w:color="auto" w:fill="FFFFFF"/>
        <w:spacing w:before="77" w:line="276" w:lineRule="auto"/>
        <w:ind w:left="379"/>
        <w:sectPr w:rsidR="00C542EB">
          <w:type w:val="continuous"/>
          <w:pgSz w:w="11909" w:h="16834"/>
          <w:pgMar w:top="697" w:right="1051" w:bottom="360" w:left="1262" w:header="708" w:footer="708" w:gutter="0"/>
          <w:cols w:space="60"/>
          <w:noEndnote/>
        </w:sectPr>
      </w:pPr>
    </w:p>
    <w:p w:rsidR="00C542EB" w:rsidRDefault="00C542EB" w:rsidP="00C542EB">
      <w:pPr>
        <w:shd w:val="clear" w:color="auto" w:fill="FFFFFF"/>
        <w:spacing w:before="2971" w:line="276" w:lineRule="auto"/>
        <w:ind w:left="9346"/>
        <w:sectPr w:rsidR="00C542EB">
          <w:type w:val="continuous"/>
          <w:pgSz w:w="11909" w:h="16834"/>
          <w:pgMar w:top="697" w:right="581" w:bottom="360" w:left="1262" w:header="708" w:footer="708" w:gutter="0"/>
          <w:cols w:space="60"/>
          <w:noEndnote/>
        </w:sectPr>
      </w:pPr>
    </w:p>
    <w:p w:rsidR="00C542EB" w:rsidRDefault="00C542EB" w:rsidP="00C542EB">
      <w:pPr>
        <w:spacing w:line="276" w:lineRule="auto"/>
        <w:ind w:right="154"/>
      </w:pPr>
      <w:r>
        <w:rPr>
          <w:b/>
          <w:bCs/>
          <w:spacing w:val="-13"/>
          <w:sz w:val="24"/>
          <w:szCs w:val="24"/>
        </w:rPr>
        <w:lastRenderedPageBreak/>
        <w:t>YÖNETİM BİLGİ SİSTEMLERİ(YBS)</w:t>
      </w:r>
    </w:p>
    <w:p w:rsidR="00C542EB" w:rsidRDefault="00C542EB" w:rsidP="00C542EB">
      <w:pPr>
        <w:shd w:val="clear" w:color="auto" w:fill="FFFFFF"/>
        <w:spacing w:before="58" w:line="276" w:lineRule="auto"/>
        <w:ind w:right="34" w:firstLine="360"/>
        <w:jc w:val="both"/>
      </w:pPr>
      <w:r>
        <w:t>YBS, yöneticilerin karar verebilmeleri için ihtiyaç duydukları stratejik bilginin talep edildiği şekilde sunulmasını sağlayan bilgisayar destekli (yazılım ve donanımdan oluşan) sistemlerdir.</w:t>
      </w:r>
    </w:p>
    <w:p w:rsidR="00C542EB" w:rsidRDefault="00C542EB" w:rsidP="00C542EB">
      <w:pPr>
        <w:shd w:val="clear" w:color="auto" w:fill="FFFFFF"/>
        <w:spacing w:before="86" w:line="276" w:lineRule="auto"/>
        <w:ind w:right="34" w:firstLine="360"/>
        <w:jc w:val="both"/>
      </w:pPr>
      <w:r>
        <w:t xml:space="preserve">YBS, doğru ve eksiksiz bilginin doğru kişilere, uygun biçimde (form, rapor, tablo, grafik </w:t>
      </w:r>
      <w:proofErr w:type="spellStart"/>
      <w:r>
        <w:t>v.s</w:t>
      </w:r>
      <w:proofErr w:type="spellEnd"/>
      <w:r>
        <w:t>.) ulaştırılmasını hedefler. Bu kapsamda idarenin, mali verilerini, personele ilişkin bilgileri, taşınır/taşınmaz varlıklarına ilişkin bilgileri, performans bilgilerini, kurumsal evrak arşivindeki bilgileri vb. karşılaştırarak değerlendirir. Aynı zamanda idareye risk yönetimi konusunda da bilgi verebilir.</w:t>
      </w:r>
    </w:p>
    <w:p w:rsidR="00C542EB" w:rsidRDefault="00C542EB" w:rsidP="00C542EB">
      <w:pPr>
        <w:shd w:val="clear" w:color="auto" w:fill="FFFFFF"/>
        <w:spacing w:before="86" w:line="276" w:lineRule="auto"/>
        <w:ind w:right="34" w:firstLine="360"/>
        <w:jc w:val="both"/>
      </w:pPr>
      <w:r>
        <w:t>Bazı idarelerde dağınık halde bilgi sistemleri mevcuttur; ancak, bu yapıların varlığı söz konusu idarelerde YBS olduğu anlamına gelmemektedir. Farklı birimlerde ve sistemlerde kaydedilen veri diğer birimlerden bağımsız olarak saklanmaktadır. İdarenin farklı birimlerinde bilgi tekrarı kaynakların verimsiz bir şekilde kullanılmasına sebep olmaktadır. YBS, verinin merkezi bir bilgisayar sistemine girilmesi yoluyla, yöneticilerin idarenin tümünü kapsayan bilgiye ulaşmasını sağlar.</w:t>
      </w:r>
    </w:p>
    <w:p w:rsidR="00C542EB" w:rsidRDefault="00C542EB" w:rsidP="00C542EB">
      <w:pPr>
        <w:shd w:val="clear" w:color="auto" w:fill="FFFFFF"/>
        <w:spacing w:before="58" w:line="276" w:lineRule="auto"/>
        <w:ind w:right="29" w:firstLine="360"/>
        <w:jc w:val="both"/>
      </w:pPr>
      <w:r>
        <w:t>Öte yandan, idarelerde bilginin paylaşılmasına yönelik direnç önemli bir sorundur. Bilginin paylaşılmadığı idarelerde yöneticilerin ihtiyaç duydukları bilgiye tam ve zamanında ulaşmaları mümkün olamayacağından YBS açısından önemli bir engel teşkil etmektedir. Bu nedenle, idare içinde bir bilgi paylaşımı kültürü yaratılmalı ve desteklenmelidir.</w:t>
      </w:r>
    </w:p>
    <w:p w:rsidR="00C542EB" w:rsidRDefault="00C542EB" w:rsidP="00C542EB">
      <w:pPr>
        <w:shd w:val="clear" w:color="auto" w:fill="FFFFFF"/>
        <w:spacing w:before="72" w:line="276" w:lineRule="auto"/>
      </w:pPr>
      <w:r>
        <w:rPr>
          <w:b/>
          <w:bCs/>
          <w:spacing w:val="-4"/>
          <w:sz w:val="24"/>
          <w:szCs w:val="24"/>
        </w:rPr>
        <w:t>YBS Kurulum Aşamaları</w:t>
      </w:r>
    </w:p>
    <w:p w:rsidR="00C542EB" w:rsidRDefault="00C542EB" w:rsidP="00C542EB">
      <w:pPr>
        <w:shd w:val="clear" w:color="auto" w:fill="FFFFFF"/>
        <w:spacing w:before="43" w:line="276" w:lineRule="auto"/>
        <w:ind w:right="34" w:firstLine="360"/>
        <w:jc w:val="both"/>
      </w:pPr>
      <w:proofErr w:type="spellStart"/>
      <w:r>
        <w:t>YBS’nin</w:t>
      </w:r>
      <w:proofErr w:type="spellEnd"/>
      <w:r>
        <w:t xml:space="preserve"> tasarlanmasında öncelikle, personel, güvenilir ve doğru bilgi elde etmenin ve bu bilgiyi kayıt altına almanın önemini kavramalı ve bu alandaki sorumluluklarının farkında olmalıdır. Daha sonra bilginin üretilmesine ilişkin iş süreçlerinin tam ve açık olarak tanımlanması ve son olarak da bilişim teknolojisinden bu alanda destek alınması gerekmektedir.</w:t>
      </w:r>
    </w:p>
    <w:p w:rsidR="00C542EB" w:rsidRDefault="00C542EB" w:rsidP="00C542EB">
      <w:pPr>
        <w:shd w:val="clear" w:color="auto" w:fill="FFFFFF"/>
        <w:spacing w:before="302" w:line="276" w:lineRule="auto"/>
        <w:ind w:right="29" w:firstLine="360"/>
        <w:jc w:val="both"/>
      </w:pPr>
      <w:r>
        <w:t xml:space="preserve">5436 sayılı Kanunun 15 inci maddesi ile </w:t>
      </w:r>
      <w:proofErr w:type="spellStart"/>
      <w:r>
        <w:t>SGB’lere</w:t>
      </w:r>
      <w:proofErr w:type="spellEnd"/>
      <w:r>
        <w:t xml:space="preserve"> yönetim bilgi sistemlerine ilişkin hizmetleri yerine getirme görevi verilmiştir. Yine, Strateji Geliştirme Birimlerinin Çalışma Usul ve Esasları Hakkında Yönetmelikte yönetim bilgi sistemlerine ilişkin hizmetleri varsa ilgili birimlerle işbirliği içinde yerine getirmek ve sistemin geliştirilmesi çalışmalarını yürütmek </w:t>
      </w:r>
      <w:proofErr w:type="spellStart"/>
      <w:r>
        <w:t>SGB’lerin</w:t>
      </w:r>
      <w:proofErr w:type="spellEnd"/>
      <w:r>
        <w:t xml:space="preserve"> görevleri arasında sayılmıştır.</w:t>
      </w:r>
    </w:p>
    <w:p w:rsidR="00C542EB" w:rsidRDefault="00C542EB" w:rsidP="00C542EB">
      <w:pPr>
        <w:shd w:val="clear" w:color="auto" w:fill="FFFFFF"/>
        <w:spacing w:before="307" w:line="276" w:lineRule="auto"/>
        <w:ind w:left="5" w:right="43" w:firstLine="365"/>
        <w:jc w:val="both"/>
      </w:pPr>
      <w:r>
        <w:t xml:space="preserve">Bu kapsamda, </w:t>
      </w:r>
      <w:proofErr w:type="spellStart"/>
      <w:r>
        <w:t>YBS’nin</w:t>
      </w:r>
      <w:proofErr w:type="spellEnd"/>
      <w:r>
        <w:t xml:space="preserve"> kurulması ve geliştirilmesine yönelik hizmetler, </w:t>
      </w:r>
      <w:proofErr w:type="spellStart"/>
      <w:r>
        <w:t>SGB’ler</w:t>
      </w:r>
      <w:proofErr w:type="spellEnd"/>
      <w:r>
        <w:t xml:space="preserve"> bünyesinde uzman/destek birimler oluşturularak varsa bilgi işlem birimleri ile işbirliği halinde, harcama birimlerinin de katılımıyla yürütülmelidir. YBS kurulumu aşamasında </w:t>
      </w:r>
      <w:proofErr w:type="spellStart"/>
      <w:r>
        <w:t>SGB’ler</w:t>
      </w:r>
      <w:proofErr w:type="spellEnd"/>
      <w:r>
        <w:t xml:space="preserve"> ve harcama birimleri aşağıdaki süreçleri izleyebilirler:</w:t>
      </w:r>
    </w:p>
    <w:p w:rsidR="00C542EB" w:rsidRDefault="00C542EB" w:rsidP="00C542EB">
      <w:pPr>
        <w:shd w:val="clear" w:color="auto" w:fill="FFFFFF"/>
        <w:tabs>
          <w:tab w:val="left" w:pos="677"/>
        </w:tabs>
        <w:spacing w:before="72" w:line="276" w:lineRule="auto"/>
        <w:ind w:left="5"/>
      </w:pPr>
      <w:r>
        <w:rPr>
          <w:b/>
          <w:bCs/>
          <w:spacing w:val="-6"/>
          <w:sz w:val="24"/>
          <w:szCs w:val="24"/>
        </w:rPr>
        <w:t>YBS Çalışma Ekibinin Kurulması</w:t>
      </w:r>
    </w:p>
    <w:p w:rsidR="00C542EB" w:rsidRDefault="00C542EB" w:rsidP="00C542EB">
      <w:pPr>
        <w:shd w:val="clear" w:color="auto" w:fill="FFFFFF"/>
        <w:spacing w:before="62" w:line="276" w:lineRule="auto"/>
        <w:ind w:left="14" w:right="48" w:firstLine="360"/>
        <w:jc w:val="both"/>
      </w:pPr>
      <w:r>
        <w:t xml:space="preserve">İdarelerde YBS kurulması çalışmalarında katılımcı bir yöntem benimsenmeli ve </w:t>
      </w:r>
      <w:proofErr w:type="spellStart"/>
      <w:r>
        <w:t>SGB’nin</w:t>
      </w:r>
      <w:proofErr w:type="spellEnd"/>
      <w:r>
        <w:t xml:space="preserve"> koordinasyonunda tüm harcama birimlerinden temsilcilerin katılımıyla bir ekip oluşturularak çalışma programı belirlenmeli ve görev dağılımı yapılmalıdır.</w:t>
      </w:r>
    </w:p>
    <w:p w:rsidR="00C542EB" w:rsidRDefault="00C542EB" w:rsidP="00C542EB">
      <w:pPr>
        <w:shd w:val="clear" w:color="auto" w:fill="FFFFFF"/>
        <w:tabs>
          <w:tab w:val="left" w:pos="677"/>
        </w:tabs>
        <w:spacing w:before="72" w:line="276" w:lineRule="auto"/>
        <w:ind w:left="5"/>
      </w:pPr>
      <w:r>
        <w:rPr>
          <w:b/>
          <w:bCs/>
          <w:spacing w:val="-3"/>
          <w:sz w:val="24"/>
          <w:szCs w:val="24"/>
        </w:rPr>
        <w:t>YBS Kurulum Çalışmalarının Planlanması ve Yürütülmesi</w:t>
      </w:r>
    </w:p>
    <w:p w:rsidR="00C542EB" w:rsidRDefault="00C542EB" w:rsidP="00C542EB">
      <w:pPr>
        <w:shd w:val="clear" w:color="auto" w:fill="FFFFFF"/>
        <w:tabs>
          <w:tab w:val="left" w:leader="underscore" w:pos="9595"/>
        </w:tabs>
        <w:spacing w:before="43" w:line="276" w:lineRule="auto"/>
        <w:ind w:left="5"/>
      </w:pPr>
      <w:r>
        <w:t>YBS kurulması çalışmalarında;</w:t>
      </w:r>
    </w:p>
    <w:p w:rsidR="00C542EB" w:rsidRDefault="00C542EB" w:rsidP="00C542EB">
      <w:pPr>
        <w:widowControl w:val="0"/>
        <w:shd w:val="clear" w:color="auto" w:fill="FFFFFF"/>
        <w:tabs>
          <w:tab w:val="left" w:pos="365"/>
        </w:tabs>
        <w:autoSpaceDE w:val="0"/>
        <w:autoSpaceDN w:val="0"/>
        <w:adjustRightInd w:val="0"/>
        <w:spacing w:before="10" w:after="0" w:line="276" w:lineRule="auto"/>
        <w:ind w:right="48"/>
        <w:jc w:val="both"/>
        <w:rPr>
          <w:b/>
          <w:bCs/>
        </w:rPr>
      </w:pPr>
      <w:r>
        <w:tab/>
        <w:t>Öncelikle, yönetimin ne tür bilgilere ihtiyaç duyabileceğinin tespiti için idare genelinde kapsamlı bir ihtiyaç analizi yapılmalıdır.</w:t>
      </w:r>
    </w:p>
    <w:p w:rsidR="00C542EB" w:rsidRDefault="00C542EB" w:rsidP="00C542EB">
      <w:pPr>
        <w:widowControl w:val="0"/>
        <w:shd w:val="clear" w:color="auto" w:fill="FFFFFF"/>
        <w:tabs>
          <w:tab w:val="left" w:pos="365"/>
        </w:tabs>
        <w:autoSpaceDE w:val="0"/>
        <w:autoSpaceDN w:val="0"/>
        <w:adjustRightInd w:val="0"/>
        <w:spacing w:before="53" w:after="0" w:line="276" w:lineRule="auto"/>
        <w:ind w:right="34"/>
        <w:jc w:val="both"/>
        <w:rPr>
          <w:b/>
          <w:bCs/>
        </w:rPr>
      </w:pPr>
      <w:r>
        <w:tab/>
        <w:t xml:space="preserve">Daha sonra </w:t>
      </w:r>
      <w:proofErr w:type="spellStart"/>
      <w:r>
        <w:t>YBS’ye</w:t>
      </w:r>
      <w:proofErr w:type="spellEnd"/>
      <w:r>
        <w:t xml:space="preserve"> veri sağlayıcı birimlerin tespit edilmesi gerekmektedir. Bu tespit oluşturulacak bilgi haritasına ilişkin önemli bir alt yapı oluşturacaktır.</w:t>
      </w:r>
      <w:r>
        <w:rPr>
          <w:b/>
          <w:bCs/>
        </w:rPr>
        <w:tab/>
      </w:r>
    </w:p>
    <w:p w:rsidR="00C542EB" w:rsidRDefault="00C542EB" w:rsidP="00C542EB">
      <w:pPr>
        <w:widowControl w:val="0"/>
        <w:shd w:val="clear" w:color="auto" w:fill="FFFFFF"/>
        <w:tabs>
          <w:tab w:val="left" w:pos="365"/>
        </w:tabs>
        <w:autoSpaceDE w:val="0"/>
        <w:autoSpaceDN w:val="0"/>
        <w:adjustRightInd w:val="0"/>
        <w:spacing w:before="53" w:after="0" w:line="276" w:lineRule="auto"/>
        <w:ind w:right="34"/>
        <w:jc w:val="both"/>
        <w:rPr>
          <w:b/>
          <w:bCs/>
        </w:rPr>
      </w:pPr>
      <w:r>
        <w:rPr>
          <w:b/>
          <w:bCs/>
        </w:rPr>
        <w:tab/>
      </w:r>
      <w:r>
        <w:t>İdarenin bilgi sistemlerinin özellikleri ile bunlara ilişkin sorunları ve çözüm önerilerini içeren mevcut durum ortaya konmalı, sorunların çözümü için yapılması gerekenler ve hedefler belirlenmelidir. Bu kapsamda bilgi üretim ve paylaşımını destekleyecek mekanizmalar kurulmalıdır.</w:t>
      </w:r>
    </w:p>
    <w:p w:rsidR="00C542EB" w:rsidRDefault="00C542EB" w:rsidP="00C542EB">
      <w:pPr>
        <w:widowControl w:val="0"/>
        <w:shd w:val="clear" w:color="auto" w:fill="FFFFFF"/>
        <w:tabs>
          <w:tab w:val="left" w:pos="365"/>
        </w:tabs>
        <w:autoSpaceDE w:val="0"/>
        <w:autoSpaceDN w:val="0"/>
        <w:adjustRightInd w:val="0"/>
        <w:spacing w:before="72" w:after="0" w:line="276" w:lineRule="auto"/>
        <w:ind w:left="10"/>
        <w:rPr>
          <w:b/>
          <w:bCs/>
        </w:rPr>
      </w:pPr>
      <w:r>
        <w:lastRenderedPageBreak/>
        <w:t>Kurulması öngörülen sistemin faydaları ve maliyet unsurları ortaya konmalıdır.</w:t>
      </w:r>
    </w:p>
    <w:p w:rsidR="00C542EB" w:rsidRDefault="00C542EB" w:rsidP="00C542EB">
      <w:pPr>
        <w:widowControl w:val="0"/>
        <w:shd w:val="clear" w:color="auto" w:fill="FFFFFF"/>
        <w:tabs>
          <w:tab w:val="left" w:pos="365"/>
        </w:tabs>
        <w:autoSpaceDE w:val="0"/>
        <w:autoSpaceDN w:val="0"/>
        <w:adjustRightInd w:val="0"/>
        <w:spacing w:before="58" w:after="0" w:line="276" w:lineRule="auto"/>
        <w:ind w:right="38"/>
        <w:jc w:val="both"/>
        <w:rPr>
          <w:b/>
          <w:bCs/>
        </w:rPr>
      </w:pPr>
      <w:r>
        <w:tab/>
      </w:r>
      <w:proofErr w:type="spellStart"/>
      <w:r>
        <w:t>YBS’nin</w:t>
      </w:r>
      <w:proofErr w:type="spellEnd"/>
      <w:r>
        <w:t xml:space="preserve"> kurulmasına yönelik olarak ortaya çıkabilecek riskler belirlenmeli ve bir risk yönetim süreci uygulanmalıdır. Önem düzeyi yüksek ve olasılığı fazla olan risklere karşı uygulanacak kontrol faaliyetleri tespit edilmelidir.</w:t>
      </w:r>
    </w:p>
    <w:p w:rsidR="00C542EB" w:rsidRDefault="00C542EB" w:rsidP="00C542EB">
      <w:pPr>
        <w:widowControl w:val="0"/>
        <w:shd w:val="clear" w:color="auto" w:fill="FFFFFF"/>
        <w:tabs>
          <w:tab w:val="left" w:pos="365"/>
          <w:tab w:val="left" w:leader="underscore" w:pos="9595"/>
        </w:tabs>
        <w:autoSpaceDE w:val="0"/>
        <w:autoSpaceDN w:val="0"/>
        <w:adjustRightInd w:val="0"/>
        <w:spacing w:before="53" w:after="0" w:line="276" w:lineRule="auto"/>
        <w:jc w:val="both"/>
        <w:rPr>
          <w:b/>
          <w:bCs/>
        </w:rPr>
      </w:pPr>
      <w:r>
        <w:tab/>
        <w:t>Sistemin başarı kriterleri belirlenmelidir.(İdare içindeki ve dışındaki değişimlere uyum sağlayacak şekilde esnek olması, erken uyarı mekanizmaları da içermesi gibi)</w:t>
      </w:r>
    </w:p>
    <w:p w:rsidR="00C542EB" w:rsidRDefault="00C542EB" w:rsidP="00C542EB">
      <w:pPr>
        <w:shd w:val="clear" w:color="auto" w:fill="FFFFFF"/>
        <w:spacing w:before="859" w:line="276" w:lineRule="auto"/>
        <w:ind w:right="29"/>
        <w:jc w:val="right"/>
        <w:sectPr w:rsidR="00C542EB">
          <w:pgSz w:w="11909" w:h="16834"/>
          <w:pgMar w:top="697" w:right="1051" w:bottom="360" w:left="1262" w:header="708" w:footer="708" w:gutter="0"/>
          <w:cols w:space="60"/>
          <w:noEndnote/>
        </w:sectPr>
      </w:pPr>
    </w:p>
    <w:p w:rsidR="00C542EB" w:rsidRDefault="00C542EB" w:rsidP="00C542EB">
      <w:pPr>
        <w:shd w:val="clear" w:color="auto" w:fill="FFFFFF"/>
        <w:spacing w:before="365" w:line="276" w:lineRule="auto"/>
        <w:ind w:right="5" w:firstLine="360"/>
        <w:jc w:val="both"/>
      </w:pPr>
      <w:r>
        <w:lastRenderedPageBreak/>
        <w:t>Orta vadede, idare genelinde “kurumsal bilgi haritası” oluşturulması uygun olacaktır. Bu sayede ihtiyaç duyulan bilgiye ve uzmanlığa hızlı erişim sağlanabilecektir. Bilgi haritası, öncelikle birimler düzeyinde, daha sonra da kişilerin uzmanlık ve tecrübelerine göre çalışanlar düzeyinde oluşturulmalıdır. Bu tarz bir yapı oluşturulurken idarenin organizasyon şemasından ve daha alt düzeyde birimler içinde yapılmış görev dağılımlarından faydalanılabilir. Kurumsal bilgi haritasının oluşturulması ve işlevsel hale gelmesi ile şu soruya rahatlıkla cevap verilebilecektir: “Kim, ne biliyor?” Örneğin; personel bilgisi, bütçe bilgileri ya da arşiv bilgilerinin kimin/kimlerin elinde bulunduğunun (hangi daire, hangi personel vb.) ve bu bilgiler arasındaki ilişkinin tespiti mümkün olan en kısa sürede yapılabilecektir.</w:t>
      </w:r>
    </w:p>
    <w:p w:rsidR="00C542EB" w:rsidRDefault="00C542EB" w:rsidP="00C542EB">
      <w:pPr>
        <w:shd w:val="clear" w:color="auto" w:fill="FFFFFF"/>
        <w:spacing w:before="278" w:line="276" w:lineRule="auto"/>
        <w:ind w:right="10" w:firstLine="360"/>
        <w:jc w:val="both"/>
      </w:pPr>
      <w:proofErr w:type="spellStart"/>
      <w:r>
        <w:t>YBS’nin</w:t>
      </w:r>
      <w:proofErr w:type="spellEnd"/>
      <w:r>
        <w:t xml:space="preserve"> kurulması aşamasına birimlerde pilot uygulamalarla başlanabilir. Pilot uygulamalarla başlanması ve sisteminin nasıl işlediğinin tespiti zaman, maliyet ve iş gücü açısından tasarruf sağlayacaktır. Pilot uygulamalarda gözlenen eksikliklerin giderilmesi ve hataların düzeltilmesine ilişkin tedbirler alınarak sürecin sonraki aşamalarında yapılması muhtemel hataların önüne geçilebilecektir.</w:t>
      </w:r>
    </w:p>
    <w:p w:rsidR="00C542EB" w:rsidRDefault="00C542EB" w:rsidP="00C542EB">
      <w:pPr>
        <w:shd w:val="clear" w:color="auto" w:fill="FFFFFF"/>
        <w:spacing w:before="278" w:line="276" w:lineRule="auto"/>
        <w:ind w:right="10"/>
        <w:jc w:val="both"/>
      </w:pPr>
      <w:r>
        <w:rPr>
          <w:b/>
          <w:bCs/>
          <w:spacing w:val="-2"/>
          <w:sz w:val="24"/>
          <w:szCs w:val="24"/>
        </w:rPr>
        <w:t xml:space="preserve"> YBS Kurulum Sürecinin İzlenmesi ve Değerlendirilmesi</w:t>
      </w:r>
    </w:p>
    <w:p w:rsidR="00C542EB" w:rsidRDefault="00C542EB" w:rsidP="00C542EB">
      <w:pPr>
        <w:shd w:val="clear" w:color="auto" w:fill="FFFFFF"/>
        <w:spacing w:before="120" w:line="276" w:lineRule="auto"/>
        <w:ind w:right="10" w:firstLine="360"/>
        <w:jc w:val="both"/>
      </w:pPr>
      <w:r>
        <w:t>YBS kurulurken yürütülen çalışma ve faaliyetlerin ne aşamada olduğunun ve sistemin gelişiminin gösterilebilmesi için dönemsel raporlar hazırlanmalı ve üst yönetime sunulmalıdır. Bu aşamada tespit edilecek olumsuzluklara karşı önlemler alınmalı ve faaliyetlerin planlanan şekilde yürütülmesi sağlanmalıdır. Ayrıca, idarenin iç denetçileri tarafından söz konusu sistem ve çıktıları üzerinde yapılan denetim sonuçları ve değerlendirmeler de dikkate alınmalıdır.</w:t>
      </w:r>
    </w:p>
    <w:p w:rsidR="00C542EB" w:rsidRDefault="00C542EB" w:rsidP="00C542EB">
      <w:pPr>
        <w:shd w:val="clear" w:color="auto" w:fill="FFFFFF"/>
        <w:spacing w:before="58" w:line="276" w:lineRule="auto"/>
        <w:ind w:right="14" w:firstLine="360"/>
        <w:jc w:val="both"/>
      </w:pPr>
      <w:bookmarkStart w:id="19" w:name="bookmark103"/>
      <w:proofErr w:type="spellStart"/>
      <w:r>
        <w:t>Y</w:t>
      </w:r>
      <w:bookmarkEnd w:id="19"/>
      <w:r>
        <w:t>BS’lerin</w:t>
      </w:r>
      <w:proofErr w:type="spellEnd"/>
      <w:r>
        <w:t xml:space="preserve"> gerek teknoloji alanındaki gelişmelere gerekse yönetimin ihtiyaç duyduğu bilgi alanlarında meydana gelebilecek değişimlere ve farklı taleplere karşı sürekli olarak dinamik tutulması gerekmektedir.</w:t>
      </w:r>
    </w:p>
    <w:p w:rsidR="00C542EB" w:rsidRDefault="00C542EB" w:rsidP="00C542EB">
      <w:pPr>
        <w:shd w:val="clear" w:color="auto" w:fill="FFFFFF"/>
        <w:spacing w:before="58" w:line="276" w:lineRule="auto"/>
        <w:ind w:right="14" w:firstLine="360"/>
        <w:jc w:val="both"/>
      </w:pPr>
      <w:r>
        <w:rPr>
          <w:b/>
          <w:bCs/>
          <w:spacing w:val="-13"/>
          <w:sz w:val="24"/>
          <w:szCs w:val="24"/>
        </w:rPr>
        <w:t xml:space="preserve"> İLETİŞİM</w:t>
      </w:r>
    </w:p>
    <w:p w:rsidR="00C542EB" w:rsidRDefault="00C542EB" w:rsidP="00C542EB">
      <w:pPr>
        <w:shd w:val="clear" w:color="auto" w:fill="FFFFFF"/>
        <w:spacing w:before="58" w:line="276" w:lineRule="auto"/>
        <w:ind w:firstLine="360"/>
        <w:jc w:val="both"/>
      </w:pPr>
      <w:r>
        <w:t>İletişim, kişiler, birimler ve/veya idareler arasında, amaç ve hedefler çerçevesinde hizmet sunumu, kararları destekleme ve paylaşma, faaliyetleri yürütme ve koordine etme gibi amaçlarla yapılan bilgi paylaşımı ya da değişimidir. Sağlıklı bir iç kontrol sisteminin geliştirilmesinde yönetime geri bildirim sağlayarak karar alınmasında kilit bir role sahiptir.</w:t>
      </w:r>
    </w:p>
    <w:p w:rsidR="00C542EB" w:rsidRDefault="00C542EB" w:rsidP="00C542EB">
      <w:pPr>
        <w:shd w:val="clear" w:color="auto" w:fill="FFFFFF"/>
        <w:spacing w:before="58" w:line="276" w:lineRule="auto"/>
        <w:ind w:firstLine="360"/>
        <w:jc w:val="both"/>
      </w:pPr>
      <w:r>
        <w:t>İletişim; kurum içi, kurum dışı, sözlü, yazılı veya elektronik olabilir. Sözlü iletişimin yeterli görüldüğü hallerde, sözlü olarak iletilen bilgilerden sadece önemli olanların belgelendirilmesi yeterlidir. Böylece, daha sonra erişim yetkisi verilen kişiler tarafından kullanılmak üzere önemli bilgilerin kaydı tutulmuş olur.</w:t>
      </w:r>
    </w:p>
    <w:p w:rsidR="00C542EB" w:rsidRDefault="00C542EB" w:rsidP="00C542EB">
      <w:pPr>
        <w:shd w:val="clear" w:color="auto" w:fill="FFFFFF"/>
        <w:spacing w:line="276" w:lineRule="auto"/>
      </w:pPr>
      <w:r>
        <w:rPr>
          <w:b/>
          <w:bCs/>
          <w:spacing w:val="-3"/>
        </w:rPr>
        <w:t xml:space="preserve"> Etkili İletişim Kanallarının Temel Özellikleri</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before="182" w:after="0" w:line="276" w:lineRule="auto"/>
        <w:ind w:left="370"/>
        <w:rPr>
          <w:b/>
          <w:bCs/>
        </w:rPr>
      </w:pPr>
      <w:r>
        <w:t>Doğru bilgiyi uygun zamanda sağlar.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rPr>
          <w:spacing w:val="-1"/>
        </w:rPr>
        <w:t>Kişisel talepleri karşılar.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t>Çalışanları rol ve sorumlulukları hakkında bilgilendirir.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t>Raporlamayı destekler.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t>Çalışanlara, iyileştirmeye yönelik önerilerde bulunma imkânı sağlar.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t>Üst yönetime anlaşılır mesajlar iletir ve bu şekilde karar almalarını sağlar.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276" w:lineRule="auto"/>
        <w:ind w:left="370"/>
        <w:rPr>
          <w:b/>
          <w:bCs/>
        </w:rPr>
      </w:pPr>
      <w:r>
        <w:t>Çalışanları iç kontrolün ve karar alınmasının önemi hususunda bilgilendirir.</w:t>
      </w:r>
    </w:p>
    <w:p w:rsidR="00C542EB" w:rsidRDefault="00C542EB" w:rsidP="00C542EB">
      <w:pPr>
        <w:shd w:val="clear" w:color="auto" w:fill="FFFFFF"/>
        <w:tabs>
          <w:tab w:val="left" w:pos="677"/>
          <w:tab w:val="left" w:leader="underscore" w:pos="7766"/>
        </w:tabs>
        <w:spacing w:line="276" w:lineRule="auto"/>
        <w:ind w:left="370"/>
      </w:pPr>
      <w:r>
        <w:rPr>
          <w:b/>
          <w:bCs/>
          <w:u w:val="single"/>
        </w:rPr>
        <w:t>»</w:t>
      </w:r>
      <w:r>
        <w:rPr>
          <w:b/>
          <w:bCs/>
        </w:rPr>
        <w:tab/>
      </w:r>
      <w:r>
        <w:t>Kurum içi ve dışına yöneliktir.</w:t>
      </w:r>
    </w:p>
    <w:p w:rsidR="00C542EB" w:rsidRDefault="00C542EB" w:rsidP="00C542EB">
      <w:pPr>
        <w:shd w:val="clear" w:color="auto" w:fill="FFFFFF"/>
        <w:tabs>
          <w:tab w:val="left" w:pos="677"/>
          <w:tab w:val="left" w:leader="underscore" w:pos="7766"/>
        </w:tabs>
        <w:spacing w:before="38" w:line="276" w:lineRule="auto"/>
        <w:ind w:left="370"/>
      </w:pPr>
      <w:r>
        <w:rPr>
          <w:b/>
          <w:bCs/>
          <w:u w:val="single"/>
        </w:rPr>
        <w:t>»</w:t>
      </w:r>
      <w:r>
        <w:rPr>
          <w:b/>
          <w:bCs/>
        </w:rPr>
        <w:tab/>
      </w:r>
      <w:r>
        <w:t>Hedef kitleler doğru olarak belirlenmiştir.</w:t>
      </w:r>
    </w:p>
    <w:p w:rsidR="00C542EB" w:rsidRDefault="00C542EB" w:rsidP="00C542EB">
      <w:pPr>
        <w:shd w:val="clear" w:color="auto" w:fill="FFFFFF"/>
        <w:spacing w:before="312" w:line="276" w:lineRule="auto"/>
        <w:ind w:firstLine="360"/>
      </w:pPr>
      <w:r>
        <w:rPr>
          <w:spacing w:val="-3"/>
        </w:rPr>
        <w:t xml:space="preserve">İdareler   tarafından   yukarıda   bahsi   geçen   temel   niteliklere   sahip   iletişim   kanalları   oluşturulması </w:t>
      </w:r>
      <w:r>
        <w:t>uygun olacaktır.</w:t>
      </w:r>
    </w:p>
    <w:p w:rsidR="00C542EB" w:rsidRDefault="00C542EB" w:rsidP="00C542EB">
      <w:pPr>
        <w:shd w:val="clear" w:color="auto" w:fill="FFFFFF"/>
        <w:spacing w:before="1181" w:line="276" w:lineRule="auto"/>
        <w:ind w:right="5"/>
        <w:jc w:val="right"/>
        <w:sectPr w:rsidR="00C542EB">
          <w:pgSz w:w="11909" w:h="16834"/>
          <w:pgMar w:top="697" w:right="1075" w:bottom="360" w:left="1262" w:header="708" w:footer="708" w:gutter="0"/>
          <w:cols w:space="60"/>
          <w:noEndnote/>
        </w:sectPr>
      </w:pPr>
    </w:p>
    <w:p w:rsidR="00C542EB" w:rsidRDefault="00C542EB" w:rsidP="00C542EB">
      <w:pPr>
        <w:spacing w:line="276" w:lineRule="auto"/>
        <w:ind w:left="10" w:right="158"/>
        <w:rPr>
          <w:sz w:val="24"/>
          <w:szCs w:val="24"/>
        </w:rPr>
      </w:pPr>
    </w:p>
    <w:p w:rsidR="00C542EB" w:rsidRDefault="00C542EB" w:rsidP="00C542EB">
      <w:pPr>
        <w:shd w:val="clear" w:color="auto" w:fill="FFFFFF"/>
        <w:spacing w:before="389" w:line="276" w:lineRule="auto"/>
        <w:ind w:left="19"/>
      </w:pPr>
      <w:r>
        <w:rPr>
          <w:b/>
          <w:bCs/>
          <w:spacing w:val="-4"/>
          <w:sz w:val="24"/>
          <w:szCs w:val="24"/>
        </w:rPr>
        <w:t xml:space="preserve"> Kurum İçi ve Kurum Dışı İletişim</w:t>
      </w:r>
    </w:p>
    <w:p w:rsidR="00C542EB" w:rsidRDefault="00C542EB" w:rsidP="00C542EB">
      <w:pPr>
        <w:shd w:val="clear" w:color="auto" w:fill="FFFFFF"/>
        <w:spacing w:before="101" w:line="276" w:lineRule="auto"/>
        <w:ind w:left="14" w:right="43" w:firstLine="360"/>
        <w:jc w:val="both"/>
      </w:pPr>
      <w:r>
        <w:t>İdarede, hedeflerin gerçekleştirilmesi ve bunlara ilişkin risklerin yönetilmesi için her seviyede bilgiye ihtiyaç duyulmaktadır. Kurum içi iletişim kapsamında bilgiler, bunlara ihtiyaç duyan yönetici ve/veya personele, sorumluluklarını yerine getirebilmeleri ve farklı birimlerin karar ve faaliyetleri arasında koordinasyon sağlanabilmesi için uygun şekilde ve zamanda iletilmelidir.</w:t>
      </w:r>
    </w:p>
    <w:p w:rsidR="00C542EB" w:rsidRDefault="00C542EB" w:rsidP="00C542EB">
      <w:pPr>
        <w:shd w:val="clear" w:color="auto" w:fill="FFFFFF"/>
        <w:tabs>
          <w:tab w:val="left" w:leader="underscore" w:pos="9610"/>
        </w:tabs>
        <w:spacing w:before="86" w:line="276" w:lineRule="auto"/>
        <w:ind w:left="14" w:firstLine="374"/>
        <w:jc w:val="both"/>
      </w:pPr>
      <w:r>
        <w:t xml:space="preserve">Buna göre, bilgi akışı idarenin içerisinde aynı hiyerarşik kademeler arasında gerçekleşen </w:t>
      </w:r>
      <w:r>
        <w:rPr>
          <w:b/>
          <w:bCs/>
        </w:rPr>
        <w:t>“yatay</w:t>
      </w:r>
      <w:r>
        <w:rPr>
          <w:b/>
          <w:bCs/>
        </w:rPr>
        <w:br/>
        <w:t xml:space="preserve">iletişim” </w:t>
      </w:r>
      <w:r>
        <w:t xml:space="preserve">ve farklı hiyerarşik kademeler arasında gerçekleşen </w:t>
      </w:r>
      <w:r>
        <w:rPr>
          <w:b/>
          <w:bCs/>
        </w:rPr>
        <w:t xml:space="preserve">“dikey iletişim” </w:t>
      </w:r>
      <w:r>
        <w:t>şeklinde olabilir.</w:t>
      </w:r>
    </w:p>
    <w:p w:rsidR="00C542EB" w:rsidRDefault="00C542EB" w:rsidP="00C542EB">
      <w:pPr>
        <w:shd w:val="clear" w:color="auto" w:fill="FFFFFF"/>
        <w:spacing w:before="67" w:line="276" w:lineRule="auto"/>
        <w:ind w:left="19" w:right="53" w:firstLine="370"/>
        <w:jc w:val="both"/>
      </w:pPr>
      <w:r>
        <w:t>Hizmetten yararlananlar, tedarikçiler, diğer kamu idareleri gibi dış paydaşlarla olan kurum dışı iletişim de etkili bir iç kontrol için gereklidir.</w:t>
      </w:r>
    </w:p>
    <w:p w:rsidR="00C542EB" w:rsidRDefault="00C542EB" w:rsidP="00C542EB">
      <w:pPr>
        <w:shd w:val="clear" w:color="auto" w:fill="FFFFFF"/>
        <w:tabs>
          <w:tab w:val="left" w:leader="underscore" w:pos="9610"/>
        </w:tabs>
        <w:spacing w:before="250" w:line="276" w:lineRule="auto"/>
        <w:ind w:left="384"/>
      </w:pPr>
      <w:r>
        <w:rPr>
          <w:b/>
          <w:bCs/>
          <w:spacing w:val="-1"/>
        </w:rPr>
        <w:t>İdareler kurum içi ve kurum dışı iletişimde aşağıdaki genel hususları dikkate almalıdır:</w:t>
      </w:r>
    </w:p>
    <w:p w:rsidR="00C542EB" w:rsidRDefault="00C542EB" w:rsidP="00C542EB">
      <w:pPr>
        <w:shd w:val="clear" w:color="auto" w:fill="FFFFFF"/>
        <w:tabs>
          <w:tab w:val="left" w:leader="underscore" w:pos="9610"/>
        </w:tabs>
        <w:spacing w:before="29" w:line="276" w:lineRule="auto"/>
        <w:ind w:left="739" w:hanging="360"/>
        <w:jc w:val="both"/>
      </w:pPr>
      <w:r>
        <w:rPr>
          <w:b/>
          <w:bCs/>
        </w:rPr>
        <w:t xml:space="preserve">. </w:t>
      </w:r>
      <w:r>
        <w:t>İdareler, politika ve programları, hizmetleri ve faaliyetleri hakkında kamuya zamanında,</w:t>
      </w:r>
      <w:r>
        <w:br/>
        <w:t>doğru, açık, objektif ve tam bilgi sağlamalıdır.</w:t>
      </w:r>
    </w:p>
    <w:p w:rsidR="00C542EB" w:rsidRDefault="00C542EB" w:rsidP="00C542EB">
      <w:pPr>
        <w:shd w:val="clear" w:color="auto" w:fill="FFFFFF"/>
        <w:tabs>
          <w:tab w:val="left" w:leader="underscore" w:pos="9610"/>
        </w:tabs>
        <w:spacing w:before="43" w:line="276" w:lineRule="auto"/>
        <w:ind w:left="379"/>
        <w:rPr>
          <w:b/>
          <w:bCs/>
        </w:rPr>
      </w:pPr>
      <w:r>
        <w:rPr>
          <w:b/>
          <w:bCs/>
          <w:u w:val="single"/>
        </w:rPr>
        <w:t>»</w:t>
      </w:r>
      <w:r>
        <w:rPr>
          <w:b/>
          <w:bCs/>
        </w:rPr>
        <w:t xml:space="preserve">     </w:t>
      </w:r>
      <w:r>
        <w:t>Anlaşılır ve sade bir Türkçe kullanılmalıdır.</w:t>
      </w:r>
    </w:p>
    <w:p w:rsidR="00C542EB" w:rsidRDefault="00C542EB" w:rsidP="00C542EB">
      <w:pPr>
        <w:shd w:val="clear" w:color="auto" w:fill="FFFFFF"/>
        <w:tabs>
          <w:tab w:val="left" w:leader="underscore" w:pos="9610"/>
        </w:tabs>
        <w:spacing w:before="43" w:line="276" w:lineRule="auto"/>
        <w:ind w:left="379"/>
      </w:pPr>
      <w:r>
        <w:rPr>
          <w:b/>
          <w:bCs/>
          <w:u w:val="single"/>
        </w:rPr>
        <w:t>»</w:t>
      </w:r>
      <w:r>
        <w:rPr>
          <w:b/>
          <w:bCs/>
        </w:rPr>
        <w:t xml:space="preserve">     </w:t>
      </w:r>
      <w:r>
        <w:t>İdareler sundukları hizmetlerde açık, erişilebilir ve hesap verebilir olmalıdır.</w:t>
      </w:r>
    </w:p>
    <w:p w:rsidR="00C542EB" w:rsidRDefault="00C542EB" w:rsidP="00C542EB">
      <w:pPr>
        <w:shd w:val="clear" w:color="auto" w:fill="FFFFFF"/>
        <w:tabs>
          <w:tab w:val="left" w:pos="734"/>
          <w:tab w:val="left" w:leader="underscore" w:pos="9610"/>
        </w:tabs>
        <w:spacing w:before="24" w:line="276" w:lineRule="auto"/>
        <w:ind w:left="734" w:hanging="355"/>
        <w:jc w:val="both"/>
      </w:pPr>
      <w:r>
        <w:rPr>
          <w:b/>
          <w:bCs/>
        </w:rPr>
        <w:t>•</w:t>
      </w:r>
      <w:r>
        <w:rPr>
          <w:b/>
          <w:bCs/>
        </w:rPr>
        <w:tab/>
      </w:r>
      <w:r>
        <w:t>İletişimle ilgili çok sayıda araç ve yöntem kullanılmalı ve farklı ihtiyaçların karşılanmasında,</w:t>
      </w:r>
      <w:r>
        <w:br/>
        <w:t>farklı alanlardan sağlanan bilgiden yararlanılmalıdır.</w:t>
      </w:r>
    </w:p>
    <w:p w:rsidR="00C542EB" w:rsidRDefault="00C542EB" w:rsidP="00C542EB">
      <w:pPr>
        <w:shd w:val="clear" w:color="auto" w:fill="FFFFFF"/>
        <w:tabs>
          <w:tab w:val="left" w:leader="underscore" w:pos="9610"/>
        </w:tabs>
        <w:spacing w:before="43" w:line="276" w:lineRule="auto"/>
        <w:ind w:left="379"/>
      </w:pPr>
      <w:r>
        <w:rPr>
          <w:b/>
          <w:bCs/>
          <w:u w:val="single"/>
        </w:rPr>
        <w:t>»</w:t>
      </w:r>
      <w:r>
        <w:rPr>
          <w:b/>
          <w:bCs/>
        </w:rPr>
        <w:t xml:space="preserve">     </w:t>
      </w:r>
      <w:r>
        <w:t>İletişim ihtiyaçları düzenli olarak belirlenmelidir.</w:t>
      </w:r>
    </w:p>
    <w:p w:rsidR="00C542EB" w:rsidRDefault="00C542EB" w:rsidP="00C542EB">
      <w:pPr>
        <w:shd w:val="clear" w:color="auto" w:fill="FFFFFF"/>
        <w:tabs>
          <w:tab w:val="left" w:pos="734"/>
          <w:tab w:val="left" w:leader="underscore" w:pos="9610"/>
        </w:tabs>
        <w:spacing w:before="24" w:line="276" w:lineRule="auto"/>
        <w:ind w:left="734" w:hanging="355"/>
        <w:jc w:val="both"/>
      </w:pPr>
      <w:r>
        <w:rPr>
          <w:b/>
          <w:bCs/>
        </w:rPr>
        <w:t>•</w:t>
      </w:r>
      <w:r>
        <w:rPr>
          <w:b/>
          <w:bCs/>
        </w:rPr>
        <w:tab/>
      </w:r>
      <w:r>
        <w:t>İdareler, amaç ve hedeflerinin belirlenmesinde ve süreçlerinin oluşturulmasında iç ve dış</w:t>
      </w:r>
      <w:r>
        <w:br/>
        <w:t>paydaşların görüşlerini almalı ve bunların değerlendirilmesini sağlayacak mekanizmalar</w:t>
      </w:r>
      <w:r>
        <w:br/>
        <w:t>oluşturmalıdır.</w:t>
      </w:r>
    </w:p>
    <w:p w:rsidR="00C542EB" w:rsidRDefault="00C542EB" w:rsidP="00C542EB">
      <w:pPr>
        <w:shd w:val="clear" w:color="auto" w:fill="FFFFFF"/>
        <w:tabs>
          <w:tab w:val="left" w:leader="underscore" w:pos="9610"/>
        </w:tabs>
        <w:spacing w:before="43" w:line="276" w:lineRule="auto"/>
        <w:ind w:left="379"/>
      </w:pPr>
      <w:r>
        <w:rPr>
          <w:b/>
          <w:bCs/>
          <w:u w:val="single"/>
        </w:rPr>
        <w:t>»</w:t>
      </w:r>
      <w:r>
        <w:rPr>
          <w:b/>
          <w:bCs/>
        </w:rPr>
        <w:t xml:space="preserve">     </w:t>
      </w:r>
      <w:r>
        <w:t>Paydaşlar ile etkin iletişimi sağlama konusunda gerektiğinde işbirliği yapmalıdır.</w:t>
      </w:r>
    </w:p>
    <w:p w:rsidR="00C542EB" w:rsidRDefault="00C542EB" w:rsidP="00C542EB">
      <w:pPr>
        <w:shd w:val="clear" w:color="auto" w:fill="FFFFFF"/>
        <w:tabs>
          <w:tab w:val="left" w:pos="734"/>
          <w:tab w:val="left" w:leader="underscore" w:pos="9610"/>
        </w:tabs>
        <w:spacing w:before="24" w:line="276" w:lineRule="auto"/>
        <w:ind w:left="734" w:hanging="355"/>
        <w:jc w:val="both"/>
      </w:pPr>
      <w:r>
        <w:rPr>
          <w:b/>
          <w:bCs/>
        </w:rPr>
        <w:t>•</w:t>
      </w:r>
      <w:r>
        <w:rPr>
          <w:b/>
          <w:bCs/>
        </w:rPr>
        <w:tab/>
      </w:r>
      <w:r>
        <w:t>İdareler iletişim alanındaki teknolojik yenilikleri ve uygulamaları takip edecek bir kapasite ve</w:t>
      </w:r>
      <w:r>
        <w:br/>
        <w:t>donanım oluşturmalı ve bu işe uygun kaynak ayırmalıdır. Bu kapsamda, faaliyetler, tahsis</w:t>
      </w:r>
      <w:r>
        <w:br/>
        <w:t>edilen kaynaklar ve beklenen sonuçlarla orantılı olmalıdır.</w:t>
      </w:r>
    </w:p>
    <w:p w:rsidR="00C542EB" w:rsidRDefault="00C542EB" w:rsidP="00C542EB">
      <w:pPr>
        <w:shd w:val="clear" w:color="auto" w:fill="FFFFFF"/>
        <w:spacing w:before="77"/>
        <w:ind w:left="10"/>
      </w:pPr>
      <w:r>
        <w:rPr>
          <w:b/>
          <w:bCs/>
          <w:spacing w:val="-2"/>
        </w:rPr>
        <w:t>İletişim Prensipleri ve Yöntemleri</w:t>
      </w:r>
    </w:p>
    <w:p w:rsidR="00C542EB" w:rsidRDefault="00C542EB" w:rsidP="00C542EB">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18"/>
        <w:gridCol w:w="4939"/>
      </w:tblGrid>
      <w:tr w:rsidR="00C542EB" w:rsidRPr="00747E33" w:rsidTr="00143DFE">
        <w:trPr>
          <w:trHeight w:hRule="exact" w:val="317"/>
        </w:trPr>
        <w:tc>
          <w:tcPr>
            <w:tcW w:w="9552" w:type="dxa"/>
            <w:gridSpan w:val="2"/>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ind w:left="4344"/>
            </w:pPr>
            <w:r w:rsidRPr="00747E33">
              <w:rPr>
                <w:b/>
                <w:bCs/>
              </w:rPr>
              <w:t>KURUM İÇİ</w:t>
            </w:r>
          </w:p>
        </w:tc>
      </w:tr>
      <w:tr w:rsidR="00C542EB" w:rsidRPr="00747E33" w:rsidTr="00143DFE">
        <w:trPr>
          <w:trHeight w:hRule="exact" w:val="110"/>
        </w:trPr>
        <w:tc>
          <w:tcPr>
            <w:tcW w:w="9552" w:type="dxa"/>
            <w:gridSpan w:val="2"/>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46"/>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526"/>
            </w:pPr>
            <w:r w:rsidRPr="00747E33">
              <w:rPr>
                <w:b/>
                <w:bCs/>
              </w:rPr>
              <w:t>İletişim Prensipleri</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155"/>
            </w:pPr>
            <w:r w:rsidRPr="00747E33">
              <w:rPr>
                <w:b/>
                <w:bCs/>
              </w:rPr>
              <w:t>Yöntem</w:t>
            </w:r>
          </w:p>
        </w:tc>
      </w:tr>
      <w:tr w:rsidR="00C542EB" w:rsidRPr="00747E33" w:rsidTr="00143DFE">
        <w:trPr>
          <w:trHeight w:hRule="exact" w:val="2645"/>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74"/>
            </w:pPr>
            <w:r w:rsidRPr="00747E33">
              <w:t xml:space="preserve">Üst yönetim ve çalışanlar kurum içi iletişim </w:t>
            </w:r>
            <w:r w:rsidRPr="00747E33">
              <w:rPr>
                <w:spacing w:val="-15"/>
              </w:rPr>
              <w:t xml:space="preserve">sistemini           kavramalı           ve           bu           sistemdeki </w:t>
            </w:r>
            <w:r w:rsidRPr="00747E33">
              <w:t>sorumluluklarının bilincinde olmalıdır.</w:t>
            </w:r>
          </w:p>
          <w:p w:rsidR="00C542EB" w:rsidRPr="00747E33" w:rsidRDefault="00C542EB" w:rsidP="00143DFE">
            <w:pPr>
              <w:shd w:val="clear" w:color="auto" w:fill="FFFFFF"/>
              <w:spacing w:line="245" w:lineRule="exact"/>
              <w:ind w:firstLine="360"/>
            </w:pPr>
            <w:r w:rsidRPr="00747E33">
              <w:rPr>
                <w:spacing w:val="-7"/>
              </w:rPr>
              <w:t xml:space="preserve">Kurum    içi    iletişim    faaliyetleri    ve    süreçleri </w:t>
            </w:r>
            <w:r w:rsidRPr="00747E33">
              <w:rPr>
                <w:spacing w:val="-8"/>
              </w:rPr>
              <w:t xml:space="preserve">düzenli         aralıklarla         izlenmeli,        gerektiğinde </w:t>
            </w:r>
            <w:r w:rsidRPr="00747E33">
              <w:t>revize edilmeli ve değişen idari yapıya uygun yeni iletişim yöntemleri belirlenmelidir.</w:t>
            </w:r>
          </w:p>
          <w:p w:rsidR="00C542EB" w:rsidRPr="00747E33" w:rsidRDefault="00C542EB" w:rsidP="00143DFE">
            <w:pPr>
              <w:shd w:val="clear" w:color="auto" w:fill="FFFFFF"/>
              <w:spacing w:line="245" w:lineRule="exact"/>
              <w:ind w:firstLine="360"/>
            </w:pPr>
            <w:r w:rsidRPr="00747E33">
              <w:rPr>
                <w:spacing w:val="-3"/>
              </w:rPr>
              <w:t xml:space="preserve">Personelin    üst     yönetime     değerlendirme, </w:t>
            </w:r>
            <w:r w:rsidRPr="00747E33">
              <w:rPr>
                <w:spacing w:val="-19"/>
              </w:rPr>
              <w:t xml:space="preserve">öneri                    ve                   sorunlarını                    iletebilmeleri </w:t>
            </w:r>
            <w:r w:rsidRPr="00747E33">
              <w:t>sağlanmalıdır.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89"/>
            </w:pPr>
            <w:r w:rsidRPr="00747E33">
              <w:rPr>
                <w:spacing w:val="-7"/>
              </w:rPr>
              <w:t xml:space="preserve">İdarenin    kurum    içi    iletişim    sisteminin    işleyişi, </w:t>
            </w:r>
            <w:r w:rsidRPr="00747E33">
              <w:rPr>
                <w:spacing w:val="-4"/>
              </w:rPr>
              <w:t xml:space="preserve">yapılması    gerekenler    ve    sorumluluklar    hakkında </w:t>
            </w:r>
            <w:r w:rsidRPr="00747E33">
              <w:rPr>
                <w:spacing w:val="-6"/>
              </w:rPr>
              <w:t xml:space="preserve">çalışanlara    düzenli    olarak    yazılı    veya    elektronik </w:t>
            </w:r>
            <w:r w:rsidRPr="00747E33">
              <w:t>ortamda bilgilendirme yapılması.</w:t>
            </w:r>
          </w:p>
          <w:p w:rsidR="00C542EB" w:rsidRPr="00747E33" w:rsidRDefault="00C542EB" w:rsidP="00143DFE">
            <w:pPr>
              <w:shd w:val="clear" w:color="auto" w:fill="FFFFFF"/>
              <w:spacing w:line="245" w:lineRule="exact"/>
              <w:ind w:firstLine="360"/>
            </w:pPr>
            <w:r w:rsidRPr="00747E33">
              <w:rPr>
                <w:spacing w:val="-4"/>
              </w:rPr>
              <w:t xml:space="preserve">İdarenin   misyon,   vizyon   ve   hedefleri   ile   özel </w:t>
            </w:r>
            <w:r w:rsidRPr="00747E33">
              <w:rPr>
                <w:spacing w:val="-17"/>
              </w:rPr>
              <w:t xml:space="preserve">hedeflerinin,                  görev                   ve                   sorumlulukları </w:t>
            </w:r>
            <w:r w:rsidRPr="00747E33">
              <w:rPr>
                <w:spacing w:val="-6"/>
              </w:rPr>
              <w:t xml:space="preserve">çerçevesinde        tüm        personele        duyurulmasına </w:t>
            </w:r>
            <w:r w:rsidRPr="00747E33">
              <w:t>ilişkin gerekli mekanizmaların oluşturulması.</w:t>
            </w:r>
          </w:p>
          <w:p w:rsidR="00C542EB" w:rsidRPr="00747E33" w:rsidRDefault="00C542EB" w:rsidP="00143DFE">
            <w:pPr>
              <w:shd w:val="clear" w:color="auto" w:fill="FFFFFF"/>
              <w:spacing w:line="245" w:lineRule="exact"/>
              <w:ind w:firstLine="360"/>
            </w:pPr>
            <w:r w:rsidRPr="00747E33">
              <w:rPr>
                <w:spacing w:val="-1"/>
              </w:rPr>
              <w:t xml:space="preserve">(intranet,   internet,   ilan   panoları,   üst   yönetici </w:t>
            </w:r>
            <w:r w:rsidRPr="00747E33">
              <w:t>bilgilendirmeleri…)</w:t>
            </w:r>
          </w:p>
        </w:tc>
      </w:tr>
      <w:tr w:rsidR="00C542EB" w:rsidRPr="00747E33" w:rsidTr="00143DFE">
        <w:trPr>
          <w:trHeight w:hRule="exact" w:val="1598"/>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5"/>
              </w:rPr>
              <w:lastRenderedPageBreak/>
              <w:t xml:space="preserve">Yönetici    ve    çalışanlar    arasındaki    iletişim, </w:t>
            </w:r>
            <w:r w:rsidRPr="00747E33">
              <w:rPr>
                <w:spacing w:val="-17"/>
              </w:rPr>
              <w:t xml:space="preserve">idarenin                 amaçlarını                 ve                 misyonunu </w:t>
            </w:r>
            <w:r w:rsidRPr="00747E33">
              <w:t>gerçekleştirmeye   yönelik   açık   ve   paylaşımcı olmalıdır.</w:t>
            </w:r>
          </w:p>
          <w:p w:rsidR="00C542EB" w:rsidRPr="00747E33" w:rsidRDefault="00C542EB" w:rsidP="00143DFE">
            <w:pPr>
              <w:shd w:val="clear" w:color="auto" w:fill="FFFFFF"/>
              <w:spacing w:line="245" w:lineRule="exact"/>
              <w:ind w:firstLine="360"/>
            </w:pPr>
            <w:r w:rsidRPr="00747E33">
              <w:rPr>
                <w:spacing w:val="-2"/>
              </w:rPr>
              <w:t xml:space="preserve">Personelin,    idarenin    hedefleriyle    bireysel </w:t>
            </w:r>
            <w:r w:rsidRPr="00747E33">
              <w:t>hedeflerini birleştirebilmesi gerekmektedir.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13"/>
              </w:rPr>
              <w:t xml:space="preserve">Düzenli          toplantılar,         çalışanların         fikir          ve </w:t>
            </w:r>
            <w:r w:rsidRPr="00747E33">
              <w:rPr>
                <w:spacing w:val="-7"/>
              </w:rPr>
              <w:t xml:space="preserve">önerilerinin      dinlenmesi      ve      dikkate      alınmasına </w:t>
            </w:r>
            <w:r w:rsidRPr="00747E33">
              <w:t>yönelik iletişim kanallarının açık tutulması</w:t>
            </w:r>
          </w:p>
          <w:p w:rsidR="00C542EB" w:rsidRPr="00747E33" w:rsidRDefault="00C542EB" w:rsidP="00143DFE">
            <w:pPr>
              <w:shd w:val="clear" w:color="auto" w:fill="FFFFFF"/>
              <w:spacing w:line="245" w:lineRule="exact"/>
              <w:ind w:firstLine="360"/>
            </w:pPr>
            <w:r w:rsidRPr="00747E33">
              <w:rPr>
                <w:spacing w:val="-14"/>
              </w:rPr>
              <w:t xml:space="preserve">Kurum        içi        iletişim        seminerleri        ve        eğitim </w:t>
            </w:r>
            <w:r w:rsidRPr="00747E33">
              <w:t>programları düzenlenmesi.</w:t>
            </w:r>
          </w:p>
        </w:tc>
      </w:tr>
      <w:tr w:rsidR="00C542EB" w:rsidRPr="00747E33" w:rsidTr="00143DFE">
        <w:trPr>
          <w:trHeight w:hRule="exact" w:val="1243"/>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12"/>
              </w:rPr>
              <w:t xml:space="preserve">Personel,        yönetimin        karar        almak        ve </w:t>
            </w:r>
            <w:r w:rsidRPr="00747E33">
              <w:rPr>
                <w:spacing w:val="-6"/>
              </w:rPr>
              <w:t xml:space="preserve">idarenin       hedeflerini       gerçekleştirmek       üzere </w:t>
            </w:r>
            <w:r w:rsidRPr="00747E33">
              <w:rPr>
                <w:spacing w:val="-4"/>
              </w:rPr>
              <w:t xml:space="preserve">ihtiyaç    duyduğu    bilgiyi    zamanında,    tam    ve </w:t>
            </w:r>
            <w:r w:rsidRPr="00747E33">
              <w:t>doğru biçimde iletmelidir.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11"/>
              </w:rPr>
              <w:t xml:space="preserve">İdare       içinde,       faaliyet       ve       işlemlere       ilişkin personelden         yöneticilere        doğru         işleyen         bir </w:t>
            </w:r>
            <w:r w:rsidRPr="00747E33">
              <w:rPr>
                <w:spacing w:val="-14"/>
              </w:rPr>
              <w:t xml:space="preserve">raporlama              sisteminin              kurulması              (toplantı </w:t>
            </w:r>
            <w:r w:rsidRPr="00747E33">
              <w:rPr>
                <w:spacing w:val="-6"/>
              </w:rPr>
              <w:t>tutanakları,    birim     faaliyet     raporları,    sözlü     veya elektronik      ortamda      bilgi      alış-verişini      sağlayan</w:t>
            </w:r>
          </w:p>
        </w:tc>
      </w:tr>
      <w:tr w:rsidR="00C542EB" w:rsidRPr="00747E33" w:rsidTr="00143DFE">
        <w:trPr>
          <w:trHeight w:hRule="exact" w:val="1243"/>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2"/>
              </w:rPr>
            </w:pPr>
            <w:r w:rsidRPr="00747E33">
              <w:rPr>
                <w:spacing w:val="-12"/>
              </w:rPr>
              <w:t>Bu  amaçla  personele; bilginin  ne  zaman, hangi kapsamda, ne yolla ve hangi birimden talep                  edildiği                  yönetici                  tarafından bildirilmelidir.</w:t>
            </w:r>
          </w:p>
          <w:p w:rsidR="00C542EB" w:rsidRPr="00747E33" w:rsidRDefault="00C542EB" w:rsidP="00143DFE">
            <w:pPr>
              <w:shd w:val="clear" w:color="auto" w:fill="FFFFFF"/>
              <w:spacing w:line="245" w:lineRule="exact"/>
              <w:ind w:firstLine="360"/>
              <w:rPr>
                <w:spacing w:val="-12"/>
              </w:rPr>
            </w:pPr>
            <w:r w:rsidRPr="00747E33">
              <w:rPr>
                <w:spacing w:val="-12"/>
              </w:rPr>
              <w:t>Yöneticiler        personeli        idarenin        politika, amaç                        ve                        hedefleri                        hakkında bilgilendirmelidir.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1"/>
              </w:rPr>
            </w:pPr>
            <w:r w:rsidRPr="00747E33">
              <w:rPr>
                <w:spacing w:val="-11"/>
              </w:rPr>
              <w:t>devamlı   bir   sistem,   yöneticinin   günlük   faaliyetleri izleyebileceği raporlama sistemi gibi).</w:t>
            </w:r>
          </w:p>
          <w:p w:rsidR="00C542EB" w:rsidRPr="00747E33" w:rsidRDefault="00C542EB" w:rsidP="00143DFE">
            <w:pPr>
              <w:shd w:val="clear" w:color="auto" w:fill="FFFFFF"/>
              <w:spacing w:line="245" w:lineRule="exact"/>
              <w:ind w:firstLine="360"/>
              <w:rPr>
                <w:spacing w:val="-11"/>
              </w:rPr>
            </w:pPr>
            <w:r w:rsidRPr="00747E33">
              <w:rPr>
                <w:spacing w:val="-11"/>
              </w:rPr>
              <w:t xml:space="preserve">İdare     stratejik     planı,     performans     programı, birim      </w:t>
            </w:r>
            <w:proofErr w:type="spellStart"/>
            <w:r w:rsidRPr="00747E33">
              <w:rPr>
                <w:spacing w:val="-11"/>
              </w:rPr>
              <w:t>operasyonel</w:t>
            </w:r>
            <w:proofErr w:type="spellEnd"/>
            <w:r w:rsidRPr="00747E33">
              <w:rPr>
                <w:spacing w:val="-11"/>
              </w:rPr>
              <w:t xml:space="preserve">      planlarının      duyurulması      ve izlenmesi</w:t>
            </w:r>
          </w:p>
        </w:tc>
      </w:tr>
      <w:tr w:rsidR="00C542EB" w:rsidRPr="00747E33" w:rsidTr="00143DFE">
        <w:trPr>
          <w:trHeight w:hRule="exact" w:val="1243"/>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2"/>
              </w:rPr>
            </w:pPr>
            <w:r w:rsidRPr="00747E33">
              <w:rPr>
                <w:spacing w:val="-12"/>
              </w:rPr>
              <w:t>Hiyerarşik    olarak    aynı    düzeyde    bulunan çalışanlar    arasında    bilginin    etkin    paylaşımını sağlayan mekanizmalar oluşturulmalıdır.</w:t>
            </w:r>
          </w:p>
          <w:p w:rsidR="00C542EB" w:rsidRPr="00747E33" w:rsidRDefault="00C542EB" w:rsidP="00143DFE">
            <w:pPr>
              <w:shd w:val="clear" w:color="auto" w:fill="FFFFFF"/>
              <w:spacing w:line="245" w:lineRule="exact"/>
              <w:ind w:firstLine="360"/>
              <w:rPr>
                <w:spacing w:val="-12"/>
              </w:rPr>
            </w:pPr>
            <w:r w:rsidRPr="00747E33">
              <w:rPr>
                <w:spacing w:val="-12"/>
              </w:rPr>
              <w:t>Bilgi       paylaşımında       bulunması       gerektiği belirtilen          personel          ve          birimlerin          görev tanımlarında        bu        durumun        belirtilmesi        ve personele duyurulması gerekmektedir.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1"/>
              </w:rPr>
            </w:pPr>
            <w:r w:rsidRPr="00747E33">
              <w:rPr>
                <w:spacing w:val="-11"/>
              </w:rPr>
              <w:t>Yöneticilerin            kendi            aralarında            düzenli aralıklarla, görev alanları ve  yönetimle ilgili  sorun ve            önerileri            hakkında            fikir            paylaşımında bulunmalarını                         sağlayacak                         toplantılar düzenlenmesi.</w:t>
            </w:r>
          </w:p>
          <w:p w:rsidR="00C542EB" w:rsidRPr="00747E33" w:rsidRDefault="00C542EB" w:rsidP="00143DFE">
            <w:pPr>
              <w:shd w:val="clear" w:color="auto" w:fill="FFFFFF"/>
              <w:spacing w:line="245" w:lineRule="exact"/>
              <w:ind w:firstLine="360"/>
              <w:rPr>
                <w:spacing w:val="-11"/>
              </w:rPr>
            </w:pPr>
            <w:r w:rsidRPr="00747E33">
              <w:rPr>
                <w:spacing w:val="-11"/>
              </w:rPr>
              <w:t>Aynı  kademede  yer  alan  çalışanlar arasında yapılacak toplantılar ve faaliyetlerin izlenebilmesi amacıyla bir sistem kurulması.</w:t>
            </w:r>
          </w:p>
          <w:p w:rsidR="00C542EB" w:rsidRPr="00747E33" w:rsidRDefault="00C542EB" w:rsidP="00143DFE">
            <w:pPr>
              <w:shd w:val="clear" w:color="auto" w:fill="FFFFFF"/>
              <w:spacing w:line="245" w:lineRule="exact"/>
              <w:ind w:firstLine="360"/>
              <w:rPr>
                <w:spacing w:val="-11"/>
              </w:rPr>
            </w:pPr>
            <w:r w:rsidRPr="00747E33">
              <w:rPr>
                <w:spacing w:val="-11"/>
              </w:rPr>
              <w:t>Her    hiyerarşik    gruba     ait    e-posta     grubunun oluşturulması.</w:t>
            </w:r>
          </w:p>
        </w:tc>
      </w:tr>
      <w:tr w:rsidR="00C542EB" w:rsidRPr="00747E33" w:rsidTr="00143DFE">
        <w:trPr>
          <w:trHeight w:hRule="exact" w:val="1243"/>
        </w:trPr>
        <w:tc>
          <w:tcPr>
            <w:tcW w:w="46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2"/>
              </w:rPr>
            </w:pPr>
            <w:r w:rsidRPr="00747E33">
              <w:rPr>
                <w:spacing w:val="-12"/>
              </w:rPr>
              <w:t>Yöneticiler    ve    ilgili    personel,   performans programı         ve         bütçenin         uygulanması         ve kaynak        kullanımına        ilişkin        diğer        bilgilere zamanında erişebilmelidir.</w:t>
            </w:r>
          </w:p>
        </w:tc>
        <w:tc>
          <w:tcPr>
            <w:tcW w:w="4934"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rPr>
                <w:spacing w:val="-11"/>
              </w:rPr>
            </w:pPr>
            <w:r w:rsidRPr="00747E33">
              <w:rPr>
                <w:spacing w:val="-11"/>
              </w:rPr>
              <w:t>Performans     Programları,     say2000i,     e-bütçe, Birim ve İdare Faaliyet Raporları.</w:t>
            </w:r>
          </w:p>
        </w:tc>
      </w:tr>
      <w:tr w:rsidR="00C542EB" w:rsidRPr="00747E33" w:rsidTr="00143DFE">
        <w:trPr>
          <w:trHeight w:hRule="exact" w:val="432"/>
        </w:trPr>
        <w:tc>
          <w:tcPr>
            <w:tcW w:w="9552"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4301"/>
            </w:pPr>
            <w:r w:rsidRPr="00747E33">
              <w:rPr>
                <w:b/>
                <w:bCs/>
              </w:rPr>
              <w:t>KURUM DIŞI</w:t>
            </w:r>
          </w:p>
        </w:tc>
      </w:tr>
      <w:tr w:rsidR="00C542EB" w:rsidRPr="00747E33" w:rsidTr="00143DFE">
        <w:trPr>
          <w:trHeight w:hRule="exact" w:val="40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526"/>
            </w:pPr>
            <w:r w:rsidRPr="00747E33">
              <w:rPr>
                <w:b/>
                <w:bCs/>
              </w:rPr>
              <w:t>İletişim Prensipleri</w:t>
            </w:r>
          </w:p>
        </w:tc>
        <w:tc>
          <w:tcPr>
            <w:tcW w:w="493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160"/>
            </w:pPr>
            <w:r w:rsidRPr="00747E33">
              <w:rPr>
                <w:b/>
                <w:bCs/>
              </w:rPr>
              <w:t>Yöntem</w:t>
            </w:r>
          </w:p>
        </w:tc>
      </w:tr>
      <w:tr w:rsidR="00C542EB" w:rsidRPr="00747E33" w:rsidTr="00143DFE">
        <w:trPr>
          <w:trHeight w:hRule="exact" w:val="4474"/>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4"/>
              </w:rPr>
              <w:t xml:space="preserve">Vatandaşların    kamu    idarelerinin    bilgi    ve </w:t>
            </w:r>
            <w:r w:rsidRPr="00747E33">
              <w:t>hizmetlerine ulaşılabilirliği artırılmalıdır.</w:t>
            </w:r>
          </w:p>
          <w:p w:rsidR="00C542EB" w:rsidRPr="00747E33" w:rsidRDefault="00C542EB" w:rsidP="00143DFE">
            <w:pPr>
              <w:shd w:val="clear" w:color="auto" w:fill="FFFFFF"/>
              <w:spacing w:line="245" w:lineRule="exact"/>
              <w:ind w:firstLine="360"/>
            </w:pPr>
            <w:r w:rsidRPr="00747E33">
              <w:rPr>
                <w:spacing w:val="-17"/>
              </w:rPr>
              <w:t xml:space="preserve">Kurumlar                          tarafından                          e-devlet </w:t>
            </w:r>
            <w:r w:rsidRPr="00747E33">
              <w:rPr>
                <w:spacing w:val="-10"/>
              </w:rPr>
              <w:t xml:space="preserve">kapsamında          sunulmakta          olan          hizmetler </w:t>
            </w:r>
            <w:r w:rsidRPr="00747E33">
              <w:rPr>
                <w:spacing w:val="-5"/>
              </w:rPr>
              <w:t xml:space="preserve">ilgisine    göre    vatandaşlar    ve    diğer    idarelerin </w:t>
            </w:r>
            <w:r w:rsidRPr="00747E33">
              <w:t>paylaşımına açılmalıdır. (MERNİS, UYAP vb.)</w:t>
            </w:r>
          </w:p>
        </w:tc>
        <w:tc>
          <w:tcPr>
            <w:tcW w:w="493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9"/>
              </w:rPr>
              <w:t xml:space="preserve">İdarenin         internet         sayfasının         oluşturularak </w:t>
            </w:r>
            <w:r w:rsidRPr="00747E33">
              <w:rPr>
                <w:spacing w:val="-14"/>
              </w:rPr>
              <w:t xml:space="preserve">ihtiyaç                duyulan                dokümanlara                erişimin </w:t>
            </w:r>
            <w:r w:rsidRPr="00747E33">
              <w:rPr>
                <w:spacing w:val="-2"/>
              </w:rPr>
              <w:t xml:space="preserve">sağlanması   ve  bazı   hizmetlerin  24   saat  boyunca </w:t>
            </w:r>
            <w:r w:rsidRPr="00747E33">
              <w:t>bu sayfalar aracılığıyla gerçekleştirilmesi.</w:t>
            </w:r>
          </w:p>
          <w:p w:rsidR="00C542EB" w:rsidRPr="00747E33" w:rsidRDefault="00C542EB" w:rsidP="00143DFE">
            <w:pPr>
              <w:shd w:val="clear" w:color="auto" w:fill="FFFFFF"/>
              <w:spacing w:line="245" w:lineRule="exact"/>
            </w:pPr>
            <w:r w:rsidRPr="00747E33">
              <w:t>On-</w:t>
            </w:r>
            <w:proofErr w:type="spellStart"/>
            <w:r w:rsidRPr="00747E33">
              <w:t>line</w:t>
            </w:r>
            <w:proofErr w:type="spellEnd"/>
            <w:r w:rsidRPr="00747E33">
              <w:t xml:space="preserve"> hizmetlere ilişkin doküman ve verilerin </w:t>
            </w:r>
            <w:r w:rsidRPr="00747E33">
              <w:rPr>
                <w:spacing w:val="-3"/>
              </w:rPr>
              <w:t xml:space="preserve">düzenli    olarak    güncellenmesi    ve    idarede    web </w:t>
            </w:r>
            <w:r w:rsidRPr="00747E33">
              <w:t>sayfasının tasarımı ve içeriğinden sorumlu kişilerin belirlenmesi.</w:t>
            </w:r>
          </w:p>
          <w:p w:rsidR="00C542EB" w:rsidRPr="00747E33" w:rsidRDefault="00C542EB" w:rsidP="00143DFE">
            <w:pPr>
              <w:shd w:val="clear" w:color="auto" w:fill="FFFFFF"/>
              <w:spacing w:line="245" w:lineRule="exact"/>
            </w:pPr>
            <w:r w:rsidRPr="00747E33">
              <w:rPr>
                <w:spacing w:val="-11"/>
              </w:rPr>
              <w:t xml:space="preserve">Ayrıca,            yabancı            kullanıcıların            bilgilere </w:t>
            </w:r>
            <w:r w:rsidRPr="00747E33">
              <w:rPr>
                <w:spacing w:val="-2"/>
              </w:rPr>
              <w:t xml:space="preserve">erişiminin   sağlanabilmesi   için   İngilizce   olarak   da </w:t>
            </w:r>
            <w:r w:rsidRPr="00747E33">
              <w:t>yayım yapılması.</w:t>
            </w:r>
          </w:p>
          <w:p w:rsidR="00C542EB" w:rsidRPr="00747E33" w:rsidRDefault="00C542EB" w:rsidP="00143DFE">
            <w:pPr>
              <w:shd w:val="clear" w:color="auto" w:fill="FFFFFF"/>
              <w:spacing w:line="245" w:lineRule="exact"/>
            </w:pPr>
            <w:r w:rsidRPr="00747E33">
              <w:t xml:space="preserve">Vatandaşların idare ve/veya hizmetlere ilişkin </w:t>
            </w:r>
            <w:r w:rsidRPr="00747E33">
              <w:rPr>
                <w:spacing w:val="-9"/>
              </w:rPr>
              <w:t xml:space="preserve">dilek        ve        şikâyetlerini       sunabilecekleri,       ihtiyaç </w:t>
            </w:r>
            <w:r w:rsidRPr="00747E33">
              <w:rPr>
                <w:spacing w:val="-13"/>
              </w:rPr>
              <w:t xml:space="preserve">duydukları               bilgileri              temin               edebilecekleri </w:t>
            </w:r>
            <w:r w:rsidRPr="00747E33">
              <w:rPr>
                <w:spacing w:val="-8"/>
              </w:rPr>
              <w:t xml:space="preserve">mekanizmaların      (forum,      sıkça      sorulan      sorular, </w:t>
            </w:r>
            <w:r w:rsidRPr="00747E33">
              <w:rPr>
                <w:spacing w:val="-7"/>
              </w:rPr>
              <w:t xml:space="preserve">BİMER   ve   Bilgi   Edinme   Sisteminin   kullanımın   aktif </w:t>
            </w:r>
            <w:r w:rsidRPr="00747E33">
              <w:t>hale getirilmesi gibi) oluşturulması.</w:t>
            </w:r>
          </w:p>
        </w:tc>
      </w:tr>
      <w:tr w:rsidR="00C542EB" w:rsidRPr="00747E33" w:rsidTr="00143DFE">
        <w:trPr>
          <w:trHeight w:hRule="exact" w:val="3197"/>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60"/>
            </w:pPr>
            <w:r w:rsidRPr="00747E33">
              <w:rPr>
                <w:spacing w:val="-14"/>
              </w:rPr>
              <w:t xml:space="preserve">İdareler          medyayı,          karar          alıcılar          ve kamuoyu          için          önemli          olan          hususlarda </w:t>
            </w:r>
            <w:r w:rsidRPr="00747E33">
              <w:t>bilgilendirmelidir.</w:t>
            </w:r>
          </w:p>
        </w:tc>
        <w:tc>
          <w:tcPr>
            <w:tcW w:w="493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
              </w:rPr>
              <w:t xml:space="preserve">Önemli    konferans   ve   seminerlere    medyanın </w:t>
            </w:r>
            <w:r w:rsidRPr="00747E33">
              <w:t>davet edilmesi.</w:t>
            </w:r>
          </w:p>
          <w:p w:rsidR="00C542EB" w:rsidRPr="00747E33" w:rsidRDefault="00C542EB" w:rsidP="00143DFE">
            <w:pPr>
              <w:shd w:val="clear" w:color="auto" w:fill="FFFFFF"/>
              <w:spacing w:line="245" w:lineRule="exact"/>
            </w:pPr>
            <w:r w:rsidRPr="00747E33">
              <w:rPr>
                <w:spacing w:val="-2"/>
              </w:rPr>
              <w:t xml:space="preserve">İdarenin    sunduğu    hizmetin    televizyon    veya </w:t>
            </w:r>
            <w:r w:rsidRPr="00747E33">
              <w:t>internette tanıtım filmi şeklinde gösterilmesi.</w:t>
            </w:r>
          </w:p>
          <w:p w:rsidR="00C542EB" w:rsidRPr="00747E33" w:rsidRDefault="00C542EB" w:rsidP="00143DFE">
            <w:pPr>
              <w:shd w:val="clear" w:color="auto" w:fill="FFFFFF"/>
              <w:spacing w:line="245" w:lineRule="exact"/>
            </w:pPr>
            <w:r w:rsidRPr="00747E33">
              <w:t xml:space="preserve">Üst yöneticinin idarenin performans programı </w:t>
            </w:r>
            <w:r w:rsidRPr="00747E33">
              <w:rPr>
                <w:spacing w:val="-2"/>
              </w:rPr>
              <w:t xml:space="preserve">ve   faaliyet   raporu   hakkında   her   yıl   kamuoyunu </w:t>
            </w:r>
            <w:r w:rsidRPr="00747E33">
              <w:rPr>
                <w:spacing w:val="-12"/>
              </w:rPr>
              <w:t xml:space="preserve">bilgilendirmesi          ve          bu          dokümanların          web </w:t>
            </w:r>
            <w:r w:rsidRPr="00747E33">
              <w:t>sayfasında yayımlanması.</w:t>
            </w:r>
          </w:p>
          <w:p w:rsidR="00C542EB" w:rsidRPr="00747E33" w:rsidRDefault="00C542EB" w:rsidP="00143DFE">
            <w:pPr>
              <w:shd w:val="clear" w:color="auto" w:fill="FFFFFF"/>
              <w:spacing w:line="245" w:lineRule="exact"/>
            </w:pPr>
            <w:r w:rsidRPr="00747E33">
              <w:t>Basın ve Halkla İlişkiler Birimlerinin  etkin olarak çalışmalarının sağlanması.</w:t>
            </w:r>
          </w:p>
        </w:tc>
      </w:tr>
    </w:tbl>
    <w:p w:rsidR="00C542EB" w:rsidRDefault="00C542EB" w:rsidP="00C542EB">
      <w:pPr>
        <w:shd w:val="clear" w:color="auto" w:fill="FFFFFF"/>
        <w:spacing w:before="461"/>
        <w:ind w:right="34"/>
        <w:sectPr w:rsidR="00C542EB">
          <w:pgSz w:w="11909" w:h="16834"/>
          <w:pgMar w:top="697" w:right="1046" w:bottom="360" w:left="1253" w:header="708" w:footer="708" w:gutter="0"/>
          <w:cols w:space="60"/>
          <w:noEndnote/>
        </w:sectPr>
      </w:pPr>
    </w:p>
    <w:p w:rsidR="00C542EB" w:rsidRDefault="00C542EB" w:rsidP="00C542EB">
      <w:pPr>
        <w:ind w:right="125"/>
        <w:rPr>
          <w:sz w:val="24"/>
          <w:szCs w:val="24"/>
        </w:rPr>
      </w:pPr>
    </w:p>
    <w:p w:rsidR="00C542EB" w:rsidRDefault="00C542EB" w:rsidP="00C542EB">
      <w:pPr>
        <w:spacing w:after="360" w:line="1" w:lineRule="exact"/>
        <w:rPr>
          <w:sz w:val="2"/>
          <w:szCs w:val="2"/>
        </w:rPr>
      </w:pPr>
    </w:p>
    <w:p w:rsidR="00C542EB" w:rsidRDefault="00C542EB" w:rsidP="00C542EB">
      <w:pPr>
        <w:shd w:val="clear" w:color="auto" w:fill="FFFFFF"/>
        <w:spacing w:before="672"/>
        <w:jc w:val="right"/>
        <w:sectPr w:rsidR="00C542EB">
          <w:pgSz w:w="11909" w:h="16834"/>
          <w:pgMar w:top="697" w:right="1080" w:bottom="360" w:left="1253" w:header="708" w:footer="708" w:gutter="0"/>
          <w:cols w:space="60"/>
          <w:noEndnote/>
        </w:sectPr>
      </w:pPr>
    </w:p>
    <w:p w:rsidR="00C542EB" w:rsidRDefault="00C542EB" w:rsidP="00C542EB">
      <w:pPr>
        <w:shd w:val="clear" w:color="auto" w:fill="FFFFFF"/>
        <w:spacing w:before="485"/>
      </w:pPr>
      <w:r>
        <w:rPr>
          <w:b/>
          <w:bCs/>
          <w:spacing w:val="-7"/>
          <w:sz w:val="24"/>
          <w:szCs w:val="24"/>
        </w:rPr>
        <w:lastRenderedPageBreak/>
        <w:t xml:space="preserve"> RAPORLAMA</w:t>
      </w:r>
    </w:p>
    <w:p w:rsidR="00C542EB" w:rsidRDefault="00C542EB" w:rsidP="00C542EB">
      <w:pPr>
        <w:shd w:val="clear" w:color="auto" w:fill="FFFFFF"/>
        <w:spacing w:before="58" w:line="245" w:lineRule="exact"/>
        <w:ind w:right="509" w:firstLine="360"/>
        <w:jc w:val="both"/>
      </w:pPr>
      <w:r>
        <w:t>Etkili bir iç kontrol sistemini kurabilmek ve özellikle izlenme faaliyetlerini kolaylaştırmak açısından raporlama önemli bir araçtır.</w:t>
      </w:r>
    </w:p>
    <w:p w:rsidR="00C542EB" w:rsidRDefault="00C542EB" w:rsidP="00C542EB">
      <w:pPr>
        <w:shd w:val="clear" w:color="auto" w:fill="FFFFFF"/>
        <w:spacing w:before="58" w:line="245" w:lineRule="exact"/>
        <w:ind w:right="499" w:firstLine="360"/>
        <w:jc w:val="both"/>
      </w:pPr>
      <w:r>
        <w:t>Yöneticiler karar verirken kendilerine sunulan raporları dikkate alır. Bu bağlamda, doğru, kısa ve öz raporlar yöneticilerin işini kolaylaştıracaktır. Diğer yandan, iletişim ve raporlama, risk yönetimi ve izlemenin önemli bir unsurudur.</w:t>
      </w:r>
    </w:p>
    <w:p w:rsidR="00C542EB" w:rsidRDefault="00C542EB" w:rsidP="00C542EB">
      <w:pPr>
        <w:shd w:val="clear" w:color="auto" w:fill="FFFFFF"/>
        <w:spacing w:before="53" w:line="245" w:lineRule="exact"/>
        <w:ind w:right="499" w:firstLine="360"/>
        <w:jc w:val="both"/>
      </w:pPr>
      <w:r>
        <w:t>İdareler, politikaları, programları, faaliyet ve projelerine ilişkin mali ve mali olmayan bilgileri ve sonuçları yazılı veya sözlü olarak ilgili kişi ve mercilere, belirli zamanlarda bildirmelidir. Bu kapsamda, idare içinde yatay ve dikey raporlama ağı yazılı olarak belirlenmelidir. Ayrıca, her idare, dış raporlama mekanizmalarını da dikkate almalıdır.</w:t>
      </w:r>
    </w:p>
    <w:p w:rsidR="00C542EB" w:rsidRDefault="00C542EB" w:rsidP="00C542EB">
      <w:pPr>
        <w:shd w:val="clear" w:color="auto" w:fill="FFFFFF"/>
        <w:spacing w:before="53" w:line="245" w:lineRule="exact"/>
        <w:ind w:right="504" w:firstLine="360"/>
        <w:jc w:val="both"/>
      </w:pPr>
      <w:r>
        <w:t xml:space="preserve">Bİ Şekil 3’te, idarelerde stratejik, program ve </w:t>
      </w:r>
      <w:proofErr w:type="spellStart"/>
      <w:r>
        <w:t>operasyonel</w:t>
      </w:r>
      <w:proofErr w:type="spellEnd"/>
      <w:r>
        <w:t xml:space="preserve"> düzeydeki karar ve işlemlere ilişkin hiyerarşik kademeler arasındaki dikey raporlama ile aynı kademede yer alan personel arasındaki yatay raporlama mekanizması gösterilmektedir.</w:t>
      </w:r>
    </w:p>
    <w:p w:rsidR="00C542EB" w:rsidRDefault="00C542EB" w:rsidP="00C542EB">
      <w:pPr>
        <w:shd w:val="clear" w:color="auto" w:fill="FFFFFF"/>
        <w:spacing w:before="72"/>
        <w:ind w:left="360"/>
      </w:pPr>
      <w:r>
        <w:rPr>
          <w:b/>
          <w:bCs/>
        </w:rPr>
        <w:t xml:space="preserve">Dikey raporlama, </w:t>
      </w:r>
      <w:r>
        <w:t>çalışanların yöneticilere yaptığı raporlamadır.</w:t>
      </w:r>
    </w:p>
    <w:p w:rsidR="00C542EB" w:rsidRDefault="00C542EB" w:rsidP="00C542EB">
      <w:pPr>
        <w:shd w:val="clear" w:color="auto" w:fill="FFFFFF"/>
        <w:spacing w:before="77"/>
        <w:ind w:left="360"/>
      </w:pPr>
      <w:r>
        <w:rPr>
          <w:b/>
          <w:bCs/>
        </w:rPr>
        <w:t xml:space="preserve">Yatay raporlama </w:t>
      </w:r>
      <w:r>
        <w:t>ise aynı kademede yer alan kişi ve bölümler arasında gerekli olan bilgi akışıdır.</w:t>
      </w:r>
    </w:p>
    <w:p w:rsidR="00C542EB" w:rsidRDefault="00C542EB" w:rsidP="00C542EB">
      <w:pPr>
        <w:shd w:val="clear" w:color="auto" w:fill="FFFFFF"/>
        <w:spacing w:before="379"/>
      </w:pPr>
      <w:r>
        <w:rPr>
          <w:b/>
          <w:bCs/>
          <w:spacing w:val="-1"/>
        </w:rPr>
        <w:t>Raporlama Ağı</w:t>
      </w:r>
    </w:p>
    <w:p w:rsidR="00C542EB" w:rsidRDefault="00C542EB" w:rsidP="00C542EB">
      <w:pPr>
        <w:shd w:val="clear" w:color="auto" w:fill="FFFFFF"/>
        <w:spacing w:before="379"/>
        <w:sectPr w:rsidR="00C542EB">
          <w:pgSz w:w="11909" w:h="16834"/>
          <w:pgMar w:top="742" w:right="581" w:bottom="360" w:left="1262" w:header="708" w:footer="708" w:gutter="0"/>
          <w:cols w:space="60"/>
          <w:noEndnote/>
        </w:sectPr>
      </w:pPr>
    </w:p>
    <w:p w:rsidR="00C542EB" w:rsidRDefault="00C542EB" w:rsidP="00C542EB">
      <w:pPr>
        <w:spacing w:line="1" w:lineRule="exact"/>
        <w:rPr>
          <w:sz w:val="2"/>
          <w:szCs w:val="2"/>
        </w:rPr>
      </w:pPr>
      <w:r>
        <w:rPr>
          <w:noProof/>
        </w:rPr>
        <w:lastRenderedPageBreak/>
        <mc:AlternateContent>
          <mc:Choice Requires="wps">
            <w:drawing>
              <wp:anchor distT="0" distB="0" distL="114299" distR="114299" simplePos="0" relativeHeight="251660288" behindDoc="0" locked="0" layoutInCell="0" allowOverlap="1">
                <wp:simplePos x="0" y="0"/>
                <wp:positionH relativeFrom="margin">
                  <wp:posOffset>-472441</wp:posOffset>
                </wp:positionH>
                <wp:positionV relativeFrom="paragraph">
                  <wp:posOffset>987425</wp:posOffset>
                </wp:positionV>
                <wp:extent cx="0" cy="402590"/>
                <wp:effectExtent l="0" t="0" r="19050" b="35560"/>
                <wp:wrapNone/>
                <wp:docPr id="199" name="Düz Bağlayıc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33D3C" id="Düz Bağlayıcı 199"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7.2pt,77.75pt" to="-37.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" o:allowincell="f" strokeweight=".5pt">
                <w10:wrap anchorx="margin"/>
              </v:line>
            </w:pict>
          </mc:Fallback>
        </mc:AlternateContent>
      </w:r>
    </w:p>
    <w:p w:rsidR="00C542EB" w:rsidRDefault="00C542EB" w:rsidP="00C542EB">
      <w:pPr>
        <w:framePr w:h="3830" w:hSpace="38" w:wrap="notBeside" w:vAnchor="text" w:hAnchor="margin" w:x="-5538" w:y="78"/>
        <w:rPr>
          <w:sz w:val="24"/>
          <w:szCs w:val="24"/>
        </w:rPr>
      </w:pPr>
      <w:r w:rsidRPr="00747E33">
        <w:rPr>
          <w:noProof/>
          <w:sz w:val="24"/>
          <w:szCs w:val="24"/>
        </w:rPr>
        <w:drawing>
          <wp:inline distT="0" distB="0" distL="0" distR="0">
            <wp:extent cx="1638300" cy="24288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2428875"/>
                    </a:xfrm>
                    <a:prstGeom prst="rect">
                      <a:avLst/>
                    </a:prstGeom>
                    <a:noFill/>
                    <a:ln>
                      <a:noFill/>
                    </a:ln>
                  </pic:spPr>
                </pic:pic>
              </a:graphicData>
            </a:graphic>
          </wp:inline>
        </w:drawing>
      </w:r>
    </w:p>
    <w:p w:rsidR="00C542EB" w:rsidRDefault="00C542EB" w:rsidP="00C542EB">
      <w:pPr>
        <w:framePr w:h="768" w:hSpace="38" w:wrap="notBeside" w:vAnchor="text" w:hAnchor="margin" w:x="-1276" w:y="471"/>
        <w:rPr>
          <w:sz w:val="24"/>
          <w:szCs w:val="24"/>
        </w:rPr>
      </w:pPr>
      <w:r>
        <w:rPr>
          <w:noProof/>
        </w:rPr>
        <mc:AlternateContent>
          <mc:Choice Requires="wps">
            <w:drawing>
              <wp:inline distT="0" distB="0" distL="0" distR="0">
                <wp:extent cx="1381125" cy="485775"/>
                <wp:effectExtent l="0" t="2540" r="1905" b="0"/>
                <wp:docPr id="45" name="Dikdörtgen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BB724E" id="Dikdörtgen 45" o:spid="_x0000_s1026" style="width:108.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" filled="f" stroked="f">
                <o:lock v:ext="edit" aspectratio="t"/>
                <w10:anchorlock/>
              </v:rect>
            </w:pict>
          </mc:Fallback>
        </mc:AlternateContent>
      </w:r>
    </w:p>
    <w:p w:rsidR="00C542EB" w:rsidRDefault="00C542EB" w:rsidP="00C542EB">
      <w:pPr>
        <w:framePr w:w="749" w:h="658" w:hRule="exact" w:hSpace="38" w:wrap="notBeside" w:vAnchor="text" w:hAnchor="margin" w:x="-3359" w:y="711"/>
        <w:shd w:val="clear" w:color="auto" w:fill="FFFFFF"/>
        <w:spacing w:line="326" w:lineRule="exact"/>
        <w:ind w:firstLine="216"/>
      </w:pPr>
      <w:r>
        <w:rPr>
          <w:b/>
          <w:bCs/>
        </w:rPr>
        <w:t xml:space="preserve">Üst </w:t>
      </w:r>
      <w:r>
        <w:rPr>
          <w:b/>
          <w:bCs/>
          <w:spacing w:val="-8"/>
        </w:rPr>
        <w:t>Yönetim</w:t>
      </w:r>
    </w:p>
    <w:p w:rsidR="00C542EB" w:rsidRDefault="00C542EB" w:rsidP="00C542EB">
      <w:pPr>
        <w:framePr w:w="1229" w:h="638" w:hRule="exact" w:hSpace="38" w:wrap="notBeside" w:vAnchor="text" w:hAnchor="margin" w:x="-6493" w:y="1412"/>
        <w:shd w:val="clear" w:color="auto" w:fill="FFFFFF"/>
        <w:spacing w:line="317" w:lineRule="exact"/>
        <w:ind w:firstLine="317"/>
      </w:pPr>
      <w:r>
        <w:rPr>
          <w:b/>
          <w:bCs/>
          <w:spacing w:val="-1"/>
        </w:rPr>
        <w:t xml:space="preserve">DİKEY </w:t>
      </w:r>
      <w:r>
        <w:rPr>
          <w:b/>
          <w:bCs/>
          <w:spacing w:val="-10"/>
        </w:rPr>
        <w:t>RAPORLAMA</w:t>
      </w:r>
    </w:p>
    <w:p w:rsidR="00C542EB" w:rsidRDefault="00C542EB" w:rsidP="00C542EB">
      <w:pPr>
        <w:framePr w:w="1588" w:h="1594" w:hRule="exact" w:hSpace="38" w:wrap="notBeside" w:vAnchor="text" w:hAnchor="margin" w:x="-3916" w:y="1667"/>
        <w:shd w:val="clear" w:color="auto" w:fill="FFFFFF"/>
        <w:spacing w:line="317" w:lineRule="exact"/>
        <w:ind w:left="350"/>
      </w:pPr>
      <w:r>
        <w:rPr>
          <w:b/>
          <w:bCs/>
        </w:rPr>
        <w:t>Orta düzey yöneticiler</w:t>
      </w:r>
    </w:p>
    <w:p w:rsidR="00C542EB" w:rsidRDefault="00C542EB" w:rsidP="00C542EB">
      <w:pPr>
        <w:framePr w:w="1588" w:h="1594" w:hRule="exact" w:hSpace="38" w:wrap="notBeside" w:vAnchor="text" w:hAnchor="margin" w:x="-3916" w:y="1667"/>
        <w:shd w:val="clear" w:color="auto" w:fill="FFFFFF"/>
      </w:pPr>
      <w:r>
        <w:rPr>
          <w:b/>
          <w:bCs/>
          <w:spacing w:val="-4"/>
        </w:rPr>
        <w:t>Diğer personel</w:t>
      </w:r>
    </w:p>
    <w:p w:rsidR="00C542EB" w:rsidRDefault="00C542EB" w:rsidP="00C542EB">
      <w:pPr>
        <w:shd w:val="clear" w:color="auto" w:fill="FFFFFF"/>
        <w:spacing w:before="283" w:line="221" w:lineRule="exact"/>
        <w:ind w:left="91" w:right="442" w:firstLine="1392"/>
      </w:pPr>
      <w:r>
        <w:rPr>
          <w:b/>
          <w:bCs/>
          <w:sz w:val="24"/>
          <w:szCs w:val="24"/>
        </w:rPr>
        <w:t xml:space="preserve">1 </w:t>
      </w:r>
      <w:r>
        <w:rPr>
          <w:b/>
          <w:bCs/>
        </w:rPr>
        <w:t>Hedef/Program</w:t>
      </w:r>
    </w:p>
    <w:p w:rsidR="00C542EB" w:rsidRDefault="00C542EB" w:rsidP="00C542EB">
      <w:pPr>
        <w:shd w:val="clear" w:color="auto" w:fill="FFFFFF"/>
        <w:tabs>
          <w:tab w:val="left" w:leader="underscore" w:pos="1498"/>
        </w:tabs>
        <w:spacing w:before="19"/>
      </w:pPr>
      <w:r>
        <w:rPr>
          <w:b/>
          <w:bCs/>
          <w:sz w:val="28"/>
          <w:szCs w:val="28"/>
        </w:rPr>
        <w:tab/>
      </w:r>
      <w:r>
        <w:rPr>
          <w:b/>
          <w:bCs/>
          <w:w w:val="48"/>
          <w:sz w:val="28"/>
          <w:szCs w:val="28"/>
        </w:rPr>
        <w:t>J</w:t>
      </w:r>
    </w:p>
    <w:p w:rsidR="00C542EB" w:rsidRDefault="00C542EB" w:rsidP="00C542EB">
      <w:pPr>
        <w:shd w:val="clear" w:color="auto" w:fill="FFFFFF"/>
        <w:spacing w:before="562" w:line="322" w:lineRule="exact"/>
        <w:ind w:left="1200" w:hanging="226"/>
      </w:pPr>
      <w:proofErr w:type="spellStart"/>
      <w:r>
        <w:rPr>
          <w:b/>
          <w:bCs/>
          <w:spacing w:val="-7"/>
        </w:rPr>
        <w:t>Operasyonel</w:t>
      </w:r>
      <w:proofErr w:type="spellEnd"/>
      <w:r>
        <w:rPr>
          <w:b/>
          <w:bCs/>
          <w:spacing w:val="-7"/>
        </w:rPr>
        <w:t xml:space="preserve"> </w:t>
      </w:r>
      <w:r>
        <w:rPr>
          <w:b/>
          <w:bCs/>
          <w:spacing w:val="-4"/>
        </w:rPr>
        <w:t>işlemler</w:t>
      </w:r>
    </w:p>
    <w:p w:rsidR="00C542EB" w:rsidRDefault="00C542EB" w:rsidP="00C542EB">
      <w:pPr>
        <w:shd w:val="clear" w:color="auto" w:fill="FFFFFF"/>
        <w:spacing w:before="562" w:line="322" w:lineRule="exact"/>
        <w:ind w:left="1200" w:hanging="226"/>
        <w:sectPr w:rsidR="00C542EB">
          <w:type w:val="continuous"/>
          <w:pgSz w:w="11909" w:h="16834"/>
          <w:pgMar w:top="742" w:right="1488" w:bottom="360" w:left="8294" w:header="708" w:footer="708" w:gutter="0"/>
          <w:cols w:space="60"/>
          <w:noEndnote/>
        </w:sectPr>
      </w:pPr>
    </w:p>
    <w:p w:rsidR="00C542EB" w:rsidRDefault="00C542EB" w:rsidP="00C542EB">
      <w:pPr>
        <w:shd w:val="clear" w:color="auto" w:fill="FFFFFF"/>
        <w:spacing w:before="499" w:line="322" w:lineRule="exact"/>
        <w:ind w:right="5184"/>
      </w:pPr>
      <w:r>
        <w:rPr>
          <w:b/>
          <w:bCs/>
        </w:rPr>
        <w:t xml:space="preserve">YATAY </w:t>
      </w:r>
      <w:r>
        <w:rPr>
          <w:b/>
          <w:bCs/>
          <w:spacing w:val="-8"/>
        </w:rPr>
        <w:t>RAPORLAMA</w:t>
      </w:r>
    </w:p>
    <w:p w:rsidR="00C542EB" w:rsidRDefault="00C542EB" w:rsidP="00C542EB">
      <w:pPr>
        <w:shd w:val="clear" w:color="auto" w:fill="FFFFFF"/>
        <w:spacing w:before="509"/>
        <w:ind w:left="360"/>
      </w:pPr>
      <w:r>
        <w:rPr>
          <w:b/>
          <w:bCs/>
          <w:i/>
          <w:iCs/>
        </w:rPr>
        <w:t>Kurum içi yatay raporlamaya örnek:</w:t>
      </w:r>
    </w:p>
    <w:p w:rsidR="00C542EB" w:rsidRDefault="00C542EB" w:rsidP="00C542EB">
      <w:pPr>
        <w:shd w:val="clear" w:color="auto" w:fill="FFFFFF"/>
        <w:spacing w:before="86" w:after="120" w:line="250" w:lineRule="exact"/>
        <w:ind w:left="734" w:right="845" w:hanging="365"/>
      </w:pPr>
      <w:r>
        <w:rPr>
          <w:b/>
          <w:bCs/>
        </w:rPr>
        <w:t xml:space="preserve">•     </w:t>
      </w:r>
      <w:r>
        <w:t>Bir eğitim programına katılan personelin eğitim sonuçlarına ilişkin hazırlayacağı raporu meslektaşları ile paylaşması.</w:t>
      </w:r>
    </w:p>
    <w:p w:rsidR="00C542EB" w:rsidRDefault="00C542EB" w:rsidP="00C542EB">
      <w:pPr>
        <w:shd w:val="clear" w:color="auto" w:fill="FFFFFF"/>
        <w:spacing w:before="86" w:after="120" w:line="250" w:lineRule="exact"/>
        <w:ind w:left="734" w:right="845" w:hanging="365"/>
        <w:sectPr w:rsidR="00C542EB">
          <w:type w:val="continuous"/>
          <w:pgSz w:w="11909" w:h="16834"/>
          <w:pgMar w:top="742" w:right="581" w:bottom="360" w:left="126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Diğer birimler ile paylaşılan toplantı tutanakları.</w:t>
      </w:r>
    </w:p>
    <w:p w:rsidR="00C542EB" w:rsidRDefault="00C542EB" w:rsidP="00C542EB">
      <w:pPr>
        <w:shd w:val="clear" w:color="auto" w:fill="FFFFFF"/>
        <w:sectPr w:rsidR="00C542EB">
          <w:type w:val="continuous"/>
          <w:pgSz w:w="11909" w:h="16834"/>
          <w:pgMar w:top="742" w:right="5434" w:bottom="360" w:left="1632" w:header="708" w:footer="708" w:gutter="0"/>
          <w:cols w:num="2" w:sep="1" w:space="708" w:equalWidth="0">
            <w:col w:w="720" w:space="0"/>
            <w:col w:w="4492"/>
          </w:cols>
          <w:noEndnote/>
        </w:sectPr>
      </w:pPr>
    </w:p>
    <w:p w:rsidR="00C542EB" w:rsidRDefault="00C542EB" w:rsidP="00C542EB">
      <w:pPr>
        <w:shd w:val="clear" w:color="auto" w:fill="FFFFFF"/>
        <w:spacing w:before="82" w:after="110"/>
        <w:ind w:left="360"/>
      </w:pPr>
      <w:r>
        <w:rPr>
          <w:b/>
          <w:bCs/>
          <w:i/>
          <w:iCs/>
        </w:rPr>
        <w:lastRenderedPageBreak/>
        <w:t>Kurum içi dikey raporlamaya örnek:</w:t>
      </w:r>
    </w:p>
    <w:p w:rsidR="00C542EB" w:rsidRDefault="00C542EB" w:rsidP="00C542EB">
      <w:pPr>
        <w:shd w:val="clear" w:color="auto" w:fill="FFFFFF"/>
        <w:spacing w:before="82" w:after="110"/>
        <w:ind w:left="360"/>
        <w:sectPr w:rsidR="00C542EB">
          <w:type w:val="continuous"/>
          <w:pgSz w:w="11909" w:h="16834"/>
          <w:pgMar w:top="742" w:right="581" w:bottom="360" w:left="126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Üst yönetime sunulan Konsolide Risk Raporu</w:t>
      </w:r>
    </w:p>
    <w:p w:rsidR="00C542EB" w:rsidRDefault="00C542EB" w:rsidP="00C542EB">
      <w:pPr>
        <w:shd w:val="clear" w:color="auto" w:fill="FFFFFF"/>
        <w:sectPr w:rsidR="00C542EB">
          <w:type w:val="continuous"/>
          <w:pgSz w:w="11909" w:h="16834"/>
          <w:pgMar w:top="742" w:right="5746" w:bottom="360" w:left="1632" w:header="708" w:footer="708" w:gutter="0"/>
          <w:cols w:num="2" w:sep="1" w:space="708" w:equalWidth="0">
            <w:col w:w="720" w:space="0"/>
            <w:col w:w="4180"/>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42" w:right="3725" w:bottom="360" w:left="163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Kamu İç Kontrol Standartlarına Uyum Eylem Planı izleme raporları</w:t>
      </w:r>
    </w:p>
    <w:p w:rsidR="00C542EB" w:rsidRDefault="00C542EB" w:rsidP="00C542EB">
      <w:pPr>
        <w:shd w:val="clear" w:color="auto" w:fill="FFFFFF"/>
        <w:sectPr w:rsidR="00C542EB">
          <w:type w:val="continuous"/>
          <w:pgSz w:w="11909" w:h="16834"/>
          <w:pgMar w:top="742" w:right="3725" w:bottom="360" w:left="1632" w:header="708" w:footer="708" w:gutter="0"/>
          <w:cols w:num="2" w:sep="1" w:space="708" w:equalWidth="0">
            <w:col w:w="720" w:space="0"/>
            <w:col w:w="6201"/>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42" w:right="4949" w:bottom="360" w:left="163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Üst yöneticilerin bilgisine sunulan toplantı tutanakları</w:t>
      </w:r>
    </w:p>
    <w:p w:rsidR="00C542EB" w:rsidRDefault="00C542EB" w:rsidP="00C542EB">
      <w:pPr>
        <w:shd w:val="clear" w:color="auto" w:fill="FFFFFF"/>
        <w:sectPr w:rsidR="00C542EB">
          <w:type w:val="continuous"/>
          <w:pgSz w:w="11909" w:h="16834"/>
          <w:pgMar w:top="742" w:right="4949" w:bottom="360" w:left="1632" w:header="708" w:footer="708" w:gutter="0"/>
          <w:cols w:num="2" w:sep="1" w:space="708" w:equalWidth="0">
            <w:col w:w="720" w:space="0"/>
            <w:col w:w="4977"/>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42" w:right="5933" w:bottom="360" w:left="163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Üst yönetime sunulan iç denetim raporları</w:t>
      </w:r>
    </w:p>
    <w:p w:rsidR="00C542EB" w:rsidRDefault="00C542EB" w:rsidP="00C542EB">
      <w:pPr>
        <w:shd w:val="clear" w:color="auto" w:fill="FFFFFF"/>
        <w:sectPr w:rsidR="00C542EB">
          <w:type w:val="continuous"/>
          <w:pgSz w:w="11909" w:h="16834"/>
          <w:pgMar w:top="742" w:right="5933" w:bottom="360" w:left="1632" w:header="708" w:footer="708" w:gutter="0"/>
          <w:cols w:num="2" w:sep="1" w:space="708" w:equalWidth="0">
            <w:col w:w="720" w:space="0"/>
            <w:col w:w="3993"/>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42" w:right="4637" w:bottom="360" w:left="163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Üst yönetime sunulan üçer/altışar aylık faaliyet raporları</w:t>
      </w:r>
    </w:p>
    <w:p w:rsidR="00C542EB" w:rsidRDefault="00C542EB" w:rsidP="00C542EB">
      <w:pPr>
        <w:shd w:val="clear" w:color="auto" w:fill="FFFFFF"/>
        <w:sectPr w:rsidR="00C542EB">
          <w:type w:val="continuous"/>
          <w:pgSz w:w="11909" w:h="16834"/>
          <w:pgMar w:top="742" w:right="4637" w:bottom="360" w:left="1632" w:header="708" w:footer="708" w:gutter="0"/>
          <w:cols w:num="2" w:sep="1" w:space="708" w:equalWidth="0">
            <w:col w:w="720" w:space="0"/>
            <w:col w:w="5289"/>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42" w:right="7738" w:bottom="360" w:left="163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sectPr w:rsidR="00C542EB">
          <w:type w:val="continuous"/>
          <w:pgSz w:w="11909" w:h="16834"/>
          <w:pgMar w:top="742" w:right="7738" w:bottom="360" w:left="1632" w:header="708" w:footer="708" w:gutter="0"/>
          <w:cols w:num="2" w:sep="1" w:space="708" w:equalWidth="0">
            <w:col w:w="720" w:space="0"/>
            <w:col w:w="2188"/>
          </w:cols>
          <w:noEndnote/>
        </w:sectPr>
      </w:pPr>
      <w:r>
        <w:br w:type="column"/>
      </w:r>
      <w:r>
        <w:lastRenderedPageBreak/>
        <w:t>Yurtiçi/dışı staj raporları</w:t>
      </w:r>
    </w:p>
    <w:p w:rsidR="00C542EB" w:rsidRDefault="00C542EB" w:rsidP="00C542EB">
      <w:pPr>
        <w:shd w:val="clear" w:color="auto" w:fill="FFFFFF"/>
        <w:spacing w:before="600"/>
        <w:sectPr w:rsidR="00C542EB">
          <w:type w:val="continuous"/>
          <w:pgSz w:w="11909" w:h="16834"/>
          <w:pgMar w:top="742" w:right="581" w:bottom="360" w:left="1262" w:header="708" w:footer="708" w:gutter="0"/>
          <w:cols w:space="60"/>
          <w:noEndnote/>
        </w:sectPr>
      </w:pPr>
    </w:p>
    <w:p w:rsidR="00C542EB" w:rsidRDefault="00C542EB" w:rsidP="00C542EB">
      <w:pPr>
        <w:ind w:right="154"/>
        <w:rPr>
          <w:sz w:val="24"/>
          <w:szCs w:val="24"/>
        </w:rPr>
      </w:pPr>
    </w:p>
    <w:p w:rsidR="00C542EB" w:rsidRDefault="00C542EB" w:rsidP="00C542EB">
      <w:pPr>
        <w:shd w:val="clear" w:color="auto" w:fill="FFFFFF"/>
        <w:spacing w:before="379"/>
        <w:ind w:left="533"/>
      </w:pPr>
      <w:r>
        <w:rPr>
          <w:b/>
          <w:bCs/>
          <w:i/>
          <w:iCs/>
        </w:rPr>
        <w:t>Kurum dışı raporlamaya örnek:</w:t>
      </w:r>
    </w:p>
    <w:p w:rsidR="00C542EB" w:rsidRDefault="00C542EB" w:rsidP="00C542EB">
      <w:pPr>
        <w:shd w:val="clear" w:color="auto" w:fill="FFFFFF"/>
        <w:spacing w:before="96" w:line="245" w:lineRule="exact"/>
        <w:ind w:left="739" w:hanging="370"/>
      </w:pPr>
      <w:r>
        <w:rPr>
          <w:b/>
          <w:bCs/>
          <w:i/>
          <w:iCs/>
        </w:rPr>
        <w:t xml:space="preserve">»     </w:t>
      </w:r>
      <w:proofErr w:type="spellStart"/>
      <w:r>
        <w:t>SGB’ler</w:t>
      </w:r>
      <w:proofErr w:type="spellEnd"/>
      <w:r>
        <w:t xml:space="preserve"> tarafından hazırlanan ve MYK </w:t>
      </w:r>
      <w:proofErr w:type="spellStart"/>
      <w:r>
        <w:t>MUB’a</w:t>
      </w:r>
      <w:proofErr w:type="spellEnd"/>
      <w:r>
        <w:t xml:space="preserve"> gönderilen İç Kontrol Sistemi Değerlendirme Raporu</w:t>
      </w:r>
    </w:p>
    <w:p w:rsidR="00C542EB" w:rsidRDefault="00C542EB" w:rsidP="00C542EB">
      <w:pPr>
        <w:shd w:val="clear" w:color="auto" w:fill="FFFFFF"/>
        <w:tabs>
          <w:tab w:val="left" w:leader="underscore" w:pos="9595"/>
        </w:tabs>
        <w:spacing w:before="106" w:line="245" w:lineRule="exact"/>
        <w:ind w:left="730" w:hanging="360"/>
        <w:jc w:val="both"/>
      </w:pPr>
      <w:r>
        <w:rPr>
          <w:b/>
          <w:bCs/>
          <w:i/>
          <w:iCs/>
        </w:rPr>
        <w:t xml:space="preserve">» </w:t>
      </w:r>
      <w:r>
        <w:t>Üst yönetici tarafından hazırlanan ve kamuoyuna duyurulan, Sayıştay ve Maliye Bakanlığına</w:t>
      </w:r>
      <w:r>
        <w:br/>
        <w:t>da birer örnekleri gönderilen yıllık faaliyet raporları</w:t>
      </w:r>
    </w:p>
    <w:p w:rsidR="00C542EB" w:rsidRDefault="00C542EB" w:rsidP="00C542EB">
      <w:pPr>
        <w:shd w:val="clear" w:color="auto" w:fill="FFFFFF"/>
        <w:spacing w:before="82"/>
        <w:ind w:left="370"/>
      </w:pPr>
      <w:r>
        <w:t>gösterilebilir.</w:t>
      </w:r>
    </w:p>
    <w:p w:rsidR="00C542EB" w:rsidRDefault="00C542EB" w:rsidP="00C542EB">
      <w:pPr>
        <w:shd w:val="clear" w:color="auto" w:fill="FFFFFF"/>
        <w:spacing w:before="72"/>
        <w:ind w:left="542"/>
      </w:pPr>
      <w:r>
        <w:rPr>
          <w:b/>
          <w:bCs/>
          <w:spacing w:val="-2"/>
        </w:rPr>
        <w:t>Etkili Raporlama İçin Temel Gereklilikler</w:t>
      </w:r>
    </w:p>
    <w:p w:rsidR="00C542EB" w:rsidRDefault="00C542EB" w:rsidP="00C542EB">
      <w:pPr>
        <w:shd w:val="clear" w:color="auto" w:fill="FFFFFF"/>
        <w:tabs>
          <w:tab w:val="left" w:pos="720"/>
          <w:tab w:val="left" w:leader="underscore" w:pos="9595"/>
        </w:tabs>
        <w:spacing w:before="86" w:line="245" w:lineRule="exact"/>
        <w:ind w:left="720" w:hanging="350"/>
        <w:jc w:val="both"/>
      </w:pPr>
      <w:r>
        <w:rPr>
          <w:b/>
          <w:bCs/>
        </w:rPr>
        <w:t>•</w:t>
      </w:r>
      <w:r>
        <w:rPr>
          <w:b/>
          <w:bCs/>
        </w:rPr>
        <w:tab/>
      </w:r>
      <w:r>
        <w:t>Hangi raporların, kim tarafından, ne sıklıkta, ne zaman hazırlanacağı, kime sunulacağı,</w:t>
      </w:r>
      <w:r>
        <w:br/>
        <w:t>dayanağı ve hazırlanan raporların kim tarafından kontrol edileceği açıkça belirlenmiş ve</w:t>
      </w:r>
      <w:r>
        <w:br/>
        <w:t>personele duyurulmuş olmalıdır. Raporlar, mali saydamlık ve hesap verebilirlik ilkeleriyle</w:t>
      </w:r>
      <w:r>
        <w:br/>
        <w:t>uyumlu olmalıdır.</w:t>
      </w:r>
    </w:p>
    <w:p w:rsidR="00C542EB" w:rsidRDefault="00C542EB" w:rsidP="00C542EB">
      <w:pPr>
        <w:shd w:val="clear" w:color="auto" w:fill="FFFFFF"/>
        <w:spacing w:before="43"/>
        <w:ind w:left="370"/>
      </w:pPr>
      <w:r>
        <w:rPr>
          <w:b/>
          <w:bCs/>
        </w:rPr>
        <w:t xml:space="preserve">»     </w:t>
      </w:r>
      <w:r>
        <w:t>Raporlarda yer alan bilgiler; doğru, güncel, tarafsız, tam, ilgili ve yeterli detayda olmalıdır.</w:t>
      </w:r>
    </w:p>
    <w:p w:rsidR="00C542EB" w:rsidRDefault="00C542EB" w:rsidP="00C542EB">
      <w:pPr>
        <w:shd w:val="clear" w:color="auto" w:fill="FFFFFF"/>
        <w:tabs>
          <w:tab w:val="left" w:leader="underscore" w:pos="9595"/>
        </w:tabs>
        <w:spacing w:before="67"/>
        <w:ind w:left="370"/>
      </w:pPr>
      <w:r>
        <w:rPr>
          <w:b/>
          <w:bCs/>
          <w:u w:val="single"/>
        </w:rPr>
        <w:t>»</w:t>
      </w:r>
      <w:r>
        <w:rPr>
          <w:b/>
          <w:bCs/>
        </w:rPr>
        <w:t xml:space="preserve">     </w:t>
      </w:r>
      <w:r>
        <w:t>Raporlarda, herkesin anlayabileceği ortak ve açık bir dil kullanılmalıdır.</w:t>
      </w:r>
    </w:p>
    <w:p w:rsidR="00C542EB" w:rsidRDefault="00C542EB" w:rsidP="00C542EB">
      <w:pPr>
        <w:widowControl w:val="0"/>
        <w:numPr>
          <w:ilvl w:val="0"/>
          <w:numId w:val="39"/>
        </w:numPr>
        <w:shd w:val="clear" w:color="auto" w:fill="FFFFFF"/>
        <w:tabs>
          <w:tab w:val="left" w:pos="720"/>
          <w:tab w:val="left" w:leader="underscore" w:pos="9595"/>
        </w:tabs>
        <w:autoSpaceDE w:val="0"/>
        <w:autoSpaceDN w:val="0"/>
        <w:adjustRightInd w:val="0"/>
        <w:spacing w:before="29" w:after="0" w:line="245" w:lineRule="exact"/>
        <w:ind w:hanging="350"/>
        <w:jc w:val="both"/>
        <w:rPr>
          <w:b/>
          <w:bCs/>
        </w:rPr>
      </w:pPr>
      <w:r>
        <w:t>Raporlar, belirli dönemlerde ve zamanında hazırlanmalı, yıllar itibarıyla karşılaştırma yapmaya olanak sağlamalıdır.</w:t>
      </w:r>
    </w:p>
    <w:p w:rsidR="00C542EB" w:rsidRDefault="00C542EB" w:rsidP="00C542EB">
      <w:pPr>
        <w:widowControl w:val="0"/>
        <w:numPr>
          <w:ilvl w:val="0"/>
          <w:numId w:val="39"/>
        </w:numPr>
        <w:shd w:val="clear" w:color="auto" w:fill="FFFFFF"/>
        <w:tabs>
          <w:tab w:val="left" w:pos="720"/>
        </w:tabs>
        <w:autoSpaceDE w:val="0"/>
        <w:autoSpaceDN w:val="0"/>
        <w:adjustRightInd w:val="0"/>
        <w:spacing w:before="29" w:after="0" w:line="245" w:lineRule="exact"/>
        <w:ind w:right="48" w:hanging="350"/>
        <w:jc w:val="both"/>
        <w:rPr>
          <w:b/>
          <w:bCs/>
        </w:rPr>
      </w:pPr>
      <w:r>
        <w:t>Rapor, okuyucunun dikkatini çekecek şekilde hızlı ve kolay okunabilir, biçim ve sayfa düzeni yapılmış, yeterli ve uygun görsel malzemeler kullanılmış bir içerikte olmalıdır.</w:t>
      </w:r>
    </w:p>
    <w:p w:rsidR="00C542EB" w:rsidRDefault="00C542EB" w:rsidP="00C542EB">
      <w:pPr>
        <w:widowControl w:val="0"/>
        <w:numPr>
          <w:ilvl w:val="0"/>
          <w:numId w:val="39"/>
        </w:numPr>
        <w:shd w:val="clear" w:color="auto" w:fill="FFFFFF"/>
        <w:tabs>
          <w:tab w:val="left" w:pos="720"/>
        </w:tabs>
        <w:autoSpaceDE w:val="0"/>
        <w:autoSpaceDN w:val="0"/>
        <w:adjustRightInd w:val="0"/>
        <w:spacing w:before="120" w:after="0" w:line="240" w:lineRule="auto"/>
        <w:ind w:left="370"/>
        <w:rPr>
          <w:b/>
          <w:bCs/>
        </w:rPr>
      </w:pPr>
      <w:r>
        <w:t>Ayrıca, tüm raporlarda sonuç ve değerlendirme kısmına yer verilmelidir.</w:t>
      </w:r>
    </w:p>
    <w:p w:rsidR="00C542EB" w:rsidRDefault="00C542EB" w:rsidP="00C542EB">
      <w:pPr>
        <w:shd w:val="clear" w:color="auto" w:fill="FFFFFF"/>
        <w:tabs>
          <w:tab w:val="left" w:leader="underscore" w:pos="9586"/>
        </w:tabs>
        <w:spacing w:before="288" w:line="245" w:lineRule="exact"/>
        <w:ind w:left="730" w:hanging="360"/>
      </w:pPr>
      <w:r>
        <w:rPr>
          <w:b/>
          <w:bCs/>
        </w:rPr>
        <w:t xml:space="preserve">•     </w:t>
      </w:r>
      <w:r>
        <w:t>İstenen raporun formatı, rapor isteyen idare/birim tarafından önceden belirlenerek ilgili</w:t>
      </w:r>
      <w:r>
        <w:br/>
        <w:t>idare/birime bildirilmelidir.</w:t>
      </w:r>
    </w:p>
    <w:p w:rsidR="00C542EB" w:rsidRDefault="00C542EB" w:rsidP="00C542EB">
      <w:pPr>
        <w:shd w:val="clear" w:color="auto" w:fill="FFFFFF"/>
        <w:spacing w:before="264"/>
      </w:pPr>
      <w:r>
        <w:rPr>
          <w:b/>
          <w:bCs/>
          <w:spacing w:val="-19"/>
          <w:sz w:val="24"/>
          <w:szCs w:val="24"/>
        </w:rPr>
        <w:t>USULSÜZLÜK VE YOLSUZLUKLARIN BİLDİRİLMESİ</w:t>
      </w:r>
    </w:p>
    <w:p w:rsidR="00C542EB" w:rsidRDefault="00C542EB" w:rsidP="00C542EB">
      <w:pPr>
        <w:shd w:val="clear" w:color="auto" w:fill="FFFFFF"/>
        <w:spacing w:before="235" w:line="288" w:lineRule="exact"/>
        <w:ind w:left="14" w:right="29" w:firstLine="365"/>
        <w:jc w:val="both"/>
      </w:pPr>
      <w:r>
        <w:t>Hesap verebilirliğin ve şeffaflığın önemli unsurlarından biri de çalışanların ve paydaşların etkili bir biçimde endişelerini dile getirmelerine imkân tanıyacak bir mekanizmanın bulunmasıdır.</w:t>
      </w:r>
    </w:p>
    <w:p w:rsidR="00C542EB" w:rsidRDefault="00C542EB" w:rsidP="00C542EB">
      <w:pPr>
        <w:shd w:val="clear" w:color="auto" w:fill="FFFFFF"/>
        <w:spacing w:before="158" w:line="283" w:lineRule="exact"/>
        <w:ind w:left="10" w:right="38" w:firstLine="350"/>
        <w:jc w:val="both"/>
        <w:rPr>
          <w:b/>
          <w:bCs/>
          <w:sz w:val="24"/>
          <w:szCs w:val="24"/>
        </w:rPr>
      </w:pPr>
      <w:r>
        <w:t>Türk Ceza Kanununun 279 uncu maddesinde, kamu adına soruşturma ve kovuşturmayı gerektiren bir suçun işlendiğini göreviyle bağlantılı olarak öğrenip de yetkili makamlara bildirimde bulunmayı ihmal eden veya bu hususta gecikme gösteren kamu görevlisinin suç işlemiş sayılacağı hükme bağlanmıştır.</w:t>
      </w:r>
    </w:p>
    <w:p w:rsidR="00C542EB" w:rsidRDefault="00C542EB" w:rsidP="00C542EB">
      <w:pPr>
        <w:shd w:val="clear" w:color="auto" w:fill="FFFFFF"/>
        <w:spacing w:before="158" w:line="283" w:lineRule="exact"/>
        <w:ind w:right="38"/>
        <w:jc w:val="both"/>
      </w:pPr>
      <w:r>
        <w:rPr>
          <w:b/>
          <w:bCs/>
          <w:spacing w:val="-4"/>
          <w:sz w:val="24"/>
          <w:szCs w:val="24"/>
        </w:rPr>
        <w:t>Usulsüzlük, Yolsuzluk ve İhbar Kavramları</w:t>
      </w:r>
    </w:p>
    <w:p w:rsidR="00C542EB" w:rsidRDefault="00C542EB" w:rsidP="00C542EB">
      <w:pPr>
        <w:shd w:val="clear" w:color="auto" w:fill="FFFFFF"/>
        <w:spacing w:before="106" w:line="245" w:lineRule="exact"/>
        <w:ind w:left="5" w:right="48" w:firstLine="374"/>
        <w:jc w:val="both"/>
      </w:pPr>
      <w:r>
        <w:t>Usulsüzlük, mevcut kuralların ihlaline neden olan fiil veya ihmali; yolsuzluk ise idare personelinin veya üçüncü şahısların kasıtlı olarak, adil veya yasal olmayan bir menfaat sağlamak amacıyla mevcut kurallara uygun olmayan davranışlarda bulunmalarını ifade eder.</w:t>
      </w:r>
    </w:p>
    <w:p w:rsidR="00C542EB" w:rsidRDefault="00C542EB" w:rsidP="00C542EB">
      <w:pPr>
        <w:shd w:val="clear" w:color="auto" w:fill="FFFFFF"/>
        <w:tabs>
          <w:tab w:val="left" w:leader="underscore" w:pos="9595"/>
        </w:tabs>
        <w:spacing w:before="86" w:line="245" w:lineRule="exact"/>
        <w:ind w:left="10" w:firstLine="365"/>
        <w:jc w:val="both"/>
      </w:pPr>
      <w:r>
        <w:rPr>
          <w:b/>
          <w:bCs/>
        </w:rPr>
        <w:t xml:space="preserve">İhbar, </w:t>
      </w:r>
      <w:r>
        <w:t>idare içerisindeki, yasa-dışı ve etik değerlere uygun olmayan davranış ve eylemlerin</w:t>
      </w:r>
      <w:r>
        <w:br/>
        <w:t>idareye ve idare dışındaki üçüncü şahıslara veya kurumlara zarar vermemesi için bilgi sahibi kişiler</w:t>
      </w:r>
      <w:r>
        <w:br/>
        <w:t>(çalışanlar veya paydaşlar) tarafından ilgili birimlere veya kişilere bildirilmesidir.</w:t>
      </w:r>
    </w:p>
    <w:p w:rsidR="00C542EB" w:rsidRDefault="00C542EB" w:rsidP="00C542EB">
      <w:pPr>
        <w:shd w:val="clear" w:color="auto" w:fill="FFFFFF"/>
        <w:spacing w:before="67" w:line="245" w:lineRule="exact"/>
        <w:ind w:left="10" w:right="48" w:firstLine="370"/>
        <w:jc w:val="both"/>
      </w:pPr>
      <w:r>
        <w:t>Bu kapsamda idareler, usulsüzlük, yolsuzluk ve hataların kendilerine bildirilmesi ve değerlendirilmesine ilişkin olarak yöntemler belirlemeli ve bunları duyurmalıdır.</w:t>
      </w:r>
    </w:p>
    <w:p w:rsidR="00C542EB" w:rsidRDefault="00C542EB" w:rsidP="00C542EB">
      <w:pPr>
        <w:shd w:val="clear" w:color="auto" w:fill="FFFFFF"/>
        <w:tabs>
          <w:tab w:val="left" w:pos="490"/>
        </w:tabs>
        <w:spacing w:before="10" w:line="350" w:lineRule="exact"/>
      </w:pPr>
      <w:r>
        <w:rPr>
          <w:b/>
          <w:bCs/>
          <w:spacing w:val="-5"/>
          <w:sz w:val="24"/>
          <w:szCs w:val="24"/>
        </w:rPr>
        <w:t>Bildirimlerin Kapsamı</w:t>
      </w:r>
    </w:p>
    <w:p w:rsidR="00C542EB" w:rsidRDefault="00C542EB" w:rsidP="00C542EB">
      <w:pPr>
        <w:shd w:val="clear" w:color="auto" w:fill="FFFFFF"/>
        <w:spacing w:line="350" w:lineRule="exact"/>
        <w:ind w:left="379"/>
      </w:pPr>
      <w:r>
        <w:t>Kamu idarelerinde ihbar ve şikâyet üç temel hususu kapsayabilir.</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350" w:lineRule="exact"/>
        <w:ind w:left="370"/>
        <w:rPr>
          <w:b/>
          <w:bCs/>
        </w:rPr>
      </w:pPr>
      <w:r>
        <w:t>Etik değerlerin ihlaline yönelik ihbar ve şikâyet</w:t>
      </w:r>
    </w:p>
    <w:p w:rsidR="00C542EB" w:rsidRDefault="00C542EB" w:rsidP="00C542EB">
      <w:pPr>
        <w:widowControl w:val="0"/>
        <w:numPr>
          <w:ilvl w:val="0"/>
          <w:numId w:val="36"/>
        </w:numPr>
        <w:shd w:val="clear" w:color="auto" w:fill="FFFFFF"/>
        <w:tabs>
          <w:tab w:val="clear" w:pos="720"/>
          <w:tab w:val="left" w:pos="730"/>
        </w:tabs>
        <w:autoSpaceDE w:val="0"/>
        <w:autoSpaceDN w:val="0"/>
        <w:adjustRightInd w:val="0"/>
        <w:spacing w:after="0" w:line="350" w:lineRule="exact"/>
        <w:ind w:left="370"/>
        <w:rPr>
          <w:b/>
          <w:bCs/>
        </w:rPr>
      </w:pPr>
      <w:r>
        <w:t>Usulsüzlük ve yolsuzluğa yönelik ihbar ve şikâyet</w:t>
      </w:r>
    </w:p>
    <w:p w:rsidR="00C542EB" w:rsidRDefault="00C542EB" w:rsidP="00C542EB">
      <w:pPr>
        <w:widowControl w:val="0"/>
        <w:numPr>
          <w:ilvl w:val="0"/>
          <w:numId w:val="36"/>
        </w:numPr>
        <w:shd w:val="clear" w:color="auto" w:fill="FFFFFF"/>
        <w:tabs>
          <w:tab w:val="clear" w:pos="720"/>
          <w:tab w:val="left" w:pos="730"/>
          <w:tab w:val="left" w:leader="underscore" w:pos="9595"/>
        </w:tabs>
        <w:autoSpaceDE w:val="0"/>
        <w:autoSpaceDN w:val="0"/>
        <w:adjustRightInd w:val="0"/>
        <w:spacing w:before="82" w:after="0" w:line="245" w:lineRule="exact"/>
        <w:ind w:left="730" w:hanging="360"/>
        <w:rPr>
          <w:b/>
          <w:bCs/>
        </w:rPr>
      </w:pPr>
      <w:r>
        <w:t>Devlet memurlarının amirleri veya kurumları tarafından kendilerine uygulanan idari eylem ve işlemlerden dolayı şikâyet.</w:t>
      </w:r>
    </w:p>
    <w:p w:rsidR="00C542EB" w:rsidRDefault="00C542EB" w:rsidP="00C542EB">
      <w:pPr>
        <w:shd w:val="clear" w:color="auto" w:fill="FFFFFF"/>
        <w:spacing w:before="82"/>
        <w:ind w:left="427"/>
      </w:pPr>
      <w:r>
        <w:t>Aşağıda, bu bildirim alanları ve ilgili düzenlemelerden temel nitelikte olanlara yer verilmiştir.</w:t>
      </w:r>
    </w:p>
    <w:p w:rsidR="00C542EB" w:rsidRDefault="00C542EB" w:rsidP="00C542EB">
      <w:pPr>
        <w:shd w:val="clear" w:color="auto" w:fill="FFFFFF"/>
        <w:spacing w:before="874"/>
        <w:ind w:right="29"/>
        <w:sectPr w:rsidR="00C542EB">
          <w:pgSz w:w="11909" w:h="16834"/>
          <w:pgMar w:top="697" w:right="1051" w:bottom="360" w:left="1262" w:header="708" w:footer="708" w:gutter="0"/>
          <w:cols w:space="60"/>
          <w:noEndnote/>
        </w:sectPr>
      </w:pPr>
    </w:p>
    <w:p w:rsidR="00C542EB" w:rsidRDefault="00C542EB" w:rsidP="00C542EB">
      <w:pPr>
        <w:ind w:right="158"/>
        <w:rPr>
          <w:sz w:val="24"/>
          <w:szCs w:val="24"/>
        </w:rPr>
      </w:pPr>
    </w:p>
    <w:p w:rsidR="00C542EB" w:rsidRDefault="00C542EB" w:rsidP="00C542EB">
      <w:pPr>
        <w:shd w:val="clear" w:color="auto" w:fill="FFFFFF"/>
        <w:tabs>
          <w:tab w:val="left" w:pos="686"/>
        </w:tabs>
        <w:spacing w:before="389"/>
        <w:ind w:left="5"/>
      </w:pPr>
      <w:r>
        <w:rPr>
          <w:b/>
          <w:bCs/>
          <w:sz w:val="24"/>
          <w:szCs w:val="24"/>
        </w:rPr>
        <w:t>Etik değerlerin ihlali halinde yapılacak ihbar ve şikâyetler</w:t>
      </w:r>
    </w:p>
    <w:p w:rsidR="00C542EB" w:rsidRDefault="00C542EB" w:rsidP="00C542EB">
      <w:pPr>
        <w:shd w:val="clear" w:color="auto" w:fill="FFFFFF"/>
        <w:spacing w:before="58" w:line="245" w:lineRule="exact"/>
        <w:ind w:left="5" w:right="43" w:firstLine="350"/>
        <w:jc w:val="both"/>
      </w:pPr>
      <w:r>
        <w:t>5176 sayılı Kamu Görevlileri Etik Kurulu Kurulması ve Bazı Kanunlarda Değişiklik Yapılması Hakkında Kanun ve Kamu Görevlileri Etik Davranış İlkeleri ile Başvuru Usul ve Esasları Hakkında Yönetmelikte ihbar mekanizmaları belirtilmiştir.</w:t>
      </w:r>
    </w:p>
    <w:p w:rsidR="00C542EB" w:rsidRDefault="00C542EB" w:rsidP="00C542EB">
      <w:pPr>
        <w:shd w:val="clear" w:color="auto" w:fill="FFFFFF"/>
        <w:spacing w:line="245" w:lineRule="exact"/>
        <w:ind w:left="5" w:right="43" w:firstLine="365"/>
        <w:jc w:val="both"/>
      </w:pPr>
      <w:bookmarkStart w:id="20" w:name="bookmark110"/>
      <w:r>
        <w:t>B</w:t>
      </w:r>
      <w:bookmarkEnd w:id="20"/>
      <w:r>
        <w:t>una göre başvurular, genel müdür ve bu düzeyde oldukları kabul edilen unvanlarda bulunan kamu görevlilerinin etik davranış ilkelerini ihlal etmeleri durumunda Etik Kuruluna, diğer görevlilerin etik davranış ilkelerini ihlal etmeleri durumunda ise yetkili idare disiplin kurullarına yöneltilmek üzere ilgili kurum amirlerine yapılacaktır. Bu kapsamda idareler mevzuat hükümlerine uyumu sağlayacak süreci gerçekleştireceklerdir.</w:t>
      </w:r>
    </w:p>
    <w:p w:rsidR="00C542EB" w:rsidRDefault="00C542EB" w:rsidP="00C542EB">
      <w:pPr>
        <w:shd w:val="clear" w:color="auto" w:fill="FFFFFF"/>
        <w:tabs>
          <w:tab w:val="left" w:pos="686"/>
        </w:tabs>
        <w:spacing w:before="250"/>
        <w:ind w:left="5"/>
      </w:pPr>
      <w:r>
        <w:rPr>
          <w:b/>
          <w:bCs/>
          <w:spacing w:val="-2"/>
          <w:sz w:val="24"/>
          <w:szCs w:val="24"/>
        </w:rPr>
        <w:t>Usulsüzlük ve yolsuzluğa yönelik şikâyetler</w:t>
      </w:r>
    </w:p>
    <w:p w:rsidR="00C542EB" w:rsidRDefault="00C542EB" w:rsidP="00C542EB">
      <w:pPr>
        <w:shd w:val="clear" w:color="auto" w:fill="FFFFFF"/>
        <w:spacing w:before="58" w:line="245" w:lineRule="exact"/>
        <w:ind w:right="38" w:firstLine="437"/>
        <w:jc w:val="both"/>
      </w:pPr>
      <w:r>
        <w:t>Usulsüzlük ve yolsuzluğa yönelik bildirimler konusunda çok sayıda düzenleme bulunmaktadır. Örneğin, 4483 sayılı Memurlar ve Diğer Kamu Görevlilerinin Yargılanması Hakkında Kanunda; memurlar ve diğer kamu görevlilerinin görevleri sebebiyle işledikleri suçlar hakkında izlenecek usuller belirlenmiştir. Buna göre, memurlar ve diğer kamu görevlileri hakkında bir ihbar ve şikâyetin yapılması, bunların işleme konulması ve sonuçlandırılması anılan Kanun çerçevesinde gerçekleştirilecektir.</w:t>
      </w:r>
    </w:p>
    <w:p w:rsidR="00C542EB" w:rsidRDefault="00C542EB" w:rsidP="00C542EB">
      <w:pPr>
        <w:shd w:val="clear" w:color="auto" w:fill="FFFFFF"/>
        <w:spacing w:line="245" w:lineRule="exact"/>
        <w:ind w:right="38" w:firstLine="437"/>
        <w:jc w:val="both"/>
      </w:pPr>
      <w:r>
        <w:t>Öte yandan, Başbakanlık tarafından 22/02/ 2010 tarihli ve 27501 sayılı Resmi Gazetede yayımlanan “Saydamlığın Artırılması ve Yolsuzlukla Mücadelenin Güçlendirilmesi Stratejisi (2010-2014)”</w:t>
      </w:r>
      <w:proofErr w:type="spellStart"/>
      <w:r>
        <w:t>nde</w:t>
      </w:r>
      <w:proofErr w:type="spellEnd"/>
      <w:r>
        <w:t>; ulusal düzeyde yolsuzlukların önlenmesine, yaptırımların uygulanmasına ve toplumsal bilincin artırılmasına ilişkin tedbirlere yer verilmiştir.</w:t>
      </w:r>
    </w:p>
    <w:p w:rsidR="00C542EB" w:rsidRDefault="00C542EB" w:rsidP="00C542EB">
      <w:pPr>
        <w:shd w:val="clear" w:color="auto" w:fill="FFFFFF"/>
        <w:spacing w:line="245" w:lineRule="exact"/>
        <w:ind w:right="43" w:firstLine="432"/>
        <w:jc w:val="both"/>
      </w:pPr>
      <w:bookmarkStart w:id="21" w:name="bookmark111"/>
      <w:r>
        <w:t>A</w:t>
      </w:r>
      <w:bookmarkEnd w:id="21"/>
      <w:r>
        <w:t>yrıca, Başbakanlık, Adalet Bakanlığı ve Kamu Görevlileri Etik Kurulu tarafından 2009 yılında yayımlanan “Yolsuzluğun Bildirilmesine İlişkin Kılavuz İlkeler” söz konusu mevzuatı ve temel ilkeleri içermekte olup, idareler tarafından ihbar sistemine ilişkin yapılacak çalışmalarda söz konusu ilkelerin de dikkate alınması uygun olacaktır.</w:t>
      </w:r>
    </w:p>
    <w:p w:rsidR="00C542EB" w:rsidRDefault="00C542EB" w:rsidP="00C542EB">
      <w:pPr>
        <w:shd w:val="clear" w:color="auto" w:fill="FFFFFF"/>
        <w:spacing w:before="250"/>
      </w:pPr>
      <w:r>
        <w:rPr>
          <w:b/>
          <w:bCs/>
          <w:sz w:val="24"/>
          <w:szCs w:val="24"/>
        </w:rPr>
        <w:t xml:space="preserve"> Devlet Memurlarının Yapacakları Şikâyet</w:t>
      </w:r>
    </w:p>
    <w:p w:rsidR="00C542EB" w:rsidRDefault="00C542EB" w:rsidP="00C542EB">
      <w:pPr>
        <w:shd w:val="clear" w:color="auto" w:fill="FFFFFF"/>
        <w:spacing w:before="58" w:line="245" w:lineRule="exact"/>
        <w:ind w:left="10" w:right="48" w:firstLine="370"/>
        <w:jc w:val="both"/>
      </w:pPr>
      <w:bookmarkStart w:id="22" w:name="bookmark112"/>
      <w:r>
        <w:t>D</w:t>
      </w:r>
      <w:bookmarkEnd w:id="22"/>
      <w:r>
        <w:t>evlet memurlarının amirleri veya kurumları tarafından kendilerine uygulanan idari eylem ve işlemler karşısında 657 sayılı Kanunun 21. maddesi ve buna dayanılarak hazırlanan Devlet Memurlarının Şikâyet ve Müracaatları Hakkında Yönetmelik hükümleri çerçevesinde işlem yapılır.</w:t>
      </w:r>
    </w:p>
    <w:p w:rsidR="00C542EB" w:rsidRDefault="00C542EB" w:rsidP="00C542EB">
      <w:pPr>
        <w:shd w:val="clear" w:color="auto" w:fill="FFFFFF"/>
        <w:tabs>
          <w:tab w:val="left" w:pos="485"/>
        </w:tabs>
        <w:spacing w:before="211"/>
        <w:ind w:left="5"/>
      </w:pPr>
      <w:r>
        <w:rPr>
          <w:b/>
          <w:bCs/>
          <w:spacing w:val="-4"/>
          <w:sz w:val="24"/>
          <w:szCs w:val="24"/>
        </w:rPr>
        <w:t>Hata, Usulsüzlük ve Yolsuzlukların Tespit Edilmesinde Sorumluluk</w:t>
      </w:r>
    </w:p>
    <w:p w:rsidR="00C542EB" w:rsidRDefault="00C542EB" w:rsidP="00C542EB">
      <w:pPr>
        <w:shd w:val="clear" w:color="auto" w:fill="FFFFFF"/>
        <w:spacing w:before="101" w:line="245" w:lineRule="exact"/>
        <w:ind w:left="5" w:right="53" w:firstLine="374"/>
        <w:jc w:val="both"/>
      </w:pPr>
      <w:bookmarkStart w:id="23" w:name="bookmark113"/>
      <w:r>
        <w:t>H</w:t>
      </w:r>
      <w:bookmarkEnd w:id="23"/>
      <w:r>
        <w:t>ata, usulsüzlük ve yolsuzlukların önlenmesinde ve ortaya çıkarılmasında sorumluluk, yönetimin ve tüm idare personelinindir. İdarenin etik davranış kültürü çerçevesinde; yönetimden sorumlu kişilerin gözetiminde, hata, usulsüzlük ve yolsuzlukları önlemek üzere gerekli tedbirleri alması gerekir.</w:t>
      </w:r>
    </w:p>
    <w:p w:rsidR="00C542EB" w:rsidRDefault="00C542EB" w:rsidP="00C542EB">
      <w:pPr>
        <w:shd w:val="clear" w:color="auto" w:fill="FFFFFF"/>
        <w:tabs>
          <w:tab w:val="left" w:pos="485"/>
        </w:tabs>
        <w:spacing w:before="211"/>
        <w:ind w:left="5"/>
      </w:pPr>
      <w:r>
        <w:rPr>
          <w:b/>
          <w:bCs/>
          <w:spacing w:val="-5"/>
          <w:sz w:val="24"/>
          <w:szCs w:val="24"/>
        </w:rPr>
        <w:t>İhbar Sistemi</w:t>
      </w:r>
    </w:p>
    <w:p w:rsidR="00C542EB" w:rsidRDefault="00C542EB" w:rsidP="00C542EB">
      <w:pPr>
        <w:shd w:val="clear" w:color="auto" w:fill="FFFFFF"/>
        <w:spacing w:before="101" w:line="245" w:lineRule="exact"/>
        <w:ind w:left="10" w:right="48" w:firstLine="355"/>
        <w:jc w:val="both"/>
      </w:pPr>
      <w:r>
        <w:t>Yukarıda belirtilen düzenlemelerde yer alan usul ve esaslar ihbar konusu ve yöntemi itibarıyla ayrı prosedürler içermektedir. İdareler ihbar sistemlerini geliştirirken söz konusu düzenlemeleri de dikkate almak suretiyle, kendi kurumsal yapıları ve raporlama mekanizmalarına uygun olarak çalışanlarının ve üçüncü kişilerin bildirimde bulunabilecekleri iç düzenlemelere sahip olmalıdır. Bu düzenlemelerde;</w:t>
      </w:r>
    </w:p>
    <w:p w:rsidR="00C542EB" w:rsidRDefault="00C542EB" w:rsidP="00C542EB">
      <w:pPr>
        <w:widowControl w:val="0"/>
        <w:shd w:val="clear" w:color="auto" w:fill="FFFFFF"/>
        <w:autoSpaceDE w:val="0"/>
        <w:autoSpaceDN w:val="0"/>
        <w:adjustRightInd w:val="0"/>
        <w:spacing w:before="101" w:after="0" w:line="240" w:lineRule="auto"/>
        <w:rPr>
          <w:b/>
          <w:bCs/>
        </w:rPr>
      </w:pPr>
      <w:r>
        <w:t>-Nelerin ihbar edilebileceği,</w:t>
      </w:r>
    </w:p>
    <w:p w:rsidR="00C542EB" w:rsidRDefault="00C542EB" w:rsidP="00C542EB">
      <w:pPr>
        <w:widowControl w:val="0"/>
        <w:shd w:val="clear" w:color="auto" w:fill="FFFFFF"/>
        <w:autoSpaceDE w:val="0"/>
        <w:autoSpaceDN w:val="0"/>
        <w:adjustRightInd w:val="0"/>
        <w:spacing w:before="125" w:after="0" w:line="240" w:lineRule="auto"/>
        <w:rPr>
          <w:b/>
          <w:bCs/>
        </w:rPr>
      </w:pPr>
      <w:r>
        <w:t>-İyi niyetli ihbarcının güvenliğinin ve gizliliğinin nasıl sağlanacağı,</w:t>
      </w:r>
    </w:p>
    <w:p w:rsidR="00C542EB" w:rsidRDefault="00C542EB" w:rsidP="00C542EB">
      <w:pPr>
        <w:widowControl w:val="0"/>
        <w:shd w:val="clear" w:color="auto" w:fill="FFFFFF"/>
        <w:autoSpaceDE w:val="0"/>
        <w:autoSpaceDN w:val="0"/>
        <w:adjustRightInd w:val="0"/>
        <w:spacing w:before="106" w:after="0" w:line="245" w:lineRule="exact"/>
        <w:ind w:right="48"/>
        <w:jc w:val="both"/>
        <w:rPr>
          <w:b/>
          <w:bCs/>
        </w:rPr>
      </w:pPr>
      <w:r>
        <w:t>-İhbarın idare içinde hangi aşamalardan geçilerek yapılabileceği (sırasıyla; birinci amir, birim amiri, iç denetim birimi amiri veya insan kaynakları birimi amiri veya mali hizmetler birim amiri, üst yönetici),</w:t>
      </w:r>
    </w:p>
    <w:p w:rsidR="00C542EB" w:rsidRDefault="00C542EB" w:rsidP="00C542EB">
      <w:pPr>
        <w:widowControl w:val="0"/>
        <w:shd w:val="clear" w:color="auto" w:fill="FFFFFF"/>
        <w:autoSpaceDE w:val="0"/>
        <w:autoSpaceDN w:val="0"/>
        <w:adjustRightInd w:val="0"/>
        <w:spacing w:before="96" w:after="0" w:line="250" w:lineRule="exact"/>
        <w:ind w:right="48"/>
        <w:jc w:val="both"/>
        <w:rPr>
          <w:b/>
          <w:bCs/>
        </w:rPr>
      </w:pPr>
      <w:r>
        <w:t>-Yapılan ihbarların idarece nasıl değerlendirileceği ve hangi eylemlerin gerçekleştirileceği (kurum içi inceleme veya resmi soruşturma gibi),</w:t>
      </w:r>
    </w:p>
    <w:p w:rsidR="00C542EB" w:rsidRPr="00ED7DA9" w:rsidRDefault="00C542EB" w:rsidP="00C542EB">
      <w:pPr>
        <w:widowControl w:val="0"/>
        <w:shd w:val="clear" w:color="auto" w:fill="FFFFFF"/>
        <w:tabs>
          <w:tab w:val="left" w:leader="underscore" w:pos="9600"/>
        </w:tabs>
        <w:autoSpaceDE w:val="0"/>
        <w:autoSpaceDN w:val="0"/>
        <w:adjustRightInd w:val="0"/>
        <w:spacing w:before="106" w:after="0" w:line="245" w:lineRule="exact"/>
        <w:jc w:val="both"/>
        <w:rPr>
          <w:b/>
          <w:bCs/>
        </w:rPr>
      </w:pPr>
      <w:r>
        <w:t xml:space="preserve">-İhbarcıya konuyla kimin ilgilendiğinin, onunla iletişime geçip geçemeyeceğinin ve değerlendirme ve/veya sonuçların bildirilmesi gibi </w:t>
      </w:r>
      <w:proofErr w:type="spellStart"/>
      <w:r>
        <w:t>hususlara,yer</w:t>
      </w:r>
      <w:proofErr w:type="spellEnd"/>
      <w:r>
        <w:t xml:space="preserve"> verilmelidir.</w:t>
      </w:r>
    </w:p>
    <w:p w:rsidR="00C542EB" w:rsidRDefault="00C542EB" w:rsidP="00C542EB">
      <w:pPr>
        <w:shd w:val="clear" w:color="auto" w:fill="FFFFFF"/>
        <w:spacing w:before="538"/>
        <w:ind w:right="34"/>
        <w:jc w:val="right"/>
        <w:sectPr w:rsidR="00C542EB">
          <w:pgSz w:w="11909" w:h="16834"/>
          <w:pgMar w:top="697" w:right="1046" w:bottom="360" w:left="1262" w:header="708" w:footer="708" w:gutter="0"/>
          <w:cols w:space="60"/>
          <w:noEndnote/>
        </w:sectPr>
      </w:pPr>
    </w:p>
    <w:p w:rsidR="00C542EB" w:rsidRDefault="00C542EB" w:rsidP="00C542EB">
      <w:pPr>
        <w:ind w:right="158"/>
        <w:rPr>
          <w:sz w:val="24"/>
          <w:szCs w:val="24"/>
        </w:rPr>
      </w:pPr>
    </w:p>
    <w:p w:rsidR="00C542EB" w:rsidRDefault="00C542EB" w:rsidP="00C542EB">
      <w:pPr>
        <w:shd w:val="clear" w:color="auto" w:fill="FFFFFF"/>
        <w:spacing w:before="370" w:line="245" w:lineRule="exact"/>
        <w:ind w:right="43" w:firstLine="374"/>
        <w:jc w:val="both"/>
      </w:pPr>
      <w:r>
        <w:t>Bu kapsamda idareler, tüm personele ihbar ve şikâyet yollarını duyurmalı, olası ihbar ve şikâyetlerde personelin kimliğinin gizli tutulmasını ve bundan dolayı personele ayrımcı muamele yapılmamasını sağlamalıdır.</w:t>
      </w:r>
    </w:p>
    <w:p w:rsidR="00C542EB" w:rsidRDefault="00C542EB" w:rsidP="00C542EB">
      <w:pPr>
        <w:shd w:val="clear" w:color="auto" w:fill="FFFFFF"/>
        <w:tabs>
          <w:tab w:val="left" w:leader="underscore" w:pos="9600"/>
        </w:tabs>
        <w:spacing w:before="86" w:line="245" w:lineRule="exact"/>
        <w:ind w:left="10" w:firstLine="355"/>
        <w:jc w:val="both"/>
      </w:pPr>
      <w:r>
        <w:t>Yazılı ihbar esas olmakla birlikte, idareler internet sayfalarında oluşturacakları çeşitli tip formlarla</w:t>
      </w:r>
      <w:r>
        <w:br/>
        <w:t>elektronik ortamda şikâyet ve ihbarlara olanak tanımalıdırlar. İdareler ayrıca dış paydaşların da</w:t>
      </w:r>
      <w:r>
        <w:br/>
        <w:t>daha kolay ihbar ve şikâyette bulunabilmeleri için gerekli mekanizmaları oluşturmalı ve bunu idare</w:t>
      </w:r>
      <w:r>
        <w:br/>
        <w:t>ilan tahtalarında ve internet sayfalarında yayımlamalıdırlar.</w:t>
      </w:r>
    </w:p>
    <w:p w:rsidR="00C542EB" w:rsidRDefault="00C542EB" w:rsidP="00C542EB">
      <w:pPr>
        <w:shd w:val="clear" w:color="auto" w:fill="FFFFFF"/>
        <w:spacing w:before="67" w:line="245" w:lineRule="exact"/>
        <w:ind w:left="5" w:right="43" w:firstLine="355"/>
        <w:jc w:val="both"/>
      </w:pPr>
      <w:r>
        <w:t>İdareler tarafından, özellikle yolsuzluk ve usulsüzlüğe dönük ihbar ve şikâyetlerde 4483 sayılı Kanunda belirtilen ön inceleme usulleri dışında farklı mekanizmalar tesis edilmemelidir. Ön inceleme sonucu soruşturma izini verilsin ya da verilmesin, durum, ayrıntılı gerekçe ile birlikte hem Cumhuriyet Savcılığına hem de ihbarcıya mutlaka bildirilmeli ve bu bildirime ilişkin yazılar ihbar dosyalarında muhafaza edilmelidir.</w:t>
      </w:r>
    </w:p>
    <w:p w:rsidR="00C542EB" w:rsidRDefault="00C542EB" w:rsidP="00C542EB">
      <w:pPr>
        <w:shd w:val="clear" w:color="auto" w:fill="FFFFFF"/>
        <w:spacing w:before="53" w:line="245" w:lineRule="exact"/>
        <w:ind w:left="10" w:right="43" w:firstLine="365"/>
        <w:jc w:val="both"/>
      </w:pPr>
      <w:r>
        <w:t>İdarelerin, etkili bir ihbar sistemi için Bİ Kutu 4’teki temel gereklilikleri dikkate alması uygun olacaktır.</w:t>
      </w:r>
    </w:p>
    <w:p w:rsidR="00C542EB" w:rsidRDefault="00C542EB" w:rsidP="00C542EB">
      <w:pPr>
        <w:shd w:val="clear" w:color="auto" w:fill="FFFFFF"/>
        <w:spacing w:before="67"/>
        <w:ind w:left="374"/>
      </w:pPr>
      <w:r>
        <w:rPr>
          <w:b/>
          <w:bCs/>
          <w:spacing w:val="-2"/>
        </w:rPr>
        <w:t xml:space="preserve"> İhbar Süreci İçin Temel Gereklilikler</w:t>
      </w:r>
    </w:p>
    <w:p w:rsidR="00C542EB" w:rsidRDefault="00C542EB" w:rsidP="00C542EB">
      <w:pPr>
        <w:widowControl w:val="0"/>
        <w:shd w:val="clear" w:color="auto" w:fill="FFFFFF"/>
        <w:autoSpaceDE w:val="0"/>
        <w:autoSpaceDN w:val="0"/>
        <w:adjustRightInd w:val="0"/>
        <w:spacing w:before="82" w:after="0" w:line="250" w:lineRule="exact"/>
        <w:ind w:right="48"/>
        <w:jc w:val="both"/>
        <w:rPr>
          <w:b/>
          <w:bCs/>
        </w:rPr>
      </w:pPr>
      <w:r>
        <w:t>Üst yönetim idare içinden ve idare dışından yapılacak ihbar ve şikâyetlere yönelik prosedürleri ilan etmelidir.</w:t>
      </w:r>
    </w:p>
    <w:p w:rsidR="00C542EB" w:rsidRDefault="00C542EB" w:rsidP="00C542EB">
      <w:pPr>
        <w:widowControl w:val="0"/>
        <w:shd w:val="clear" w:color="auto" w:fill="FFFFFF"/>
        <w:autoSpaceDE w:val="0"/>
        <w:autoSpaceDN w:val="0"/>
        <w:adjustRightInd w:val="0"/>
        <w:spacing w:before="106" w:after="0" w:line="245" w:lineRule="exact"/>
        <w:ind w:right="48"/>
        <w:jc w:val="both"/>
        <w:rPr>
          <w:b/>
          <w:bCs/>
        </w:rPr>
      </w:pPr>
      <w:r>
        <w:t>İdareler, merkez ve taşra birimlerinde ayrı ayrı olmak üzere ihbarların yapılacağı birim veya kişileri belirlemeli ve duyurmalıdır.</w:t>
      </w:r>
    </w:p>
    <w:p w:rsidR="00C542EB" w:rsidRDefault="00C542EB" w:rsidP="00C542EB">
      <w:pPr>
        <w:widowControl w:val="0"/>
        <w:shd w:val="clear" w:color="auto" w:fill="FFFFFF"/>
        <w:autoSpaceDE w:val="0"/>
        <w:autoSpaceDN w:val="0"/>
        <w:adjustRightInd w:val="0"/>
        <w:spacing w:before="106" w:after="0" w:line="245" w:lineRule="exact"/>
        <w:ind w:right="34"/>
        <w:jc w:val="both"/>
        <w:rPr>
          <w:b/>
          <w:bCs/>
        </w:rPr>
      </w:pPr>
      <w:r>
        <w:t>Personelin ve üçüncü şahısların isimlerini saklı tutarak bilgi vermelerini sağlayacak yöntemler geliştirilmelidir. (delilleriyle birlikte sunmak mümkün olacak şekilde telefon, internet-web sayfasında yayımlanan formları doldurmak suretiyle başvuru, dilekçe, şikâyet kutuları vb.).</w:t>
      </w:r>
    </w:p>
    <w:p w:rsidR="00C542EB" w:rsidRDefault="00C542EB" w:rsidP="00C542EB">
      <w:pPr>
        <w:widowControl w:val="0"/>
        <w:shd w:val="clear" w:color="auto" w:fill="FFFFFF"/>
        <w:autoSpaceDE w:val="0"/>
        <w:autoSpaceDN w:val="0"/>
        <w:adjustRightInd w:val="0"/>
        <w:spacing w:before="106" w:after="0" w:line="245" w:lineRule="exact"/>
        <w:ind w:right="38"/>
        <w:jc w:val="both"/>
        <w:rPr>
          <w:b/>
          <w:bCs/>
        </w:rPr>
      </w:pPr>
      <w:r>
        <w:t>Sözlü, yazılı veya elektronik ortamda yapılacak tüm ihbarlar, ihbarların yapıldığı birim veya kişiler tarafından, ayrı bir klasör veya kayıt sistemi kullanılmak suretiyle sıra numaralı olarak kayıt altına alınmalıdır.</w:t>
      </w:r>
    </w:p>
    <w:p w:rsidR="00C542EB" w:rsidRDefault="00C542EB" w:rsidP="00C542EB">
      <w:pPr>
        <w:widowControl w:val="0"/>
        <w:shd w:val="clear" w:color="auto" w:fill="FFFFFF"/>
        <w:autoSpaceDE w:val="0"/>
        <w:autoSpaceDN w:val="0"/>
        <w:adjustRightInd w:val="0"/>
        <w:spacing w:before="120" w:after="0" w:line="240" w:lineRule="auto"/>
        <w:rPr>
          <w:b/>
          <w:bCs/>
        </w:rPr>
      </w:pPr>
      <w:r>
        <w:t>İhbarda bulunan personele ayrımcı muamele yapılması önlenmelidir.</w:t>
      </w:r>
    </w:p>
    <w:p w:rsidR="00C542EB" w:rsidRDefault="00C542EB" w:rsidP="00C542EB">
      <w:pPr>
        <w:widowControl w:val="0"/>
        <w:shd w:val="clear" w:color="auto" w:fill="FFFFFF"/>
        <w:autoSpaceDE w:val="0"/>
        <w:autoSpaceDN w:val="0"/>
        <w:adjustRightInd w:val="0"/>
        <w:spacing w:before="110" w:after="0" w:line="245" w:lineRule="exact"/>
        <w:ind w:right="48"/>
        <w:jc w:val="both"/>
        <w:rPr>
          <w:b/>
          <w:bCs/>
        </w:rPr>
      </w:pPr>
      <w:r>
        <w:t>Personel ile periyodik toplantılar yapılarak görüşleri alınmalı; personel, idaredeki yanlış uygulamaların raporlanması ile ilgili olarak cesaretlendirilmeli ve güven tesis edilmelidir.</w:t>
      </w:r>
    </w:p>
    <w:p w:rsidR="00C542EB" w:rsidRDefault="00C542EB" w:rsidP="00C542EB">
      <w:pPr>
        <w:widowControl w:val="0"/>
        <w:shd w:val="clear" w:color="auto" w:fill="FFFFFF"/>
        <w:autoSpaceDE w:val="0"/>
        <w:autoSpaceDN w:val="0"/>
        <w:adjustRightInd w:val="0"/>
        <w:spacing w:before="125" w:after="0" w:line="240" w:lineRule="auto"/>
        <w:rPr>
          <w:b/>
          <w:bCs/>
        </w:rPr>
      </w:pPr>
      <w:r>
        <w:t>Personelin ihbarda bulunmasını sağlayacak tüm iletişim kanalları açık tutulmalıdır.</w:t>
      </w:r>
    </w:p>
    <w:p w:rsidR="00C542EB" w:rsidRDefault="00C542EB" w:rsidP="00C542EB">
      <w:pPr>
        <w:widowControl w:val="0"/>
        <w:shd w:val="clear" w:color="auto" w:fill="FFFFFF"/>
        <w:autoSpaceDE w:val="0"/>
        <w:autoSpaceDN w:val="0"/>
        <w:adjustRightInd w:val="0"/>
        <w:spacing w:before="106" w:after="0" w:line="245" w:lineRule="exact"/>
        <w:ind w:right="48"/>
        <w:jc w:val="both"/>
        <w:rPr>
          <w:b/>
          <w:bCs/>
        </w:rPr>
      </w:pPr>
      <w:r>
        <w:t>Personel, yaptığı ihbarın, inceleme ve değerlendirme sonucunda doğru çıkması halinde idarece belirlenecek yöntemlerle takdir edilmelidir.</w:t>
      </w:r>
    </w:p>
    <w:p w:rsidR="00C542EB" w:rsidRDefault="00C542EB" w:rsidP="00C542EB">
      <w:pPr>
        <w:widowControl w:val="0"/>
        <w:shd w:val="clear" w:color="auto" w:fill="FFFFFF"/>
        <w:tabs>
          <w:tab w:val="left" w:leader="underscore" w:pos="9600"/>
        </w:tabs>
        <w:autoSpaceDE w:val="0"/>
        <w:autoSpaceDN w:val="0"/>
        <w:adjustRightInd w:val="0"/>
        <w:spacing w:before="101" w:after="0" w:line="250" w:lineRule="exact"/>
        <w:jc w:val="both"/>
        <w:rPr>
          <w:b/>
          <w:bCs/>
        </w:rPr>
      </w:pPr>
      <w:r>
        <w:t>Yapılan ihbar usule uygun olmadığı halde dahi kesin kanıtlara dayanması durumunda mutlaka değerlendirilmelidir.</w:t>
      </w:r>
    </w:p>
    <w:p w:rsidR="00C542EB" w:rsidRDefault="00C542EB" w:rsidP="00C542EB">
      <w:pPr>
        <w:shd w:val="clear" w:color="auto" w:fill="FFFFFF"/>
        <w:tabs>
          <w:tab w:val="left" w:leader="underscore" w:pos="9586"/>
        </w:tabs>
        <w:spacing w:before="254"/>
      </w:pPr>
      <w:r>
        <w:rPr>
          <w:b/>
          <w:bCs/>
          <w:spacing w:val="-3"/>
        </w:rPr>
        <w:t xml:space="preserve"> İhbarların Değerlendirilmesi</w:t>
      </w:r>
    </w:p>
    <w:p w:rsidR="00C542EB" w:rsidRDefault="00C542EB" w:rsidP="00C542EB">
      <w:pPr>
        <w:widowControl w:val="0"/>
        <w:shd w:val="clear" w:color="auto" w:fill="FFFFFF"/>
        <w:autoSpaceDE w:val="0"/>
        <w:autoSpaceDN w:val="0"/>
        <w:adjustRightInd w:val="0"/>
        <w:spacing w:before="43" w:after="0" w:line="240" w:lineRule="auto"/>
        <w:rPr>
          <w:b/>
          <w:bCs/>
        </w:rPr>
      </w:pPr>
      <w:r>
        <w:t>İdare içerisinde görülen davranış ve eylemler yasalara aykırı mıdır?</w:t>
      </w:r>
    </w:p>
    <w:p w:rsidR="00C542EB" w:rsidRDefault="00C542EB" w:rsidP="00C542EB">
      <w:pPr>
        <w:widowControl w:val="0"/>
        <w:shd w:val="clear" w:color="auto" w:fill="FFFFFF"/>
        <w:autoSpaceDE w:val="0"/>
        <w:autoSpaceDN w:val="0"/>
        <w:adjustRightInd w:val="0"/>
        <w:spacing w:before="101" w:after="0" w:line="250" w:lineRule="exact"/>
        <w:rPr>
          <w:b/>
          <w:bCs/>
        </w:rPr>
      </w:pPr>
      <w:r>
        <w:t>İdare içerisinde görülen davranışlar ve yaşanan olaylar etik değerlere (genel ahlaka, iş ahlakına vs.) aykırı mıdır?</w:t>
      </w:r>
    </w:p>
    <w:p w:rsidR="00C542EB" w:rsidRDefault="00C542EB" w:rsidP="00C542EB">
      <w:pPr>
        <w:widowControl w:val="0"/>
        <w:shd w:val="clear" w:color="auto" w:fill="FFFFFF"/>
        <w:autoSpaceDE w:val="0"/>
        <w:autoSpaceDN w:val="0"/>
        <w:adjustRightInd w:val="0"/>
        <w:spacing w:before="120" w:after="0" w:line="240" w:lineRule="auto"/>
        <w:rPr>
          <w:b/>
          <w:bCs/>
        </w:rPr>
      </w:pPr>
      <w:r>
        <w:t>Öne sürülen konuların ciddiyeti ve önemi göz önünde bulundurulmalıdır.</w:t>
      </w:r>
    </w:p>
    <w:p w:rsidR="00C542EB" w:rsidRDefault="00C542EB" w:rsidP="00C542EB">
      <w:pPr>
        <w:widowControl w:val="0"/>
        <w:shd w:val="clear" w:color="auto" w:fill="FFFFFF"/>
        <w:autoSpaceDE w:val="0"/>
        <w:autoSpaceDN w:val="0"/>
        <w:adjustRightInd w:val="0"/>
        <w:spacing w:before="125" w:after="0" w:line="240" w:lineRule="auto"/>
        <w:rPr>
          <w:b/>
          <w:bCs/>
        </w:rPr>
      </w:pPr>
      <w:r>
        <w:t>İyi niyetli olunması ve kamu yararının bulunması gereklidir.</w:t>
      </w:r>
    </w:p>
    <w:p w:rsidR="00C542EB" w:rsidRPr="00ED7DA9" w:rsidRDefault="00C542EB" w:rsidP="00C542EB">
      <w:pPr>
        <w:widowControl w:val="0"/>
        <w:shd w:val="clear" w:color="auto" w:fill="FFFFFF"/>
        <w:autoSpaceDE w:val="0"/>
        <w:autoSpaceDN w:val="0"/>
        <w:adjustRightInd w:val="0"/>
        <w:spacing w:before="125" w:after="0" w:line="240" w:lineRule="auto"/>
        <w:rPr>
          <w:b/>
          <w:bCs/>
        </w:rPr>
      </w:pPr>
      <w:r w:rsidRPr="00ED7DA9">
        <w:t>Bilgi ve bilginin içerdiği iddiaların tamamen doğru olduğu ve yanlış uygulamaları ortaya çıkardığına dair makul bir inanç bulunması gerekmektedir.</w:t>
      </w:r>
    </w:p>
    <w:p w:rsidR="00C542EB" w:rsidRDefault="00C542EB" w:rsidP="00C542EB">
      <w:pPr>
        <w:shd w:val="clear" w:color="auto" w:fill="FFFFFF"/>
        <w:spacing w:before="1742"/>
        <w:ind w:right="34"/>
        <w:jc w:val="right"/>
        <w:sectPr w:rsidR="00C542EB">
          <w:pgSz w:w="11909" w:h="16834"/>
          <w:pgMar w:top="697" w:right="1046" w:bottom="360" w:left="1262" w:header="708" w:footer="708" w:gutter="0"/>
          <w:cols w:space="60"/>
          <w:noEndnote/>
        </w:sectPr>
      </w:pPr>
    </w:p>
    <w:p w:rsidR="00C542EB" w:rsidRPr="00960237" w:rsidRDefault="00C542EB" w:rsidP="00C542EB">
      <w:pPr>
        <w:shd w:val="clear" w:color="auto" w:fill="FFFFFF"/>
        <w:spacing w:before="480" w:after="106"/>
        <w:ind w:left="355"/>
        <w:rPr>
          <w:b/>
          <w:bCs/>
          <w:spacing w:val="-4"/>
        </w:rPr>
      </w:pPr>
      <w:r>
        <w:rPr>
          <w:b/>
          <w:bCs/>
          <w:spacing w:val="-4"/>
        </w:rPr>
        <w:lastRenderedPageBreak/>
        <w:t>İhbar Süreci</w:t>
      </w:r>
    </w:p>
    <w:p w:rsidR="00C542EB" w:rsidRDefault="00C542EB" w:rsidP="00C542EB">
      <w:pPr>
        <w:shd w:val="clear" w:color="auto" w:fill="FFFFFF"/>
        <w:spacing w:before="480" w:after="106"/>
        <w:ind w:left="355"/>
        <w:sectPr w:rsidR="00C542EB">
          <w:pgSz w:w="11909" w:h="16834"/>
          <w:pgMar w:top="742" w:right="1080" w:bottom="360" w:left="1262" w:header="708" w:footer="708" w:gutter="0"/>
          <w:cols w:space="60"/>
          <w:noEndnote/>
        </w:sectPr>
      </w:pPr>
      <w:r w:rsidRPr="00960237">
        <w:rPr>
          <w:noProof/>
          <w:sz w:val="24"/>
          <w:szCs w:val="24"/>
        </w:rPr>
        <w:drawing>
          <wp:inline distT="0" distB="0" distL="0" distR="0">
            <wp:extent cx="4695825" cy="470535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4705350"/>
                    </a:xfrm>
                    <a:prstGeom prst="rect">
                      <a:avLst/>
                    </a:prstGeom>
                    <a:noFill/>
                    <a:ln>
                      <a:noFill/>
                    </a:ln>
                  </pic:spPr>
                </pic:pic>
              </a:graphicData>
            </a:graphic>
          </wp:inline>
        </w:drawing>
      </w:r>
    </w:p>
    <w:p w:rsidR="00C542EB" w:rsidRDefault="00C542EB" w:rsidP="00C542EB">
      <w:pPr>
        <w:spacing w:line="1" w:lineRule="exact"/>
        <w:rPr>
          <w:sz w:val="2"/>
          <w:szCs w:val="2"/>
        </w:rPr>
      </w:pPr>
    </w:p>
    <w:p w:rsidR="00C542EB" w:rsidRDefault="00C542EB" w:rsidP="00C542EB">
      <w:pPr>
        <w:shd w:val="clear" w:color="auto" w:fill="FFFFFF"/>
        <w:spacing w:before="1555"/>
      </w:pPr>
      <w:r>
        <w:rPr>
          <w:b/>
          <w:bCs/>
          <w:spacing w:val="-16"/>
          <w:sz w:val="24"/>
          <w:szCs w:val="24"/>
        </w:rPr>
        <w:t>BİRİMLER ARASI İLİŞKİLER</w:t>
      </w:r>
    </w:p>
    <w:p w:rsidR="00C542EB" w:rsidRDefault="00C542EB" w:rsidP="00C542EB">
      <w:pPr>
        <w:shd w:val="clear" w:color="auto" w:fill="FFFFFF"/>
        <w:spacing w:before="77"/>
      </w:pPr>
      <w:r>
        <w:rPr>
          <w:b/>
          <w:bCs/>
          <w:spacing w:val="-3"/>
          <w:sz w:val="24"/>
          <w:szCs w:val="24"/>
        </w:rPr>
        <w:t xml:space="preserve">MYK MUB İle </w:t>
      </w:r>
      <w:proofErr w:type="spellStart"/>
      <w:r>
        <w:rPr>
          <w:b/>
          <w:bCs/>
          <w:spacing w:val="-3"/>
          <w:sz w:val="24"/>
          <w:szCs w:val="24"/>
        </w:rPr>
        <w:t>SGB’ler</w:t>
      </w:r>
      <w:proofErr w:type="spellEnd"/>
      <w:r>
        <w:rPr>
          <w:b/>
          <w:bCs/>
          <w:spacing w:val="-3"/>
          <w:sz w:val="24"/>
          <w:szCs w:val="24"/>
        </w:rPr>
        <w:t xml:space="preserve"> Arasındaki İletişim</w:t>
      </w:r>
    </w:p>
    <w:p w:rsidR="00C542EB" w:rsidRDefault="00C542EB" w:rsidP="00C542EB">
      <w:pPr>
        <w:shd w:val="clear" w:color="auto" w:fill="FFFFFF"/>
        <w:spacing w:before="101" w:line="245" w:lineRule="exact"/>
        <w:ind w:right="10" w:firstLine="360"/>
        <w:jc w:val="both"/>
      </w:pPr>
      <w:r>
        <w:t xml:space="preserve">MYK </w:t>
      </w:r>
      <w:proofErr w:type="spellStart"/>
      <w:r>
        <w:t>MUB’un</w:t>
      </w:r>
      <w:proofErr w:type="spellEnd"/>
      <w:r>
        <w:t xml:space="preserve"> görevlerindeki etkinliğin ve etkililiğinin derecesi, SGB ile kurduğu iletişimin niteliğine bağlıdır.</w:t>
      </w:r>
    </w:p>
    <w:p w:rsidR="00C542EB" w:rsidRDefault="00C542EB" w:rsidP="00C542EB">
      <w:pPr>
        <w:shd w:val="clear" w:color="auto" w:fill="FFFFFF"/>
        <w:tabs>
          <w:tab w:val="right" w:pos="9576"/>
        </w:tabs>
        <w:spacing w:before="101"/>
        <w:ind w:left="360"/>
      </w:pPr>
      <w:r>
        <w:rPr>
          <w:b/>
          <w:bCs/>
          <w:spacing w:val="-15"/>
        </w:rPr>
        <w:t>MYK      MUB</w:t>
      </w:r>
      <w:r>
        <w:rPr>
          <w:spacing w:val="-15"/>
        </w:rPr>
        <w:t xml:space="preserve">,      </w:t>
      </w:r>
      <w:proofErr w:type="spellStart"/>
      <w:r>
        <w:rPr>
          <w:spacing w:val="-15"/>
        </w:rPr>
        <w:t>SGB’lere</w:t>
      </w:r>
      <w:proofErr w:type="spellEnd"/>
      <w:r>
        <w:rPr>
          <w:spacing w:val="-15"/>
        </w:rPr>
        <w:t xml:space="preserve">      bilgi</w:t>
      </w:r>
      <w:r>
        <w:tab/>
      </w:r>
      <w:r>
        <w:rPr>
          <w:spacing w:val="-9"/>
        </w:rPr>
        <w:t>aktarımı      için      kurumsal      iletişim      mekanizmaları      geliştirmelidir.      Bu</w:t>
      </w:r>
    </w:p>
    <w:p w:rsidR="00C542EB" w:rsidRDefault="00C542EB" w:rsidP="00C542EB">
      <w:pPr>
        <w:shd w:val="clear" w:color="auto" w:fill="FFFFFF"/>
        <w:tabs>
          <w:tab w:val="right" w:pos="9576"/>
        </w:tabs>
        <w:spacing w:before="14"/>
      </w:pPr>
      <w:r>
        <w:rPr>
          <w:spacing w:val="-4"/>
        </w:rPr>
        <w:t xml:space="preserve">mekanizmalar,     MYK     </w:t>
      </w:r>
      <w:proofErr w:type="spellStart"/>
      <w:r>
        <w:rPr>
          <w:spacing w:val="-4"/>
        </w:rPr>
        <w:t>MUB’da</w:t>
      </w:r>
      <w:proofErr w:type="spellEnd"/>
      <w:r>
        <w:tab/>
      </w:r>
      <w:r>
        <w:rPr>
          <w:spacing w:val="-10"/>
        </w:rPr>
        <w:t>kurulacak     bir     çağrı     merkezi     olabileceği     gibi     her     bir     MYK     MUB</w:t>
      </w:r>
    </w:p>
    <w:p w:rsidR="00C542EB" w:rsidRDefault="00C542EB" w:rsidP="00C542EB">
      <w:pPr>
        <w:shd w:val="clear" w:color="auto" w:fill="FFFFFF"/>
        <w:tabs>
          <w:tab w:val="right" w:pos="9576"/>
        </w:tabs>
        <w:spacing w:line="250" w:lineRule="exact"/>
      </w:pPr>
      <w:r>
        <w:rPr>
          <w:spacing w:val="-7"/>
        </w:rPr>
        <w:t>personelinin       belirli       idarelerin</w:t>
      </w:r>
      <w:r>
        <w:tab/>
      </w:r>
      <w:proofErr w:type="spellStart"/>
      <w:r>
        <w:rPr>
          <w:spacing w:val="-11"/>
        </w:rPr>
        <w:t>SGB’lerine</w:t>
      </w:r>
      <w:proofErr w:type="spellEnd"/>
      <w:r>
        <w:rPr>
          <w:spacing w:val="-11"/>
        </w:rPr>
        <w:t xml:space="preserve">       yönelik       kurum       danışmanlığı       rolü       üstlenmesiyle       de</w:t>
      </w:r>
      <w:r>
        <w:rPr>
          <w:spacing w:val="-11"/>
        </w:rPr>
        <w:br/>
      </w:r>
      <w:r>
        <w:t>sağlanabilir.</w:t>
      </w:r>
    </w:p>
    <w:p w:rsidR="00C542EB" w:rsidRDefault="00C542EB" w:rsidP="00C542EB">
      <w:pPr>
        <w:shd w:val="clear" w:color="auto" w:fill="FFFFFF"/>
        <w:spacing w:before="82" w:line="245" w:lineRule="exact"/>
        <w:ind w:right="5" w:firstLine="360"/>
        <w:jc w:val="both"/>
      </w:pPr>
      <w:r>
        <w:t xml:space="preserve">Böylece, MYK MUB personelinin sorumlu olduğu birimi tanıması, o birime özgü değerlendirmeleri yapabilmesi ve bu doğrultuda bilgiler üreterek sorunlara çözüm getirebilmesi sağlanacak ve MYK </w:t>
      </w:r>
      <w:proofErr w:type="spellStart"/>
      <w:r>
        <w:t>MUB’un</w:t>
      </w:r>
      <w:proofErr w:type="spellEnd"/>
      <w:r>
        <w:t xml:space="preserve"> etkinliği artırılacaktır.</w:t>
      </w:r>
    </w:p>
    <w:p w:rsidR="00C542EB" w:rsidRDefault="00C542EB" w:rsidP="00C542EB">
      <w:pPr>
        <w:shd w:val="clear" w:color="auto" w:fill="FFFFFF"/>
        <w:spacing w:before="955"/>
        <w:jc w:val="right"/>
      </w:pPr>
    </w:p>
    <w:p w:rsidR="00C542EB" w:rsidRDefault="00C542EB" w:rsidP="00C542EB">
      <w:pPr>
        <w:shd w:val="clear" w:color="auto" w:fill="FFFFFF"/>
        <w:spacing w:before="955"/>
        <w:jc w:val="right"/>
        <w:sectPr w:rsidR="00C542EB">
          <w:type w:val="continuous"/>
          <w:pgSz w:w="11909" w:h="16834"/>
          <w:pgMar w:top="742" w:right="1080" w:bottom="360" w:left="1262" w:header="708" w:footer="708" w:gutter="0"/>
          <w:cols w:space="60"/>
          <w:noEndnote/>
        </w:sectPr>
      </w:pPr>
    </w:p>
    <w:p w:rsidR="00C542EB" w:rsidRDefault="00C542EB" w:rsidP="00C542EB">
      <w:pPr>
        <w:framePr w:h="350" w:hSpace="10080" w:wrap="notBeside" w:vAnchor="text" w:hAnchor="margin" w:x="1" w:y="1"/>
        <w:rPr>
          <w:sz w:val="24"/>
          <w:szCs w:val="24"/>
        </w:rPr>
      </w:pPr>
    </w:p>
    <w:p w:rsidR="00C542EB" w:rsidRDefault="00C542EB" w:rsidP="00C542EB">
      <w:pPr>
        <w:spacing w:line="1" w:lineRule="exact"/>
        <w:rPr>
          <w:sz w:val="2"/>
          <w:szCs w:val="2"/>
        </w:rPr>
      </w:pPr>
    </w:p>
    <w:p w:rsidR="00C542EB" w:rsidRDefault="00C542EB" w:rsidP="00C542EB">
      <w:pPr>
        <w:framePr w:h="350" w:hSpace="10080" w:wrap="notBeside" w:vAnchor="text" w:hAnchor="margin" w:x="1" w:y="1"/>
        <w:rPr>
          <w:sz w:val="24"/>
          <w:szCs w:val="24"/>
        </w:rPr>
        <w:sectPr w:rsidR="00C542EB">
          <w:pgSz w:w="11909" w:h="16834"/>
          <w:pgMar w:top="697" w:right="1070" w:bottom="360" w:left="1262" w:header="708" w:footer="708" w:gutter="0"/>
          <w:cols w:space="708"/>
          <w:noEndnote/>
        </w:sectPr>
      </w:pPr>
    </w:p>
    <w:p w:rsidR="00C542EB" w:rsidRDefault="00C542EB" w:rsidP="00C542EB">
      <w:pPr>
        <w:shd w:val="clear" w:color="auto" w:fill="FFFFFF"/>
        <w:spacing w:before="370" w:line="245" w:lineRule="exact"/>
        <w:ind w:right="5" w:firstLine="360"/>
        <w:jc w:val="both"/>
      </w:pPr>
      <w:r>
        <w:lastRenderedPageBreak/>
        <w:t>Ayrıca, MYK MUB personeli ile SGB personeli arasında yüz yüze iletişimin sağlanması ve iç kontrol sisteminin değerlendirilmesine yönelik dönemsel toplantılar ve/veya arama konferanslarının düzenlenmesi bilginin aktarımında birer yöntem olarak uygulanabilir.</w:t>
      </w:r>
    </w:p>
    <w:p w:rsidR="00C542EB" w:rsidRDefault="00C542EB" w:rsidP="00C542EB">
      <w:pPr>
        <w:shd w:val="clear" w:color="auto" w:fill="FFFFFF"/>
        <w:spacing w:before="58" w:line="245" w:lineRule="exact"/>
        <w:ind w:right="10" w:firstLine="360"/>
        <w:jc w:val="both"/>
      </w:pPr>
      <w:bookmarkStart w:id="24" w:name="bookmark115"/>
      <w:r>
        <w:t>M</w:t>
      </w:r>
      <w:bookmarkEnd w:id="24"/>
      <w:r>
        <w:t xml:space="preserve">YK MUB, </w:t>
      </w:r>
      <w:proofErr w:type="spellStart"/>
      <w:r>
        <w:t>SGB’yi</w:t>
      </w:r>
      <w:proofErr w:type="spellEnd"/>
      <w:r>
        <w:t xml:space="preserve"> ilgilendiren kritik düzenlemeleri katılımcı yöntemlerle belirlemeli, bunun için de mutlaka </w:t>
      </w:r>
      <w:proofErr w:type="spellStart"/>
      <w:r>
        <w:t>SGB’lerin</w:t>
      </w:r>
      <w:proofErr w:type="spellEnd"/>
      <w:r>
        <w:t xml:space="preserve"> katılımını sağlamalıdır. Ayrıca, </w:t>
      </w:r>
      <w:proofErr w:type="spellStart"/>
      <w:r>
        <w:t>SGB’lerin</w:t>
      </w:r>
      <w:proofErr w:type="spellEnd"/>
      <w:r>
        <w:t xml:space="preserve"> katılım seviyesi iletişimin geldiği seviyeyi de güçlendirecektir.</w:t>
      </w:r>
    </w:p>
    <w:p w:rsidR="00C542EB" w:rsidRDefault="00C542EB" w:rsidP="00C542EB">
      <w:pPr>
        <w:shd w:val="clear" w:color="auto" w:fill="FFFFFF"/>
        <w:spacing w:before="216"/>
      </w:pPr>
      <w:proofErr w:type="spellStart"/>
      <w:r>
        <w:rPr>
          <w:b/>
          <w:bCs/>
          <w:spacing w:val="-1"/>
          <w:sz w:val="24"/>
          <w:szCs w:val="24"/>
        </w:rPr>
        <w:t>SGB’ler</w:t>
      </w:r>
      <w:proofErr w:type="spellEnd"/>
      <w:r>
        <w:rPr>
          <w:b/>
          <w:bCs/>
          <w:spacing w:val="-1"/>
          <w:sz w:val="24"/>
          <w:szCs w:val="24"/>
        </w:rPr>
        <w:t xml:space="preserve"> ile Harcama Birimleri Arasındaki İletişim</w:t>
      </w:r>
    </w:p>
    <w:p w:rsidR="00C542EB" w:rsidRDefault="00C542EB" w:rsidP="00C542EB">
      <w:pPr>
        <w:shd w:val="clear" w:color="auto" w:fill="FFFFFF"/>
        <w:spacing w:before="101" w:line="245" w:lineRule="exact"/>
        <w:ind w:firstLine="360"/>
        <w:jc w:val="both"/>
      </w:pPr>
      <w:r>
        <w:t xml:space="preserve">Kamu mali yönetimi unsurlarından olan stratejik planların, performans programlarının ve faaliyet raporlarının hazırlanmasında, Kamu İç Kontrol Standartlarına uyum çalışmalarının yürütülmesinde harcama birimleri arasında koordinasyon sağlama görevi </w:t>
      </w:r>
      <w:proofErr w:type="spellStart"/>
      <w:r>
        <w:t>SGB’lere</w:t>
      </w:r>
      <w:proofErr w:type="spellEnd"/>
      <w:r>
        <w:t xml:space="preserve"> verilmiştir. Bu nedenle harcama birimleri ile kurulacak etkin bir kurumsal iletişim, koordinasyon sürecinin de kusursuz ilerlemesini sağlayacaktır. SGB çalışanları ile harcama birimi eşleştirilmesi yapılmalıdır.</w:t>
      </w:r>
    </w:p>
    <w:p w:rsidR="00C542EB" w:rsidRDefault="00C542EB" w:rsidP="00C542EB">
      <w:pPr>
        <w:shd w:val="clear" w:color="auto" w:fill="FFFFFF"/>
        <w:spacing w:before="86" w:line="245" w:lineRule="exact"/>
        <w:ind w:firstLine="413"/>
        <w:jc w:val="both"/>
      </w:pPr>
      <w:proofErr w:type="spellStart"/>
      <w:r>
        <w:rPr>
          <w:b/>
          <w:bCs/>
        </w:rPr>
        <w:t>SGB’deki</w:t>
      </w:r>
      <w:proofErr w:type="spellEnd"/>
      <w:r>
        <w:rPr>
          <w:b/>
          <w:bCs/>
        </w:rPr>
        <w:t xml:space="preserve"> her bir personel </w:t>
      </w:r>
      <w:r>
        <w:t xml:space="preserve">sorumlu olduğu harcama birimleri ile sürekli iletişim halinde olmalı, sahip olduğu bilgileri periyodik dönemler halinde harcama birimlerine aktarabilmelidir. Harcama birimlerinden </w:t>
      </w:r>
      <w:proofErr w:type="spellStart"/>
      <w:r>
        <w:t>SGB’ye</w:t>
      </w:r>
      <w:proofErr w:type="spellEnd"/>
      <w:r>
        <w:t xml:space="preserve">, </w:t>
      </w:r>
      <w:proofErr w:type="spellStart"/>
      <w:r>
        <w:t>SGB’den</w:t>
      </w:r>
      <w:proofErr w:type="spellEnd"/>
      <w:r>
        <w:t xml:space="preserve"> de harcama birimlerine tutarlı ve doğru bilgi akışının sağlanması için harcama birimlerinde de SGB ile sürekli iletişim halinde olacak birim/alt birim personeli belirlenmelidir.</w:t>
      </w:r>
    </w:p>
    <w:p w:rsidR="00C542EB" w:rsidRDefault="00C542EB" w:rsidP="00C542EB">
      <w:pPr>
        <w:framePr w:h="1829" w:hSpace="38" w:wrap="auto" w:vAnchor="text" w:hAnchor="text" w:x="6726" w:y="63"/>
        <w:rPr>
          <w:sz w:val="24"/>
          <w:szCs w:val="24"/>
        </w:rPr>
      </w:pPr>
      <w:r w:rsidRPr="00960237">
        <w:rPr>
          <w:noProof/>
          <w:sz w:val="24"/>
          <w:szCs w:val="24"/>
        </w:rPr>
        <w:drawing>
          <wp:inline distT="0" distB="0" distL="0" distR="0">
            <wp:extent cx="1809750" cy="11620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a:ln>
                      <a:noFill/>
                    </a:ln>
                  </pic:spPr>
                </pic:pic>
              </a:graphicData>
            </a:graphic>
          </wp:inline>
        </w:drawing>
      </w:r>
    </w:p>
    <w:p w:rsidR="00C542EB" w:rsidRDefault="00C542EB" w:rsidP="00C542EB">
      <w:pPr>
        <w:shd w:val="clear" w:color="auto" w:fill="FFFFFF"/>
        <w:spacing w:before="86" w:line="245" w:lineRule="exact"/>
        <w:ind w:right="3038" w:firstLine="360"/>
        <w:jc w:val="both"/>
      </w:pPr>
      <w:r>
        <w:t>Ayrıca, söz konusu bilgi akışları belirli dönemler halinde (tavsiye edilen asgari aylık, azami üç aylık dönemler halinde) harcama yetkilileri ve SGB yönetiminin aralarında yapacağı periyodik toplantılarla değerlendirilmeli, alınması gereken önlemler ve geliştirmelere ilişkin öneriler bu toplantılarda ortaya koyulmalıdır.</w:t>
      </w:r>
    </w:p>
    <w:p w:rsidR="00C542EB" w:rsidRDefault="00C542EB" w:rsidP="00C542EB">
      <w:pPr>
        <w:shd w:val="clear" w:color="auto" w:fill="FFFFFF"/>
        <w:spacing w:before="53" w:line="245" w:lineRule="exact"/>
        <w:ind w:right="3043" w:firstLine="360"/>
        <w:jc w:val="both"/>
      </w:pPr>
      <w:proofErr w:type="spellStart"/>
      <w:r>
        <w:t>SGB’lerde</w:t>
      </w:r>
      <w:proofErr w:type="spellEnd"/>
      <w:r>
        <w:t xml:space="preserve"> harcama birimlerini ilgilendiren kararlar alınması gerektiği durumlarda kararların seviyesine göre bu karar alma süreçlerine harcama birim yetkilileri de katılabilmelidir.</w:t>
      </w:r>
    </w:p>
    <w:p w:rsidR="00C542EB" w:rsidRDefault="00C542EB" w:rsidP="00C542EB">
      <w:pPr>
        <w:shd w:val="clear" w:color="auto" w:fill="FFFFFF"/>
        <w:spacing w:before="53" w:line="245" w:lineRule="exact"/>
        <w:ind w:right="3043" w:firstLine="360"/>
        <w:jc w:val="both"/>
        <w:sectPr w:rsidR="00C542EB">
          <w:type w:val="continuous"/>
          <w:pgSz w:w="11909" w:h="16834"/>
          <w:pgMar w:top="697" w:right="1075" w:bottom="360" w:left="1262" w:header="708" w:footer="708" w:gutter="0"/>
          <w:cols w:space="60"/>
          <w:noEndnote/>
        </w:sectPr>
      </w:pPr>
    </w:p>
    <w:p w:rsidR="00C542EB" w:rsidRDefault="00C542EB" w:rsidP="00C542EB">
      <w:pPr>
        <w:shd w:val="clear" w:color="auto" w:fill="FFFFFF"/>
        <w:spacing w:before="144" w:line="413" w:lineRule="exact"/>
        <w:ind w:left="3898" w:right="3902"/>
        <w:jc w:val="center"/>
        <w:rPr>
          <w:b/>
          <w:bCs/>
          <w:sz w:val="24"/>
          <w:szCs w:val="24"/>
        </w:rPr>
      </w:pPr>
      <w:r>
        <w:rPr>
          <w:b/>
          <w:bCs/>
          <w:sz w:val="24"/>
          <w:szCs w:val="24"/>
        </w:rPr>
        <w:lastRenderedPageBreak/>
        <w:t>İZLEME</w:t>
      </w:r>
    </w:p>
    <w:p w:rsidR="00C542EB" w:rsidRPr="00146936" w:rsidRDefault="00C542EB" w:rsidP="00C542EB">
      <w:pPr>
        <w:shd w:val="clear" w:color="auto" w:fill="FFFFFF"/>
        <w:spacing w:before="365" w:line="245" w:lineRule="exact"/>
        <w:ind w:right="14" w:firstLine="360"/>
        <w:jc w:val="both"/>
      </w:pPr>
      <w:r w:rsidRPr="00146936">
        <w:t xml:space="preserve">İç kontrol sistemleri; dönem içindeki sistem performans kalitesini değerlendirmek amacıyla, izlenmelidir. İzleme fonksiyonu rutin izleme faaliyetleri, özel değerlendirmeler veya her ikisinin kombinasyonu aracılığıyla gerçekleştirilir. </w:t>
      </w:r>
    </w:p>
    <w:p w:rsidR="00C542EB" w:rsidRPr="00146936" w:rsidRDefault="00C542EB" w:rsidP="00C542EB">
      <w:pPr>
        <w:shd w:val="clear" w:color="auto" w:fill="FFFFFF"/>
        <w:spacing w:before="365" w:line="245" w:lineRule="exact"/>
        <w:ind w:right="14" w:firstLine="360"/>
        <w:jc w:val="both"/>
      </w:pPr>
      <w:r w:rsidRPr="00146936">
        <w:t xml:space="preserve">1. Sürekli İzleme </w:t>
      </w:r>
    </w:p>
    <w:p w:rsidR="00C542EB" w:rsidRPr="00146936" w:rsidRDefault="00C542EB" w:rsidP="00C542EB">
      <w:pPr>
        <w:shd w:val="clear" w:color="auto" w:fill="FFFFFF"/>
        <w:spacing w:before="365" w:line="245" w:lineRule="exact"/>
        <w:ind w:right="14" w:firstLine="360"/>
        <w:jc w:val="both"/>
      </w:pPr>
      <w:r w:rsidRPr="00146936">
        <w:t>İç kont</w:t>
      </w:r>
      <w:r>
        <w:t>rolü</w:t>
      </w:r>
      <w:r w:rsidRPr="00146936">
        <w:t xml:space="preserve">n sürekli izlenmesi kurumun normal, tekrarlanan çalışma faaliyetlerini kapsar. Bu tür izleme faaliyetleri arasında düzenli nitelikteki yönetim ve gözetim faaliyetleri ve personelin görevinin icrası sırasında aldığı diğer önlemler bulunur. </w:t>
      </w:r>
    </w:p>
    <w:p w:rsidR="00C542EB" w:rsidRPr="00146936" w:rsidRDefault="00C542EB" w:rsidP="00C542EB">
      <w:pPr>
        <w:shd w:val="clear" w:color="auto" w:fill="FFFFFF"/>
        <w:spacing w:before="365" w:line="245" w:lineRule="exact"/>
        <w:ind w:right="14" w:firstLine="360"/>
        <w:jc w:val="both"/>
      </w:pPr>
      <w:r w:rsidRPr="00146936">
        <w:t>Sürekli izle</w:t>
      </w:r>
      <w:r>
        <w:t>me faaliyetleri; kontrolü</w:t>
      </w:r>
      <w:r w:rsidRPr="00146936">
        <w:t xml:space="preserve">n her bir unsurunu içerir ve düzenli, ahlaki, ekonomik, verimli ve etkin olma niteliklerini taşımayan iç kontrol sistemlerine karşı alınan önlemlerle ilgilidir. </w:t>
      </w:r>
    </w:p>
    <w:p w:rsidR="00C542EB" w:rsidRPr="00146936" w:rsidRDefault="00C542EB" w:rsidP="00C542EB">
      <w:pPr>
        <w:shd w:val="clear" w:color="auto" w:fill="FFFFFF"/>
        <w:spacing w:before="365" w:line="245" w:lineRule="exact"/>
        <w:ind w:right="14" w:firstLine="360"/>
        <w:jc w:val="both"/>
      </w:pPr>
      <w:r w:rsidRPr="00146936">
        <w:t xml:space="preserve">2. Özel Değerlendirmeler </w:t>
      </w:r>
    </w:p>
    <w:p w:rsidR="00C542EB" w:rsidRPr="00146936" w:rsidRDefault="00C542EB" w:rsidP="00C542EB">
      <w:pPr>
        <w:shd w:val="clear" w:color="auto" w:fill="FFFFFF"/>
        <w:spacing w:before="365" w:line="245" w:lineRule="exact"/>
        <w:ind w:right="14" w:firstLine="360"/>
        <w:jc w:val="both"/>
      </w:pPr>
      <w:r w:rsidRPr="00146936">
        <w:t xml:space="preserve">Özel değerlendirmelerin kapsamını ve sıklığını esasen, risk değerlendirmesi ve sürekli izleme prosedürlerinin etkinliği belirler. </w:t>
      </w:r>
    </w:p>
    <w:p w:rsidR="00C542EB" w:rsidRPr="00146936" w:rsidRDefault="00C542EB" w:rsidP="00C542EB">
      <w:pPr>
        <w:shd w:val="clear" w:color="auto" w:fill="FFFFFF"/>
        <w:spacing w:before="365" w:line="245" w:lineRule="exact"/>
        <w:ind w:right="14" w:firstLine="360"/>
        <w:jc w:val="both"/>
      </w:pPr>
      <w:r w:rsidRPr="00146936">
        <w:t>Spesifik tekil değerlendirmeler iç kontrol sistemin etkinliğinin değerlendirilmesini içerir ve önceden belirlenmiş metotlara ve prosed</w:t>
      </w:r>
      <w:r>
        <w:t>ürlere dayalı olarak iç kontrolü</w:t>
      </w:r>
      <w:r w:rsidRPr="00146936">
        <w:t xml:space="preserve">n arzu edilen sonuçları gerçekleştirmesini güvence altına alır. İç kontrol yetersizlikleri yönetimin uygun kademelerine rapor edilmelidir. </w:t>
      </w:r>
    </w:p>
    <w:p w:rsidR="00C542EB" w:rsidRPr="00146936" w:rsidRDefault="00C542EB" w:rsidP="00C542EB">
      <w:pPr>
        <w:shd w:val="clear" w:color="auto" w:fill="FFFFFF"/>
        <w:spacing w:before="365" w:line="245" w:lineRule="exact"/>
        <w:ind w:right="14" w:firstLine="360"/>
        <w:jc w:val="both"/>
      </w:pPr>
      <w:r w:rsidRPr="00146936">
        <w:t>İzleme fonksiyonu denetim bulgularının ve tavsiyelerinin tatminkâr bir biçimde ve hemen yerine getirilmesini sağlamalıdır.</w:t>
      </w:r>
    </w:p>
    <w:p w:rsidR="00C542EB" w:rsidRPr="00EA0B80" w:rsidRDefault="00C542EB" w:rsidP="00C542EB">
      <w:pPr>
        <w:shd w:val="clear" w:color="auto" w:fill="FFFFFF"/>
        <w:spacing w:before="365" w:line="245" w:lineRule="exact"/>
        <w:ind w:right="14" w:firstLine="360"/>
        <w:jc w:val="both"/>
      </w:pPr>
      <w:r w:rsidRPr="00EA0B80">
        <w:lastRenderedPageBreak/>
        <w:t>İzleme; idarenin amaç ve hedeflerine ulaşma konusunda iç kontrol sisteminin beklenen katkıyı sağlayıp sağlamadığının, iç kontrol standartlarına uyum çerçevesinde değerlendirilmesi ve sistemin iyileştirmeye açık alanlarına yönelik eylemlerin belirlenmesidir.</w:t>
      </w:r>
    </w:p>
    <w:p w:rsidR="00C542EB" w:rsidRDefault="00C542EB" w:rsidP="00C542EB">
      <w:pPr>
        <w:shd w:val="clear" w:color="auto" w:fill="FFFFFF"/>
        <w:spacing w:before="82" w:line="245" w:lineRule="exact"/>
        <w:ind w:firstLine="413"/>
        <w:jc w:val="both"/>
      </w:pPr>
      <w:r w:rsidRPr="00EA0B80">
        <w:rPr>
          <w:bCs/>
        </w:rPr>
        <w:t>İzleme ile</w:t>
      </w:r>
      <w:r>
        <w:rPr>
          <w:b/>
          <w:bCs/>
        </w:rPr>
        <w:t xml:space="preserve"> </w:t>
      </w:r>
      <w:r>
        <w:t>idarenin faaliyetlerinin misyonu doğrultusunda, hedeflerle uyumlu olarak yürütülüp yürütülmediği, risk yönetimi esasları çerçevesinde gerekli kontrollerin öngörülüp öngörülmediği, söz konusu kontrollerin uygulanıp uygulanmadığı, iletişimin açık ve yeterli olup olmadığı gibi hususlar tespit edilip değerlendirilmektedir.</w:t>
      </w:r>
    </w:p>
    <w:p w:rsidR="00C542EB" w:rsidRDefault="00C542EB" w:rsidP="00C542EB">
      <w:pPr>
        <w:shd w:val="clear" w:color="auto" w:fill="FFFFFF"/>
        <w:spacing w:before="101"/>
        <w:ind w:left="360"/>
      </w:pPr>
      <w:r>
        <w:t>Bu nedenle izleme iç kontrol sisteminin diğer bileşenleriyle etkileşim halinde işleyen bir süreçtir.</w:t>
      </w:r>
    </w:p>
    <w:p w:rsidR="00C542EB" w:rsidRDefault="00C542EB" w:rsidP="00C542EB">
      <w:pPr>
        <w:shd w:val="clear" w:color="auto" w:fill="FFFFFF"/>
        <w:spacing w:before="58" w:line="245" w:lineRule="exact"/>
        <w:ind w:right="5" w:firstLine="360"/>
        <w:jc w:val="both"/>
      </w:pPr>
      <w:r>
        <w:t>İzleme iç kontrol sisteminin, beklendiği şekilde işleyişinin ve koşullardaki değişikliklere uyum göstermesinin sağlanması amacıyla gerçekleştirilir ve yönetime kontrol faaliyetleri sorunlarının düzeltilmesi ve istenmeyen bir olay meydana gelmeden önce riski kontrol etme şansı verir.</w:t>
      </w:r>
    </w:p>
    <w:p w:rsidR="00C542EB" w:rsidRDefault="00C542EB" w:rsidP="00C542EB">
      <w:pPr>
        <w:shd w:val="clear" w:color="auto" w:fill="FFFFFF"/>
        <w:spacing w:before="82" w:line="245" w:lineRule="exact"/>
        <w:ind w:right="14" w:firstLine="360"/>
        <w:jc w:val="both"/>
      </w:pPr>
      <w:r>
        <w:t>İç kontrol sisteminin izlenmesinde katılımcılık esastır. İzlemede; soru formları, iç ve dış denetim raporları, kişi ve/veya idarelerin talep ve şikâyetleri, bütçe bilgileri, ön mali kontrole ilişkin veriler ile birim yöneticilerinin görüşlerinden yararlanılmalıdır.</w:t>
      </w:r>
    </w:p>
    <w:p w:rsidR="00C542EB" w:rsidRDefault="00C542EB" w:rsidP="00C542EB">
      <w:pPr>
        <w:shd w:val="clear" w:color="auto" w:fill="FFFFFF"/>
        <w:spacing w:before="403"/>
        <w:ind w:left="360"/>
      </w:pPr>
      <w:r>
        <w:rPr>
          <w:b/>
          <w:bCs/>
        </w:rPr>
        <w:t>İzleme Neden Gereklidir?</w:t>
      </w:r>
    </w:p>
    <w:p w:rsidR="00C542EB" w:rsidRDefault="00C542EB" w:rsidP="00C542EB">
      <w:pPr>
        <w:shd w:val="clear" w:color="auto" w:fill="FFFFFF"/>
        <w:spacing w:before="278"/>
      </w:pPr>
      <w:r>
        <w:rPr>
          <w:b/>
          <w:bCs/>
        </w:rPr>
        <w:t>İzleme aşağıda belirtilen temel amaçlar için gerçekleştirilir:</w:t>
      </w:r>
    </w:p>
    <w:p w:rsidR="00C542EB" w:rsidRPr="000E54A0" w:rsidRDefault="00C542EB" w:rsidP="00C542EB">
      <w:pPr>
        <w:widowControl w:val="0"/>
        <w:shd w:val="clear" w:color="auto" w:fill="FFFFFF"/>
        <w:tabs>
          <w:tab w:val="left" w:pos="1243"/>
        </w:tabs>
        <w:autoSpaceDE w:val="0"/>
        <w:autoSpaceDN w:val="0"/>
        <w:adjustRightInd w:val="0"/>
        <w:spacing w:before="53" w:after="0" w:line="302" w:lineRule="exact"/>
        <w:rPr>
          <w:bCs/>
        </w:rPr>
      </w:pPr>
      <w:r w:rsidRPr="000E54A0">
        <w:rPr>
          <w:bCs/>
          <w:spacing w:val="-1"/>
        </w:rPr>
        <w:t>-İç kontrol sistemine ilişkin sorunları zamanında tespit edip giderebilmek,</w:t>
      </w:r>
    </w:p>
    <w:p w:rsidR="00C542EB" w:rsidRPr="000E54A0" w:rsidRDefault="00C542EB" w:rsidP="00C542EB">
      <w:pPr>
        <w:widowControl w:val="0"/>
        <w:shd w:val="clear" w:color="auto" w:fill="FFFFFF"/>
        <w:tabs>
          <w:tab w:val="left" w:pos="1243"/>
        </w:tabs>
        <w:autoSpaceDE w:val="0"/>
        <w:autoSpaceDN w:val="0"/>
        <w:adjustRightInd w:val="0"/>
        <w:spacing w:after="0" w:line="302" w:lineRule="exact"/>
        <w:rPr>
          <w:bCs/>
        </w:rPr>
      </w:pPr>
      <w:r w:rsidRPr="000E54A0">
        <w:rPr>
          <w:bCs/>
        </w:rPr>
        <w:t>-İç kontrol sisteminin etkinliğini düzenli aralıklarla teyit etmek,</w:t>
      </w:r>
    </w:p>
    <w:p w:rsidR="00C542EB" w:rsidRPr="000E54A0" w:rsidRDefault="00C542EB" w:rsidP="00C542EB">
      <w:pPr>
        <w:widowControl w:val="0"/>
        <w:shd w:val="clear" w:color="auto" w:fill="FFFFFF"/>
        <w:tabs>
          <w:tab w:val="left" w:pos="1243"/>
        </w:tabs>
        <w:autoSpaceDE w:val="0"/>
        <w:autoSpaceDN w:val="0"/>
        <w:adjustRightInd w:val="0"/>
        <w:spacing w:after="0" w:line="302" w:lineRule="exact"/>
        <w:rPr>
          <w:bCs/>
        </w:rPr>
      </w:pPr>
      <w:r w:rsidRPr="000E54A0">
        <w:rPr>
          <w:bCs/>
        </w:rPr>
        <w:t>-İç kontrol güvence beyanları için kanıt oluşturmak.</w:t>
      </w:r>
    </w:p>
    <w:p w:rsidR="00C542EB" w:rsidRDefault="00C542EB" w:rsidP="00C542EB">
      <w:pPr>
        <w:widowControl w:val="0"/>
        <w:shd w:val="clear" w:color="auto" w:fill="FFFFFF"/>
        <w:tabs>
          <w:tab w:val="left" w:pos="1243"/>
        </w:tabs>
        <w:autoSpaceDE w:val="0"/>
        <w:autoSpaceDN w:val="0"/>
        <w:adjustRightInd w:val="0"/>
        <w:spacing w:after="0" w:line="302" w:lineRule="exact"/>
        <w:ind w:left="883"/>
        <w:rPr>
          <w:b/>
          <w:bCs/>
        </w:rPr>
      </w:pPr>
    </w:p>
    <w:p w:rsidR="00C542EB" w:rsidRDefault="00C542EB" w:rsidP="00C542EB">
      <w:pPr>
        <w:shd w:val="clear" w:color="auto" w:fill="FFFFFF"/>
        <w:spacing w:before="230"/>
      </w:pPr>
      <w:r>
        <w:rPr>
          <w:b/>
          <w:bCs/>
          <w:spacing w:val="-16"/>
          <w:sz w:val="24"/>
          <w:szCs w:val="24"/>
        </w:rPr>
        <w:t>İZLEME STANDARTLARI</w:t>
      </w:r>
    </w:p>
    <w:p w:rsidR="00C542EB" w:rsidRDefault="00C542EB" w:rsidP="00C542EB">
      <w:pPr>
        <w:shd w:val="clear" w:color="auto" w:fill="FFFFFF"/>
        <w:spacing w:before="115" w:line="245" w:lineRule="exact"/>
        <w:ind w:firstLine="360"/>
      </w:pPr>
      <w:r>
        <w:rPr>
          <w:spacing w:val="-2"/>
        </w:rPr>
        <w:t xml:space="preserve">İzleme,   iç   kontrol   sisteminin   kalitesini   değerlendirmek   üzere   yürütülen   tüm   izleme   faaliyetlerini </w:t>
      </w:r>
      <w:r>
        <w:t>kapsar.</w:t>
      </w:r>
    </w:p>
    <w:p w:rsidR="00C542EB" w:rsidRDefault="00C542EB" w:rsidP="00C542EB">
      <w:pPr>
        <w:shd w:val="clear" w:color="auto" w:fill="FFFFFF"/>
        <w:spacing w:before="134"/>
        <w:ind w:left="413"/>
      </w:pPr>
      <w:r>
        <w:rPr>
          <w:b/>
          <w:bCs/>
          <w:spacing w:val="-2"/>
        </w:rPr>
        <w:t>İzleme Standartları</w:t>
      </w:r>
    </w:p>
    <w:p w:rsidR="00C542EB" w:rsidRDefault="00C542EB" w:rsidP="00C542EB">
      <w:pPr>
        <w:shd w:val="clear" w:color="auto" w:fill="FFFFFF"/>
        <w:spacing w:before="197"/>
      </w:pPr>
      <w:r w:rsidRPr="00960237">
        <w:rPr>
          <w:noProof/>
          <w:sz w:val="24"/>
          <w:szCs w:val="24"/>
        </w:rPr>
        <w:drawing>
          <wp:inline distT="0" distB="0" distL="0" distR="0">
            <wp:extent cx="5848350" cy="24288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350" cy="2428875"/>
                    </a:xfrm>
                    <a:prstGeom prst="rect">
                      <a:avLst/>
                    </a:prstGeom>
                    <a:noFill/>
                    <a:ln>
                      <a:noFill/>
                    </a:ln>
                  </pic:spPr>
                </pic:pic>
              </a:graphicData>
            </a:graphic>
          </wp:inline>
        </w:drawing>
      </w:r>
      <w:r>
        <w:rPr>
          <w:b/>
          <w:bCs/>
          <w:spacing w:val="-18"/>
          <w:sz w:val="24"/>
          <w:szCs w:val="24"/>
        </w:rPr>
        <w:t>ROLROLLER VE SORUMLULUKLAR</w:t>
      </w:r>
    </w:p>
    <w:p w:rsidR="00C542EB" w:rsidRDefault="00C542EB" w:rsidP="00C542EB">
      <w:pPr>
        <w:shd w:val="clear" w:color="auto" w:fill="FFFFFF"/>
        <w:spacing w:before="216"/>
      </w:pPr>
      <w:r>
        <w:rPr>
          <w:b/>
          <w:bCs/>
          <w:sz w:val="24"/>
          <w:szCs w:val="24"/>
        </w:rPr>
        <w:t>Kamu İdarelerinde İzleme Rol ve Sorumlulukları</w:t>
      </w:r>
    </w:p>
    <w:p w:rsidR="00C542EB" w:rsidRDefault="00C542EB" w:rsidP="00C542EB">
      <w:pPr>
        <w:shd w:val="clear" w:color="auto" w:fill="FFFFFF"/>
        <w:tabs>
          <w:tab w:val="left" w:pos="672"/>
        </w:tabs>
        <w:spacing w:before="298"/>
      </w:pPr>
      <w:r>
        <w:rPr>
          <w:b/>
          <w:bCs/>
          <w:spacing w:val="-4"/>
          <w:sz w:val="24"/>
          <w:szCs w:val="24"/>
        </w:rPr>
        <w:t>Üst Yönetici</w:t>
      </w:r>
    </w:p>
    <w:p w:rsidR="00C542EB" w:rsidRDefault="00C542EB" w:rsidP="00C542EB">
      <w:pPr>
        <w:shd w:val="clear" w:color="auto" w:fill="FFFFFF"/>
        <w:spacing w:before="58" w:line="245" w:lineRule="exact"/>
        <w:ind w:right="5" w:firstLine="360"/>
        <w:jc w:val="both"/>
      </w:pPr>
      <w:r>
        <w:t>İç kontrol sisteminin izlenmesinde temel sorumluluk üst yöneticiye aittir. 5018 sayılı Kanunun 11 inci maddesinde de bu husus vurgulanmış ve üst yöneticilerin mali yönetim ve kontrol sisteminin işleyişinin gözetilmesi ve izlenmesinden sorumlu oldukları ifade edilmiştir.</w:t>
      </w:r>
    </w:p>
    <w:p w:rsidR="00C542EB" w:rsidRDefault="00C542EB" w:rsidP="00C542EB">
      <w:pPr>
        <w:shd w:val="clear" w:color="auto" w:fill="FFFFFF"/>
        <w:spacing w:before="53" w:line="245" w:lineRule="exact"/>
        <w:ind w:right="10" w:firstLine="413"/>
        <w:jc w:val="both"/>
      </w:pPr>
      <w:r>
        <w:t>İç kontrol sisteminin sorumlusu olan üst yöneticinin güvence verebilmesi için sistemin tasarım ve işleyişini izlemesi ve değerlendirmesi gerekir.</w:t>
      </w:r>
    </w:p>
    <w:p w:rsidR="00C542EB" w:rsidRDefault="00C542EB" w:rsidP="00C542EB">
      <w:pPr>
        <w:shd w:val="clear" w:color="auto" w:fill="FFFFFF"/>
        <w:spacing w:before="86" w:line="245" w:lineRule="exact"/>
        <w:ind w:right="14" w:firstLine="360"/>
        <w:jc w:val="both"/>
      </w:pPr>
      <w:r>
        <w:lastRenderedPageBreak/>
        <w:t>Üst yönetici bu sorumluluğunu iç denetim birimi, strateji geliştirme birimleri (SGB) ve harcama yetkilileri aracılığıyla yerine getirir.</w:t>
      </w:r>
    </w:p>
    <w:p w:rsidR="00C542EB" w:rsidRDefault="00C542EB" w:rsidP="00C542EB">
      <w:pPr>
        <w:shd w:val="clear" w:color="auto" w:fill="FFFFFF"/>
        <w:spacing w:before="86" w:line="245" w:lineRule="exact"/>
        <w:ind w:right="14" w:firstLine="360"/>
        <w:jc w:val="both"/>
      </w:pPr>
      <w:r>
        <w:t xml:space="preserve">Üst yönetici idaresince her yıl hazırlanan iç kontrol sistemi değerlendirme raporunu onaylayarak MYK </w:t>
      </w:r>
      <w:proofErr w:type="spellStart"/>
      <w:r>
        <w:t>MUB’a</w:t>
      </w:r>
      <w:proofErr w:type="spellEnd"/>
      <w:r>
        <w:t xml:space="preserve"> iletilmesini sağlar.</w:t>
      </w:r>
    </w:p>
    <w:p w:rsidR="00C542EB" w:rsidRDefault="00C542EB" w:rsidP="00C542EB">
      <w:pPr>
        <w:shd w:val="clear" w:color="auto" w:fill="FFFFFF"/>
        <w:spacing w:before="58" w:line="245" w:lineRule="exact"/>
        <w:ind w:right="5" w:firstLine="360"/>
        <w:jc w:val="both"/>
      </w:pPr>
      <w:r>
        <w:t>Üst yönetici ayrıca, iç kontrol güvence beyanı (aracılığıyla her yıl iç kontrol sisteminin idaresinin amaç ve hedeflerine ulaşma konusunda makul güvence sağladığını kanıtlara dayalı olarak beyan eder. Bu kapsamda harcama yetkilileri tarafından sunulan birim faaliyet raporları ekindeki güvence beyanlarını da değerlendirir.</w:t>
      </w:r>
    </w:p>
    <w:p w:rsidR="00C542EB" w:rsidRDefault="00C542EB" w:rsidP="00C542EB">
      <w:pPr>
        <w:shd w:val="clear" w:color="auto" w:fill="FFFFFF"/>
        <w:spacing w:before="72"/>
        <w:ind w:left="360"/>
      </w:pPr>
      <w:r>
        <w:t>Üst yönetici, iç ve dış denetim sonucunda ortaya konulan tavsiyelerin yerine getirilmesini sağlar.</w:t>
      </w:r>
    </w:p>
    <w:p w:rsidR="00C542EB" w:rsidRDefault="00C542EB" w:rsidP="00C542EB">
      <w:pPr>
        <w:shd w:val="clear" w:color="auto" w:fill="FFFFFF"/>
        <w:spacing w:before="58" w:line="245" w:lineRule="exact"/>
        <w:ind w:firstLine="360"/>
        <w:jc w:val="both"/>
      </w:pPr>
      <w:bookmarkStart w:id="25" w:name="bookmark123"/>
      <w:r>
        <w:t>D</w:t>
      </w:r>
      <w:bookmarkEnd w:id="25"/>
      <w:r>
        <w:t>iğer yandan, 5018 sayılı Kanuna ekli(1) ve(II/B) sayılı cetvellerde yer alan kamu idarelerinde yürütülen Kamu İç Kontrol Standartlarına uyum çalışmaları hakkında her yılın Ocak ayında üst yönetici tarafından ilgili Bakana bilgi verilir.</w:t>
      </w:r>
    </w:p>
    <w:p w:rsidR="00C542EB" w:rsidRDefault="00C542EB" w:rsidP="00C542EB">
      <w:pPr>
        <w:shd w:val="clear" w:color="auto" w:fill="FFFFFF"/>
        <w:tabs>
          <w:tab w:val="left" w:pos="672"/>
        </w:tabs>
        <w:spacing w:before="254"/>
      </w:pPr>
      <w:r>
        <w:rPr>
          <w:b/>
          <w:bCs/>
          <w:spacing w:val="-1"/>
          <w:sz w:val="24"/>
          <w:szCs w:val="24"/>
        </w:rPr>
        <w:t>İç Denetim Birimi</w:t>
      </w:r>
    </w:p>
    <w:p w:rsidR="00C542EB" w:rsidRDefault="00C542EB" w:rsidP="00C542EB">
      <w:pPr>
        <w:shd w:val="clear" w:color="auto" w:fill="FFFFFF"/>
        <w:spacing w:before="58" w:line="245" w:lineRule="exact"/>
        <w:ind w:firstLine="360"/>
        <w:jc w:val="both"/>
      </w:pPr>
      <w:r>
        <w:t>İç denetim biriminin, iç kontrol sisteminin yeterliliği, etkinliği ve işleyişiyle ilgili olarak yönetime bilgi sağlama, değerlendirme yapma ve öneride bulunma fonksiyonu bulunmaktadır. Söz konusu değerlendirme ve önerilerini profesyonel bir mesleki yargı çerçevesinde üst yöneticiye ve birim yöneticilerine raporlamaktadır.</w:t>
      </w:r>
    </w:p>
    <w:p w:rsidR="00C542EB" w:rsidRDefault="00C542EB" w:rsidP="00C542EB">
      <w:pPr>
        <w:shd w:val="clear" w:color="auto" w:fill="FFFFFF"/>
        <w:spacing w:before="86" w:line="245" w:lineRule="exact"/>
        <w:ind w:right="14" w:firstLine="360"/>
        <w:jc w:val="both"/>
      </w:pPr>
      <w:r>
        <w:t>İç denetim birimi ayrıca, iç kontrol sisteminin sağlıklı olarak işletilmesi sorumluluğunu taşıyan üst yöneticiye güvence ve danışmanlık hizmeti vermektedir.</w:t>
      </w:r>
    </w:p>
    <w:p w:rsidR="00C542EB" w:rsidRDefault="00C542EB" w:rsidP="00C542EB">
      <w:pPr>
        <w:shd w:val="clear" w:color="auto" w:fill="FFFFFF"/>
        <w:spacing w:before="86" w:line="245" w:lineRule="exact"/>
        <w:ind w:right="10" w:firstLine="360"/>
        <w:jc w:val="both"/>
      </w:pPr>
      <w:r>
        <w:t xml:space="preserve">İç denetim raporları doğrudan üst yöneticiye sunulur. Bu raporlar üst yönetici tarafından değerlendirilmek suretiyle gereği için ilgili birimler ile </w:t>
      </w:r>
      <w:proofErr w:type="spellStart"/>
      <w:r>
        <w:t>SGB’ye</w:t>
      </w:r>
      <w:proofErr w:type="spellEnd"/>
      <w:r>
        <w:t xml:space="preserve"> verilir. İç denetim raporları ile bunlar üzerine yapılan işlemler, raporun kendisine sunulduğu tarihten itibaren en geç iki ay içinde üst yönetici tarafından İç Denetim Koordinasyon Kuruluna(İDKK)    gönderilir.</w:t>
      </w:r>
    </w:p>
    <w:p w:rsidR="00C542EB" w:rsidRDefault="00C542EB" w:rsidP="00C542EB">
      <w:pPr>
        <w:shd w:val="clear" w:color="auto" w:fill="FFFFFF"/>
        <w:spacing w:before="58" w:line="245" w:lineRule="exact"/>
        <w:ind w:right="5" w:firstLine="413"/>
        <w:jc w:val="both"/>
      </w:pPr>
      <w:bookmarkStart w:id="26" w:name="bookmark124"/>
      <w:r>
        <w:t>İ</w:t>
      </w:r>
      <w:bookmarkEnd w:id="26"/>
      <w:r>
        <w:t>ç denetim faaliyeti sonucu denetçi tarafından önerilen düzeltici işlem ve tavsiyeler, ilgili raporda belirtilen süre içerisinde denetlenen birim tarafından yerine getirilir. İç denetim raporunda belirtilen önlemlerin alınıp alınmadığı iç denetim birimi başkanı tarafından izlenir. İç denetim birimleri denetim raporlarının uygulanmasına ilişkin bir izleme sistemi oluştururlar.</w:t>
      </w:r>
    </w:p>
    <w:p w:rsidR="00C542EB" w:rsidRDefault="00C542EB" w:rsidP="00C542EB">
      <w:pPr>
        <w:shd w:val="clear" w:color="auto" w:fill="FFFFFF"/>
        <w:spacing w:before="58" w:line="245" w:lineRule="exact"/>
        <w:ind w:right="5"/>
        <w:jc w:val="both"/>
      </w:pPr>
      <w:r>
        <w:rPr>
          <w:b/>
          <w:bCs/>
          <w:spacing w:val="-1"/>
          <w:sz w:val="24"/>
          <w:szCs w:val="24"/>
        </w:rPr>
        <w:t>İç Kontrol İzleme ve Yönlendirme Kurulu (İKİYK)</w:t>
      </w:r>
    </w:p>
    <w:p w:rsidR="00C542EB" w:rsidRDefault="00C542EB" w:rsidP="00C542EB">
      <w:pPr>
        <w:shd w:val="clear" w:color="auto" w:fill="FFFFFF"/>
        <w:spacing w:before="53" w:line="250" w:lineRule="exact"/>
        <w:ind w:right="5" w:firstLine="360"/>
        <w:jc w:val="both"/>
      </w:pPr>
      <w:bookmarkStart w:id="27" w:name="bookmark125"/>
      <w:r>
        <w:t>İ</w:t>
      </w:r>
      <w:bookmarkEnd w:id="27"/>
      <w:r>
        <w:t>KİYK; SGB tarafından iç kontrol sisteminin yıllık değerlendirilmesi sonucu hazırlanan İç Kontrol Sistemi Değerlendirme Raporunu (Bkz. İZ EK-2) değerlendirir ve varsa rapora ilişkin eksiklikler tamamlandıktan sonra uygun görüşüyle üst yöneticinin onayına sunar</w:t>
      </w:r>
      <w:r>
        <w:rPr>
          <w:rFonts w:ascii="Times New Roman"/>
        </w:rPr>
        <w:t>.</w:t>
      </w:r>
    </w:p>
    <w:p w:rsidR="00C542EB" w:rsidRDefault="00C542EB" w:rsidP="00C542EB">
      <w:pPr>
        <w:shd w:val="clear" w:color="auto" w:fill="FFFFFF"/>
        <w:tabs>
          <w:tab w:val="left" w:pos="672"/>
        </w:tabs>
        <w:spacing w:before="269"/>
      </w:pPr>
      <w:r>
        <w:rPr>
          <w:b/>
          <w:bCs/>
          <w:spacing w:val="-5"/>
          <w:sz w:val="24"/>
          <w:szCs w:val="24"/>
        </w:rPr>
        <w:t>Strateji Geliştirme Birimi (SGB)</w:t>
      </w:r>
    </w:p>
    <w:p w:rsidR="00C542EB" w:rsidRDefault="00C542EB" w:rsidP="00C542EB">
      <w:pPr>
        <w:shd w:val="clear" w:color="auto" w:fill="FFFFFF"/>
        <w:spacing w:before="62" w:line="245" w:lineRule="exact"/>
        <w:ind w:right="10" w:firstLine="360"/>
        <w:jc w:val="both"/>
      </w:pPr>
      <w:r>
        <w:t xml:space="preserve">5018 sayılı Kanun ve ilgili mevzuat, </w:t>
      </w:r>
      <w:proofErr w:type="spellStart"/>
      <w:r>
        <w:t>SGB’lere</w:t>
      </w:r>
      <w:proofErr w:type="spellEnd"/>
      <w:r>
        <w:t xml:space="preserve"> iç kontrol sisteminin oluşturulması, uygulanması ve sürekli olarak geliştirilmesi için çalışmalar yürütme ve çalışma sonuçlarını üst yöneticiye raporlama fonksiyonu yüklenmiştir.</w:t>
      </w:r>
    </w:p>
    <w:p w:rsidR="00C542EB" w:rsidRDefault="00C542EB" w:rsidP="00C542EB">
      <w:pPr>
        <w:shd w:val="clear" w:color="auto" w:fill="FFFFFF"/>
        <w:spacing w:before="240" w:line="245" w:lineRule="exact"/>
        <w:ind w:right="5" w:firstLine="360"/>
        <w:jc w:val="both"/>
      </w:pPr>
      <w:r>
        <w:t xml:space="preserve">Bu kapsamda </w:t>
      </w:r>
      <w:proofErr w:type="spellStart"/>
      <w:r>
        <w:t>SGB’ler</w:t>
      </w:r>
      <w:proofErr w:type="spellEnd"/>
      <w:r>
        <w:t xml:space="preserve"> iç kontrol sistemini değerlendirme çalışmalarını koordine eder. Çalışma grubu oluşturarak veya kontrol listeleri, anketler, soru formları vb. araçlardan yararlanarak yapmış olduğu değerlendirme sonucunda elde ettiği bulguları bir rapor halinde </w:t>
      </w:r>
      <w:proofErr w:type="spellStart"/>
      <w:r>
        <w:t>İKİYK’nın</w:t>
      </w:r>
      <w:proofErr w:type="spellEnd"/>
      <w:r>
        <w:t xml:space="preserve"> uygun görüşüyle üst yöneticiye sunar.</w:t>
      </w:r>
    </w:p>
    <w:p w:rsidR="00C542EB" w:rsidRDefault="00C542EB" w:rsidP="00C542EB">
      <w:pPr>
        <w:shd w:val="clear" w:color="auto" w:fill="FFFFFF"/>
        <w:spacing w:before="86" w:after="53" w:line="245" w:lineRule="exact"/>
        <w:ind w:right="10" w:firstLine="360"/>
        <w:jc w:val="both"/>
      </w:pPr>
      <w:r>
        <w:t>SGB yöneticisi idarenin faaliyetlerinin etkili, ekonomik ve verimli bir şekilde yürütülmesini sağlamak üzere iç kontrol süreçlerinin işletildiğine yönelik beyanı imzalar.</w:t>
      </w:r>
    </w:p>
    <w:p w:rsidR="00C542EB" w:rsidRDefault="00C542EB" w:rsidP="00C542EB">
      <w:pPr>
        <w:shd w:val="clear" w:color="auto" w:fill="FFFFFF"/>
        <w:spacing w:before="86" w:after="53" w:line="245" w:lineRule="exact"/>
        <w:ind w:right="10" w:firstLine="360"/>
        <w:jc w:val="both"/>
        <w:sectPr w:rsidR="00C542EB" w:rsidSect="00960237">
          <w:type w:val="continuous"/>
          <w:pgSz w:w="11909" w:h="16834"/>
          <w:pgMar w:top="802" w:right="1075" w:bottom="360" w:left="1262" w:header="708" w:footer="708" w:gutter="0"/>
          <w:cols w:space="60"/>
          <w:noEndnote/>
        </w:sectPr>
      </w:pPr>
    </w:p>
    <w:p w:rsidR="00C542EB" w:rsidRDefault="00C542EB" w:rsidP="00C542EB">
      <w:pPr>
        <w:shd w:val="clear" w:color="auto" w:fill="FFFFFF"/>
        <w:spacing w:line="245" w:lineRule="exact"/>
        <w:ind w:firstLine="360"/>
        <w:jc w:val="both"/>
      </w:pPr>
      <w:bookmarkStart w:id="28" w:name="bookmark126"/>
      <w:r>
        <w:lastRenderedPageBreak/>
        <w:t>S</w:t>
      </w:r>
      <w:bookmarkEnd w:id="28"/>
      <w:r>
        <w:t xml:space="preserve">GB personeli de iç değerlendirmeye yönelik İç </w:t>
      </w:r>
    </w:p>
    <w:p w:rsidR="00C542EB" w:rsidRDefault="00C542EB" w:rsidP="00C542EB">
      <w:pPr>
        <w:shd w:val="clear" w:color="auto" w:fill="FFFFFF"/>
        <w:spacing w:line="245" w:lineRule="exact"/>
        <w:ind w:firstLine="106"/>
        <w:sectPr w:rsidR="00C542EB">
          <w:type w:val="continuous"/>
          <w:pgSz w:w="11909" w:h="16834"/>
          <w:pgMar w:top="802" w:right="1080" w:bottom="360" w:left="1262" w:header="708" w:footer="708" w:gutter="0"/>
          <w:cols w:num="2" w:space="708" w:equalWidth="0">
            <w:col w:w="2673" w:space="77"/>
            <w:col w:w="6816"/>
          </w:cols>
          <w:noEndnote/>
        </w:sectPr>
      </w:pPr>
      <w:r>
        <w:br w:type="column"/>
      </w:r>
      <w:r>
        <w:rPr>
          <w:spacing w:val="-13"/>
        </w:rPr>
        <w:lastRenderedPageBreak/>
        <w:t xml:space="preserve">kontrol        sisteminin        değerlendirilmesi        sürecinde        aktif        rol        alır        ve </w:t>
      </w:r>
      <w:r>
        <w:rPr>
          <w:spacing w:val="-8"/>
        </w:rPr>
        <w:t>Kontrol   Sistemi   Soru   Formunun   doldurulmasında   birimlere</w:t>
      </w:r>
      <w:r>
        <w:t xml:space="preserve"> rehberlik sağlar.</w:t>
      </w:r>
    </w:p>
    <w:p w:rsidR="00C542EB" w:rsidRDefault="00C542EB" w:rsidP="00C542EB">
      <w:pPr>
        <w:shd w:val="clear" w:color="auto" w:fill="FFFFFF"/>
        <w:spacing w:before="254"/>
      </w:pPr>
      <w:r>
        <w:rPr>
          <w:b/>
          <w:bCs/>
          <w:sz w:val="24"/>
          <w:szCs w:val="24"/>
        </w:rPr>
        <w:lastRenderedPageBreak/>
        <w:t>Harcama Yetkilileri</w:t>
      </w:r>
    </w:p>
    <w:p w:rsidR="00C542EB" w:rsidRDefault="00C542EB" w:rsidP="00C542EB">
      <w:pPr>
        <w:shd w:val="clear" w:color="auto" w:fill="FFFFFF"/>
        <w:spacing w:before="86" w:line="245" w:lineRule="exact"/>
        <w:ind w:right="5" w:firstLine="360"/>
        <w:jc w:val="both"/>
      </w:pPr>
      <w:r>
        <w:t>Harcama yetkililerinin sürekli izleme sorumlulukları vardır. Bu kapsamda alt birimlerde kontrollerin ne derecede uygulandığını ve alt birim yöneticilerinin kendi birimlerindeki izleme sorumluluğunu nasıl yerine getirdiklerini incelemesi gerekmektedir.</w:t>
      </w:r>
    </w:p>
    <w:p w:rsidR="00C542EB" w:rsidRDefault="00C542EB" w:rsidP="00C542EB">
      <w:pPr>
        <w:shd w:val="clear" w:color="auto" w:fill="FFFFFF"/>
        <w:spacing w:before="86" w:after="53" w:line="245" w:lineRule="exact"/>
        <w:ind w:right="5" w:firstLine="360"/>
        <w:jc w:val="both"/>
      </w:pPr>
      <w:r>
        <w:lastRenderedPageBreak/>
        <w:t xml:space="preserve">Bunun yanı sıra, harcama yetkilileri </w:t>
      </w:r>
      <w:proofErr w:type="spellStart"/>
      <w:r>
        <w:t>SGB’lere</w:t>
      </w:r>
      <w:proofErr w:type="spellEnd"/>
      <w:r>
        <w:t xml:space="preserve"> iç kontrol sisteminin yıllık değerlendirilmesine yönelik gerekli bilgileri sağlar, İç Kontrol Sistemi Soru Formunu (İZ EK 1) doldurur ve üst yöneticiye sunulmak üzere her yıl iç kontrol güvence beyanını imzalar.</w:t>
      </w:r>
    </w:p>
    <w:p w:rsidR="00C542EB" w:rsidRDefault="00C542EB" w:rsidP="00C542EB">
      <w:pPr>
        <w:shd w:val="clear" w:color="auto" w:fill="FFFFFF"/>
        <w:spacing w:before="86" w:after="53" w:line="245" w:lineRule="exact"/>
        <w:ind w:right="5" w:firstLine="360"/>
        <w:jc w:val="both"/>
        <w:sectPr w:rsidR="00C542EB">
          <w:type w:val="continuous"/>
          <w:pgSz w:w="11909" w:h="16834"/>
          <w:pgMar w:top="802" w:right="1075" w:bottom="360" w:left="1262" w:header="708" w:footer="708" w:gutter="0"/>
          <w:cols w:space="60"/>
          <w:noEndnote/>
        </w:sectPr>
      </w:pPr>
    </w:p>
    <w:p w:rsidR="00C542EB" w:rsidRDefault="00C542EB" w:rsidP="00C542EB">
      <w:pPr>
        <w:shd w:val="clear" w:color="auto" w:fill="FFFFFF"/>
        <w:spacing w:line="245" w:lineRule="exact"/>
        <w:ind w:firstLine="360"/>
      </w:pPr>
      <w:bookmarkStart w:id="29" w:name="bookmark127"/>
      <w:r>
        <w:rPr>
          <w:spacing w:val="-4"/>
        </w:rPr>
        <w:lastRenderedPageBreak/>
        <w:t>H</w:t>
      </w:r>
      <w:bookmarkEnd w:id="29"/>
      <w:r>
        <w:rPr>
          <w:spacing w:val="-4"/>
        </w:rPr>
        <w:t xml:space="preserve">arcama   yetkililerinin   ayrıca   iç   ve   dış </w:t>
      </w:r>
      <w:r>
        <w:t>alma sorumluluğu da bulunmaktadır.</w:t>
      </w:r>
    </w:p>
    <w:p w:rsidR="00C542EB" w:rsidRDefault="00C542EB" w:rsidP="00C542EB">
      <w:pPr>
        <w:shd w:val="clear" w:color="auto" w:fill="FFFFFF"/>
        <w:spacing w:before="14"/>
      </w:pPr>
      <w:r>
        <w:br w:type="column"/>
      </w:r>
      <w:r>
        <w:rPr>
          <w:spacing w:val="-3"/>
        </w:rPr>
        <w:lastRenderedPageBreak/>
        <w:t>denetim   raporlarında   yer   alan   önerilere   ilişkin   önlemleri</w:t>
      </w:r>
    </w:p>
    <w:p w:rsidR="00C542EB" w:rsidRDefault="00C542EB" w:rsidP="00C542EB">
      <w:pPr>
        <w:shd w:val="clear" w:color="auto" w:fill="FFFFFF"/>
        <w:spacing w:before="14"/>
        <w:sectPr w:rsidR="00C542EB">
          <w:type w:val="continuous"/>
          <w:pgSz w:w="11909" w:h="16834"/>
          <w:pgMar w:top="802" w:right="1090" w:bottom="360" w:left="1262" w:header="708" w:footer="708" w:gutter="0"/>
          <w:cols w:num="2" w:space="708" w:equalWidth="0">
            <w:col w:w="4051" w:space="86"/>
            <w:col w:w="5419"/>
          </w:cols>
          <w:noEndnote/>
        </w:sectPr>
      </w:pPr>
    </w:p>
    <w:p w:rsidR="00C542EB" w:rsidRDefault="00C542EB" w:rsidP="00C542EB">
      <w:pPr>
        <w:shd w:val="clear" w:color="auto" w:fill="FFFFFF"/>
        <w:spacing w:before="254"/>
      </w:pPr>
      <w:r>
        <w:rPr>
          <w:b/>
          <w:bCs/>
          <w:sz w:val="24"/>
          <w:szCs w:val="24"/>
        </w:rPr>
        <w:lastRenderedPageBreak/>
        <w:t xml:space="preserve"> Diğer Yönetici ve Çalışanlar</w:t>
      </w:r>
    </w:p>
    <w:p w:rsidR="00C542EB" w:rsidRDefault="00C542EB" w:rsidP="00C542EB">
      <w:pPr>
        <w:shd w:val="clear" w:color="auto" w:fill="FFFFFF"/>
        <w:spacing w:before="58" w:line="245" w:lineRule="exact"/>
        <w:ind w:right="14" w:firstLine="360"/>
        <w:jc w:val="both"/>
      </w:pPr>
      <w:r>
        <w:t>Diğer yöneticiler, kendi alanlarında iç kontrolün etkin işleyişinden sorumludurlar. Bu nedenle birimlerindeki tüm faaliyet ve işlemleri izlemeleri gerekmektedir.</w:t>
      </w:r>
    </w:p>
    <w:p w:rsidR="00C542EB" w:rsidRDefault="00C542EB" w:rsidP="00C542EB">
      <w:pPr>
        <w:shd w:val="clear" w:color="auto" w:fill="FFFFFF"/>
        <w:spacing w:before="86" w:line="245" w:lineRule="exact"/>
        <w:ind w:right="10" w:firstLine="360"/>
        <w:jc w:val="both"/>
      </w:pPr>
      <w:r>
        <w:t>Çalışanlar kurumun günlük faaliyetlerini detaylı olarak bildiklerinden, mevcut kontrol faaliyetlerine rağmen ortaya çıkan sorunları çok çabuk ve kolay tespit edebilmektedir. Bu nedenle çalışanların sorumluluğu kendi görevlerini yürütürken iç kontrol sistemini de izlemek ve bir sorun tespit ettiğinde yöneticisini durumdan haberdar etmektir.</w:t>
      </w:r>
    </w:p>
    <w:p w:rsidR="00C542EB" w:rsidRDefault="00C542EB" w:rsidP="00C542EB">
      <w:pPr>
        <w:shd w:val="clear" w:color="auto" w:fill="FFFFFF"/>
        <w:spacing w:before="101"/>
        <w:ind w:left="360"/>
      </w:pPr>
      <w:r>
        <w:t>Çalışanlar ayrıca iç kontrol sisteminin değerlendirme sürecine de katkıda bulunmalıdır.</w:t>
      </w:r>
    </w:p>
    <w:p w:rsidR="00C542EB" w:rsidRDefault="00C542EB" w:rsidP="00C542EB">
      <w:pPr>
        <w:shd w:val="clear" w:color="auto" w:fill="FFFFFF"/>
        <w:spacing w:before="221"/>
      </w:pPr>
      <w:r>
        <w:rPr>
          <w:b/>
          <w:bCs/>
          <w:spacing w:val="-1"/>
          <w:sz w:val="24"/>
          <w:szCs w:val="24"/>
        </w:rPr>
        <w:t>İzlemeye İlişkin Diğer Rol ve Sorumluluklar</w:t>
      </w:r>
    </w:p>
    <w:p w:rsidR="00C542EB" w:rsidRDefault="00C542EB" w:rsidP="00C542EB">
      <w:pPr>
        <w:shd w:val="clear" w:color="auto" w:fill="FFFFFF"/>
        <w:spacing w:before="298"/>
      </w:pPr>
      <w:r>
        <w:rPr>
          <w:b/>
          <w:bCs/>
          <w:spacing w:val="-4"/>
          <w:sz w:val="24"/>
          <w:szCs w:val="24"/>
        </w:rPr>
        <w:t>MYK MUB</w:t>
      </w:r>
    </w:p>
    <w:p w:rsidR="00C542EB" w:rsidRDefault="00C542EB" w:rsidP="00C542EB">
      <w:pPr>
        <w:shd w:val="clear" w:color="auto" w:fill="FFFFFF"/>
        <w:spacing w:before="58" w:line="245" w:lineRule="exact"/>
        <w:ind w:right="5" w:firstLine="360"/>
        <w:jc w:val="both"/>
      </w:pPr>
      <w:r>
        <w:t>5018 sayılı Kamu Mali Yönetimi ve Kontrol Kanununun 55 inci maddesi ile İç Kontrol ve Ön Mali Kontrole İlişkin Usul ve Esasların 9 uncu maddesinde, malî yönetim ve iç kontrol süreçlerine ilişkin standartlar ve yöntemlerin Maliye Bakanlığınca geliştirileceği ve uyumlaştırılacağı, kamu idarelerine rehberlik hizmeti verileceği hükme bağlanmıştır.</w:t>
      </w:r>
    </w:p>
    <w:p w:rsidR="00C542EB" w:rsidRDefault="00C542EB" w:rsidP="00C542EB">
      <w:pPr>
        <w:shd w:val="clear" w:color="auto" w:fill="FFFFFF"/>
        <w:spacing w:before="67" w:after="106"/>
        <w:ind w:left="720"/>
        <w:rPr>
          <w:b/>
          <w:bCs/>
        </w:rPr>
      </w:pPr>
    </w:p>
    <w:p w:rsidR="00C542EB" w:rsidRDefault="00C542EB" w:rsidP="00C542EB">
      <w:pPr>
        <w:shd w:val="clear" w:color="auto" w:fill="FFFFFF"/>
        <w:spacing w:before="67" w:after="106"/>
        <w:ind w:left="720"/>
        <w:rPr>
          <w:b/>
          <w:bCs/>
        </w:rPr>
      </w:pPr>
    </w:p>
    <w:p w:rsidR="00C542EB" w:rsidRDefault="00C542EB" w:rsidP="00C542EB">
      <w:pPr>
        <w:shd w:val="clear" w:color="auto" w:fill="FFFFFF"/>
        <w:spacing w:before="67" w:after="106"/>
        <w:ind w:left="720"/>
      </w:pPr>
      <w:r>
        <w:rPr>
          <w:b/>
          <w:bCs/>
        </w:rPr>
        <w:t>Bu çerçevede MYK MUB;</w:t>
      </w:r>
    </w:p>
    <w:p w:rsidR="00C542EB" w:rsidRDefault="00C542EB" w:rsidP="00C542EB">
      <w:pPr>
        <w:shd w:val="clear" w:color="auto" w:fill="FFFFFF"/>
        <w:spacing w:before="67" w:after="106"/>
        <w:ind w:left="720"/>
        <w:sectPr w:rsidR="00C542EB">
          <w:type w:val="continuous"/>
          <w:pgSz w:w="11909" w:h="16834"/>
          <w:pgMar w:top="802" w:right="1075" w:bottom="360" w:left="126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İç kontrol standartlarına uyulup uyulmadığını izler.</w:t>
      </w:r>
    </w:p>
    <w:p w:rsidR="00C542EB" w:rsidRDefault="00C542EB" w:rsidP="00C542EB">
      <w:pPr>
        <w:shd w:val="clear" w:color="auto" w:fill="FFFFFF"/>
        <w:sectPr w:rsidR="00C542EB">
          <w:type w:val="continuous"/>
          <w:pgSz w:w="11909" w:h="16834"/>
          <w:pgMar w:top="802" w:right="4843" w:bottom="360" w:left="1992" w:header="708" w:footer="708" w:gutter="0"/>
          <w:cols w:num="2" w:sep="1" w:space="708" w:equalWidth="0">
            <w:col w:w="720" w:space="0"/>
            <w:col w:w="4728"/>
          </w:cols>
          <w:noEndnote/>
        </w:sectPr>
      </w:pPr>
    </w:p>
    <w:p w:rsidR="00C542EB" w:rsidRDefault="00C542EB" w:rsidP="00C542EB">
      <w:pPr>
        <w:spacing w:before="110" w:line="1" w:lineRule="exact"/>
        <w:rPr>
          <w:sz w:val="2"/>
          <w:szCs w:val="2"/>
        </w:rPr>
      </w:pPr>
    </w:p>
    <w:p w:rsidR="00C542EB" w:rsidRDefault="00C542EB" w:rsidP="00C542EB">
      <w:pPr>
        <w:shd w:val="clear" w:color="auto" w:fill="FFFFFF"/>
        <w:sectPr w:rsidR="00C542EB">
          <w:type w:val="continuous"/>
          <w:pgSz w:w="11909" w:h="16834"/>
          <w:pgMar w:top="802" w:right="1085" w:bottom="360" w:left="1992" w:header="708" w:footer="708" w:gutter="0"/>
          <w:cols w:space="60"/>
          <w:noEndnote/>
        </w:sectPr>
      </w:pPr>
    </w:p>
    <w:p w:rsidR="00C542EB" w:rsidRDefault="00C542EB" w:rsidP="00C542EB">
      <w:pPr>
        <w:shd w:val="clear" w:color="auto" w:fill="FFFFFF"/>
        <w:spacing w:before="14"/>
      </w:pPr>
      <w:r>
        <w:rPr>
          <w:b/>
          <w:bCs/>
        </w:rPr>
        <w:lastRenderedPageBreak/>
        <w:t>•</w:t>
      </w:r>
    </w:p>
    <w:p w:rsidR="00C542EB" w:rsidRDefault="00C542EB" w:rsidP="00C542EB">
      <w:pPr>
        <w:shd w:val="clear" w:color="auto" w:fill="FFFFFF"/>
        <w:spacing w:line="245" w:lineRule="exact"/>
      </w:pPr>
      <w:r>
        <w:br w:type="column"/>
      </w:r>
      <w:r>
        <w:lastRenderedPageBreak/>
        <w:t>İç kontrol ve ön malî kontrol düzenleme ve uygulamaları hakkında idarelerden rapor ve bilgi alarak sistemlerin işleyişini izler.</w:t>
      </w:r>
    </w:p>
    <w:p w:rsidR="00C542EB" w:rsidRDefault="00C542EB" w:rsidP="00C542EB">
      <w:pPr>
        <w:shd w:val="clear" w:color="auto" w:fill="FFFFFF"/>
        <w:spacing w:line="245" w:lineRule="exact"/>
        <w:sectPr w:rsidR="00C542EB">
          <w:type w:val="continuous"/>
          <w:pgSz w:w="11909" w:h="16834"/>
          <w:pgMar w:top="802" w:right="1085" w:bottom="360" w:left="1992" w:header="708" w:footer="708" w:gutter="0"/>
          <w:cols w:num="2" w:sep="1" w:space="708" w:equalWidth="0">
            <w:col w:w="720" w:space="0"/>
            <w:col w:w="8486"/>
          </w:cols>
          <w:noEndnote/>
        </w:sectPr>
      </w:pPr>
    </w:p>
    <w:p w:rsidR="00C542EB" w:rsidRDefault="00C542EB" w:rsidP="00C542EB">
      <w:pPr>
        <w:shd w:val="clear" w:color="auto" w:fill="FFFFFF"/>
        <w:spacing w:before="106" w:line="245" w:lineRule="exact"/>
        <w:ind w:left="1085" w:hanging="355"/>
      </w:pPr>
      <w:r>
        <w:rPr>
          <w:b/>
          <w:bCs/>
        </w:rPr>
        <w:lastRenderedPageBreak/>
        <w:t xml:space="preserve">•             </w:t>
      </w:r>
      <w:r>
        <w:t>Ulusal ve uluslararası iyi uygulama örneklerini araştırarak bunların uygulanması yönünde çalışmalar yapar.</w:t>
      </w:r>
    </w:p>
    <w:p w:rsidR="00C542EB" w:rsidRDefault="00C542EB" w:rsidP="00C542EB">
      <w:pPr>
        <w:shd w:val="clear" w:color="auto" w:fill="FFFFFF"/>
        <w:spacing w:before="86" w:line="245" w:lineRule="exact"/>
        <w:ind w:firstLine="355"/>
        <w:jc w:val="both"/>
      </w:pPr>
      <w:r>
        <w:t>MYK MUB ayrıca, kamu idarelerinin üst yöneticileri tarafından onaylanarak gönderilen İç Kontrol Sistemi Değerlendirme Raporlarını esas alarak, kamuda iç kontrol sisteminin işleyişini yıllık olarak değerlendirir ve hazırladığı değerlendirme raporunu Maliye Bakanlığı Üst Yöneticisine ve Maliye Bakanına sunar. Söz konusu rapor kamuoyuna da açıklanır. Raporda; savunma, güvenlik ve istihbarat ile ilgili hususların bulunması durumunda kamuoyuna açıklama yapılmadan önce ilgili kamu idarelerinin görüşleri alınır.</w:t>
      </w:r>
    </w:p>
    <w:p w:rsidR="00C542EB" w:rsidRDefault="00C542EB" w:rsidP="00C542EB">
      <w:pPr>
        <w:shd w:val="clear" w:color="auto" w:fill="FFFFFF"/>
        <w:spacing w:before="58" w:line="245" w:lineRule="exact"/>
        <w:ind w:right="14" w:firstLine="360"/>
        <w:jc w:val="both"/>
      </w:pPr>
      <w:r>
        <w:t>MYK MUB, gerekli gördüğü durumlarda kamu idarelerinin raporlarında yer alan hususlarla ilgili olarak yerinde izleme faaliyetinde de bulunabilir.</w:t>
      </w:r>
    </w:p>
    <w:p w:rsidR="00C542EB" w:rsidRDefault="00C542EB" w:rsidP="00C542EB">
      <w:pPr>
        <w:shd w:val="clear" w:color="auto" w:fill="FFFFFF"/>
        <w:spacing w:before="758"/>
        <w:ind w:right="5"/>
        <w:sectPr w:rsidR="00C542EB">
          <w:type w:val="continuous"/>
          <w:pgSz w:w="11909" w:h="16834"/>
          <w:pgMar w:top="802" w:right="1075" w:bottom="360" w:left="1262" w:header="708" w:footer="708" w:gutter="0"/>
          <w:cols w:space="60"/>
          <w:noEndnote/>
        </w:sectPr>
      </w:pPr>
    </w:p>
    <w:p w:rsidR="00C542EB" w:rsidRDefault="00C542EB" w:rsidP="00C542EB">
      <w:pPr>
        <w:shd w:val="clear" w:color="auto" w:fill="FFFFFF"/>
        <w:spacing w:before="197"/>
      </w:pPr>
      <w:r>
        <w:rPr>
          <w:b/>
          <w:bCs/>
          <w:spacing w:val="-1"/>
          <w:sz w:val="24"/>
          <w:szCs w:val="24"/>
        </w:rPr>
        <w:lastRenderedPageBreak/>
        <w:t>Dış Denetim</w:t>
      </w:r>
    </w:p>
    <w:p w:rsidR="00C542EB" w:rsidRDefault="00C542EB" w:rsidP="00C542EB">
      <w:pPr>
        <w:shd w:val="clear" w:color="auto" w:fill="FFFFFF"/>
        <w:spacing w:before="58" w:line="245" w:lineRule="exact"/>
        <w:ind w:right="5" w:firstLine="360"/>
        <w:jc w:val="both"/>
      </w:pPr>
      <w:r>
        <w:t>Dış denetim görevi Sayıştay tarafından yürütülmektedir. Dış denetimin amacı; genel yönetim kapsamındaki kamu idarelerinin hesap verme sorumluluğu çerçevesinde, yönetimin mali faaliyet, karar ve işlemlerinin; kanunlara, kurumsal amaç, hedef ve planlara uygunluk yönünden incelenmesi ve sonuçlarının TBMM’ye raporlanmasıdır. Dış denetim; düzenlilik denetimi ve performans denetimi olarak ikiye ayrılır. Düzenlilik denetimleri çerçevesinde kamu idarelerinin iç kontrol sistemleri de değerlendirilir ve geliştirilmesine yönelik önerilerde bulunulur.</w:t>
      </w:r>
    </w:p>
    <w:p w:rsidR="00C542EB" w:rsidRDefault="00C542EB" w:rsidP="00C542EB">
      <w:pPr>
        <w:shd w:val="clear" w:color="auto" w:fill="FFFFFF"/>
        <w:spacing w:before="91"/>
      </w:pPr>
      <w:r>
        <w:rPr>
          <w:b/>
          <w:bCs/>
          <w:spacing w:val="-3"/>
        </w:rPr>
        <w:t>İZLEME YÖNTEMLERİ</w:t>
      </w:r>
    </w:p>
    <w:p w:rsidR="00C542EB" w:rsidRDefault="00C542EB" w:rsidP="00C542EB">
      <w:pPr>
        <w:shd w:val="clear" w:color="auto" w:fill="FFFFFF"/>
        <w:spacing w:before="82"/>
        <w:ind w:left="427"/>
      </w:pPr>
      <w:r>
        <w:t>İç kontrol sisteminin izlenmesi; sürekli izleme ve özel değerlendirmeler yoluyla gerçekleştirilir.</w:t>
      </w:r>
    </w:p>
    <w:p w:rsidR="00C542EB" w:rsidRDefault="00C542EB" w:rsidP="00C542EB">
      <w:pPr>
        <w:shd w:val="clear" w:color="auto" w:fill="FFFFFF"/>
        <w:spacing w:before="14"/>
      </w:pPr>
      <w:r>
        <w:rPr>
          <w:b/>
          <w:bCs/>
          <w:spacing w:val="-1"/>
          <w:sz w:val="24"/>
          <w:szCs w:val="24"/>
        </w:rPr>
        <w:t>Sürekli izleme</w:t>
      </w:r>
    </w:p>
    <w:p w:rsidR="00C542EB" w:rsidRDefault="00C542EB" w:rsidP="00C542EB">
      <w:pPr>
        <w:shd w:val="clear" w:color="auto" w:fill="FFFFFF"/>
        <w:tabs>
          <w:tab w:val="left" w:pos="1090"/>
          <w:tab w:val="left" w:pos="1594"/>
          <w:tab w:val="left" w:pos="2390"/>
          <w:tab w:val="left" w:pos="3528"/>
          <w:tab w:val="left" w:pos="4402"/>
          <w:tab w:val="left" w:pos="5314"/>
          <w:tab w:val="left" w:pos="6370"/>
          <w:tab w:val="left" w:pos="7277"/>
          <w:tab w:val="left" w:pos="8539"/>
        </w:tabs>
        <w:spacing w:before="43" w:line="245" w:lineRule="exact"/>
        <w:ind w:right="5" w:firstLine="360"/>
        <w:jc w:val="both"/>
      </w:pPr>
      <w:r>
        <w:lastRenderedPageBreak/>
        <w:t>Sürekli izleme; idare faaliyetlerinin yürütülmesi sırasında, devamlı olarak faaliyetleri yürüten</w:t>
      </w:r>
      <w:r>
        <w:br/>
        <w:t>personel</w:t>
      </w:r>
      <w:r>
        <w:tab/>
        <w:t>ve</w:t>
      </w:r>
      <w:r>
        <w:tab/>
        <w:t>onları</w:t>
      </w:r>
      <w:r>
        <w:tab/>
        <w:t>hiyerarşik</w:t>
      </w:r>
      <w:r>
        <w:tab/>
        <w:t>olarak</w:t>
      </w:r>
      <w:r>
        <w:tab/>
        <w:t>kontrol</w:t>
      </w:r>
      <w:r>
        <w:tab/>
        <w:t>etmekle</w:t>
      </w:r>
      <w:r>
        <w:tab/>
        <w:t>görevli</w:t>
      </w:r>
      <w:r>
        <w:tab/>
        <w:t>yöneticiler</w:t>
      </w:r>
      <w:r>
        <w:tab/>
        <w:t>tarafından</w:t>
      </w:r>
    </w:p>
    <w:p w:rsidR="00C542EB" w:rsidRDefault="00C542EB" w:rsidP="00C542EB">
      <w:pPr>
        <w:shd w:val="clear" w:color="auto" w:fill="FFFFFF"/>
        <w:spacing w:line="245" w:lineRule="exact"/>
        <w:ind w:right="10"/>
        <w:jc w:val="both"/>
      </w:pPr>
      <w:r>
        <w:t>gerçekleştirilmektedir. Sürekli izleme; düzenli yönetim ve gözetim faaliyetlerini, karşılaştırmaları ve personelin görevlerini yürütürken almış olduğu diğer önlemleri kapsamaktadır.</w:t>
      </w:r>
    </w:p>
    <w:p w:rsidR="00C542EB" w:rsidRDefault="00C542EB" w:rsidP="00C542EB">
      <w:pPr>
        <w:shd w:val="clear" w:color="auto" w:fill="FFFFFF"/>
        <w:spacing w:line="245" w:lineRule="exact"/>
        <w:ind w:right="14" w:firstLine="360"/>
        <w:jc w:val="both"/>
      </w:pPr>
      <w:r>
        <w:t>Sürekli izleme faaliyetleri ile sorunlar daha çabuk tespit edilip kontrol aksaklıkları için zamanında gerekli önlemler alınabildiğinden idarelerin esas olarak sürekli izleme faaliyetlerine ağırlık vermeleri önerilmektedir.</w:t>
      </w:r>
    </w:p>
    <w:p w:rsidR="00C542EB" w:rsidRDefault="00C542EB" w:rsidP="00C542EB">
      <w:pPr>
        <w:shd w:val="clear" w:color="auto" w:fill="FFFFFF"/>
        <w:spacing w:before="254" w:after="106"/>
        <w:ind w:left="638"/>
      </w:pPr>
      <w:r>
        <w:rPr>
          <w:b/>
          <w:bCs/>
          <w:spacing w:val="-1"/>
        </w:rPr>
        <w:t>Aşağıda sürekli izleme faaliyetlerine ilişkin bazı örneklere yer verilmiştir:</w:t>
      </w:r>
    </w:p>
    <w:p w:rsidR="00C542EB" w:rsidRDefault="00C542EB" w:rsidP="00C542EB">
      <w:pPr>
        <w:shd w:val="clear" w:color="auto" w:fill="FFFFFF"/>
        <w:spacing w:before="254" w:after="106"/>
        <w:ind w:left="638"/>
        <w:sectPr w:rsidR="00C542EB">
          <w:type w:val="continuous"/>
          <w:pgSz w:w="11909" w:h="16834"/>
          <w:pgMar w:top="794" w:right="1075" w:bottom="360" w:left="126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Mali raporların ve faaliyet raporlarının gözden geçirilmesi ve değerlendirilmesi</w:t>
      </w:r>
    </w:p>
    <w:p w:rsidR="00C542EB" w:rsidRDefault="00C542EB" w:rsidP="00C542EB">
      <w:pPr>
        <w:shd w:val="clear" w:color="auto" w:fill="FFFFFF"/>
        <w:sectPr w:rsidR="00C542EB">
          <w:type w:val="continuous"/>
          <w:pgSz w:w="11909" w:h="16834"/>
          <w:pgMar w:top="794" w:right="2136" w:bottom="360" w:left="1992" w:header="708" w:footer="708" w:gutter="0"/>
          <w:cols w:num="2" w:sep="1" w:space="708" w:equalWidth="0">
            <w:col w:w="720" w:space="0"/>
            <w:col w:w="7435"/>
          </w:cols>
          <w:noEndnote/>
        </w:sectPr>
      </w:pPr>
    </w:p>
    <w:p w:rsidR="00C542EB" w:rsidRDefault="00C542EB" w:rsidP="00C542EB">
      <w:pPr>
        <w:spacing w:before="110" w:line="1" w:lineRule="exact"/>
        <w:rPr>
          <w:sz w:val="2"/>
          <w:szCs w:val="2"/>
        </w:rPr>
      </w:pPr>
    </w:p>
    <w:p w:rsidR="00C542EB" w:rsidRDefault="00C542EB" w:rsidP="00C542EB">
      <w:pPr>
        <w:shd w:val="clear" w:color="auto" w:fill="FFFFFF"/>
        <w:sectPr w:rsidR="00C542EB">
          <w:type w:val="continuous"/>
          <w:pgSz w:w="11909" w:h="16834"/>
          <w:pgMar w:top="794" w:right="1090" w:bottom="360" w:left="1992" w:header="708" w:footer="708" w:gutter="0"/>
          <w:cols w:space="60"/>
          <w:noEndnote/>
        </w:sectPr>
      </w:pPr>
    </w:p>
    <w:p w:rsidR="00C542EB" w:rsidRDefault="00C542EB" w:rsidP="00C542EB">
      <w:pPr>
        <w:shd w:val="clear" w:color="auto" w:fill="FFFFFF"/>
        <w:spacing w:before="14"/>
      </w:pPr>
      <w:r>
        <w:rPr>
          <w:b/>
          <w:bCs/>
        </w:rPr>
        <w:lastRenderedPageBreak/>
        <w:t>•</w:t>
      </w:r>
    </w:p>
    <w:p w:rsidR="00C542EB" w:rsidRDefault="00C542EB" w:rsidP="00C542EB">
      <w:pPr>
        <w:shd w:val="clear" w:color="auto" w:fill="FFFFFF"/>
        <w:spacing w:line="245" w:lineRule="exact"/>
        <w:ind w:right="-165"/>
      </w:pPr>
      <w:r>
        <w:br w:type="column"/>
      </w:r>
      <w:r>
        <w:rPr>
          <w:spacing w:val="-9"/>
        </w:rPr>
        <w:lastRenderedPageBreak/>
        <w:t xml:space="preserve">Kurum      varlıklarının      sayılması </w:t>
      </w:r>
      <w:r>
        <w:t>araştırılması</w:t>
      </w:r>
    </w:p>
    <w:p w:rsidR="00C542EB" w:rsidRDefault="00C542EB" w:rsidP="00C542EB">
      <w:pPr>
        <w:shd w:val="clear" w:color="auto" w:fill="FFFFFF"/>
        <w:spacing w:before="14"/>
      </w:pPr>
      <w:r>
        <w:br w:type="column"/>
      </w:r>
      <w:r>
        <w:rPr>
          <w:spacing w:val="-8"/>
        </w:rPr>
        <w:lastRenderedPageBreak/>
        <w:t>ve      muhasebe      kayıtlarıyla      karşılaştırılarak      tutarsızlıkların</w:t>
      </w:r>
    </w:p>
    <w:p w:rsidR="00C542EB" w:rsidRDefault="00C542EB" w:rsidP="00C542EB">
      <w:pPr>
        <w:shd w:val="clear" w:color="auto" w:fill="FFFFFF"/>
        <w:spacing w:before="14"/>
        <w:sectPr w:rsidR="00C542EB">
          <w:type w:val="continuous"/>
          <w:pgSz w:w="11909" w:h="16834"/>
          <w:pgMar w:top="794" w:right="1090" w:bottom="360" w:left="1992" w:header="708" w:footer="708" w:gutter="0"/>
          <w:cols w:num="3" w:sep="1" w:space="708" w:equalWidth="0">
            <w:col w:w="720" w:space="0"/>
            <w:col w:w="2812" w:space="158"/>
            <w:col w:w="5510"/>
          </w:cols>
          <w:noEndnote/>
        </w:sectPr>
      </w:pPr>
    </w:p>
    <w:p w:rsidR="00C542EB" w:rsidRDefault="00C542EB" w:rsidP="00C542EB">
      <w:pPr>
        <w:spacing w:before="120" w:line="1" w:lineRule="exact"/>
        <w:rPr>
          <w:sz w:val="2"/>
          <w:szCs w:val="2"/>
        </w:rPr>
      </w:pPr>
    </w:p>
    <w:p w:rsidR="00C542EB" w:rsidRDefault="00C542EB" w:rsidP="00C542EB">
      <w:pPr>
        <w:shd w:val="clear" w:color="auto" w:fill="FFFFFF"/>
        <w:spacing w:before="14"/>
        <w:sectPr w:rsidR="00C542EB">
          <w:type w:val="continuous"/>
          <w:pgSz w:w="11909" w:h="16834"/>
          <w:pgMar w:top="794" w:right="3955" w:bottom="360" w:left="199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Üçüncü şahıslardan gelen şikâyet ve iddiaların araştırılması</w:t>
      </w:r>
    </w:p>
    <w:p w:rsidR="00C542EB" w:rsidRDefault="00C542EB" w:rsidP="00C542EB">
      <w:pPr>
        <w:shd w:val="clear" w:color="auto" w:fill="FFFFFF"/>
        <w:sectPr w:rsidR="00C542EB">
          <w:type w:val="continuous"/>
          <w:pgSz w:w="11909" w:h="16834"/>
          <w:pgMar w:top="794" w:right="3955" w:bottom="360" w:left="1992" w:header="708" w:footer="708" w:gutter="0"/>
          <w:cols w:num="2" w:sep="1" w:space="708" w:equalWidth="0">
            <w:col w:w="720" w:space="0"/>
            <w:col w:w="5616"/>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94" w:right="4507" w:bottom="360" w:left="199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Çalışanların görüşlerinin alınması ve değerlendirilmesi</w:t>
      </w:r>
    </w:p>
    <w:p w:rsidR="00C542EB" w:rsidRDefault="00C542EB" w:rsidP="00C542EB">
      <w:pPr>
        <w:shd w:val="clear" w:color="auto" w:fill="FFFFFF"/>
        <w:sectPr w:rsidR="00C542EB">
          <w:type w:val="continuous"/>
          <w:pgSz w:w="11909" w:h="16834"/>
          <w:pgMar w:top="794" w:right="4507" w:bottom="360" w:left="1992" w:header="708" w:footer="708" w:gutter="0"/>
          <w:cols w:num="2" w:sep="1" w:space="708" w:equalWidth="0">
            <w:col w:w="720" w:space="0"/>
            <w:col w:w="5064"/>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94" w:right="5194" w:bottom="360" w:left="199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Çalışanların etik kurallara uyumunun izlenmesi</w:t>
      </w:r>
    </w:p>
    <w:p w:rsidR="00C542EB" w:rsidRDefault="00C542EB" w:rsidP="00C542EB">
      <w:pPr>
        <w:shd w:val="clear" w:color="auto" w:fill="FFFFFF"/>
        <w:sectPr w:rsidR="00C542EB">
          <w:type w:val="continuous"/>
          <w:pgSz w:w="11909" w:h="16834"/>
          <w:pgMar w:top="794" w:right="5194" w:bottom="360" w:left="1992" w:header="708" w:footer="708" w:gutter="0"/>
          <w:cols w:num="2" w:sep="1" w:space="708" w:equalWidth="0">
            <w:col w:w="720" w:space="0"/>
            <w:col w:w="4377"/>
          </w:cols>
          <w:noEndnote/>
        </w:sectPr>
      </w:pPr>
    </w:p>
    <w:p w:rsidR="00C542EB" w:rsidRDefault="00C542EB" w:rsidP="00C542EB">
      <w:pPr>
        <w:spacing w:before="125" w:line="1" w:lineRule="exact"/>
        <w:rPr>
          <w:sz w:val="2"/>
          <w:szCs w:val="2"/>
        </w:rPr>
      </w:pPr>
    </w:p>
    <w:p w:rsidR="00C542EB" w:rsidRDefault="00C542EB" w:rsidP="00C542EB">
      <w:pPr>
        <w:shd w:val="clear" w:color="auto" w:fill="FFFFFF"/>
        <w:sectPr w:rsidR="00C542EB">
          <w:type w:val="continuous"/>
          <w:pgSz w:w="11909" w:h="16834"/>
          <w:pgMar w:top="794" w:right="5184" w:bottom="360" w:left="199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Periyodik değerlendirme toplantıları yapılması</w:t>
      </w:r>
    </w:p>
    <w:p w:rsidR="00C542EB" w:rsidRDefault="00C542EB" w:rsidP="00C542EB">
      <w:pPr>
        <w:shd w:val="clear" w:color="auto" w:fill="FFFFFF"/>
        <w:sectPr w:rsidR="00C542EB">
          <w:type w:val="continuous"/>
          <w:pgSz w:w="11909" w:h="16834"/>
          <w:pgMar w:top="794" w:right="5184" w:bottom="360" w:left="1992" w:header="708" w:footer="708" w:gutter="0"/>
          <w:cols w:num="2" w:sep="1" w:space="708" w:equalWidth="0">
            <w:col w:w="720" w:space="0"/>
            <w:col w:w="4387"/>
          </w:cols>
          <w:noEndnote/>
        </w:sectPr>
      </w:pPr>
    </w:p>
    <w:p w:rsidR="00C542EB" w:rsidRDefault="00C542EB" w:rsidP="00C542EB">
      <w:pPr>
        <w:spacing w:before="110" w:line="1" w:lineRule="exact"/>
        <w:rPr>
          <w:sz w:val="2"/>
          <w:szCs w:val="2"/>
        </w:rPr>
      </w:pPr>
    </w:p>
    <w:p w:rsidR="00C542EB" w:rsidRDefault="00C542EB" w:rsidP="00C542EB">
      <w:pPr>
        <w:shd w:val="clear" w:color="auto" w:fill="FFFFFF"/>
        <w:sectPr w:rsidR="00C542EB">
          <w:type w:val="continuous"/>
          <w:pgSz w:w="11909" w:h="16834"/>
          <w:pgMar w:top="794" w:right="1080" w:bottom="360" w:left="1992" w:header="708" w:footer="708" w:gutter="0"/>
          <w:cols w:space="60"/>
          <w:noEndnote/>
        </w:sectPr>
      </w:pPr>
    </w:p>
    <w:p w:rsidR="00C542EB" w:rsidRDefault="00C542EB" w:rsidP="00C542EB">
      <w:pPr>
        <w:shd w:val="clear" w:color="auto" w:fill="FFFFFF"/>
        <w:spacing w:before="14"/>
      </w:pPr>
      <w:r>
        <w:rPr>
          <w:b/>
          <w:bCs/>
        </w:rPr>
        <w:lastRenderedPageBreak/>
        <w:t>•</w:t>
      </w:r>
    </w:p>
    <w:p w:rsidR="00C542EB" w:rsidRDefault="00C542EB" w:rsidP="00C542EB">
      <w:pPr>
        <w:shd w:val="clear" w:color="auto" w:fill="FFFFFF"/>
        <w:spacing w:line="245" w:lineRule="exact"/>
      </w:pPr>
      <w:r>
        <w:br w:type="column"/>
      </w:r>
      <w:r>
        <w:rPr>
          <w:spacing w:val="-2"/>
        </w:rPr>
        <w:lastRenderedPageBreak/>
        <w:t xml:space="preserve">Stratejik   plan   ve   performans   programında   yer   alan   hedeflerin   gerçekleşmelerine   ilişkin </w:t>
      </w:r>
      <w:r>
        <w:t>periyodik raporların değerlendirilmesi</w:t>
      </w:r>
    </w:p>
    <w:p w:rsidR="00C542EB" w:rsidRDefault="00C542EB" w:rsidP="00C542EB">
      <w:pPr>
        <w:shd w:val="clear" w:color="auto" w:fill="FFFFFF"/>
        <w:spacing w:line="245" w:lineRule="exact"/>
        <w:sectPr w:rsidR="00C542EB">
          <w:type w:val="continuous"/>
          <w:pgSz w:w="11909" w:h="16834"/>
          <w:pgMar w:top="794" w:right="1080" w:bottom="360" w:left="1992" w:header="708" w:footer="708" w:gutter="0"/>
          <w:cols w:num="2" w:sep="1" w:space="708" w:equalWidth="0">
            <w:col w:w="720" w:space="0"/>
            <w:col w:w="8491"/>
          </w:cols>
          <w:noEndnote/>
        </w:sectPr>
      </w:pPr>
    </w:p>
    <w:p w:rsidR="00C542EB" w:rsidRDefault="00C542EB" w:rsidP="00C542EB">
      <w:pPr>
        <w:spacing w:before="106" w:line="1" w:lineRule="exact"/>
        <w:rPr>
          <w:sz w:val="2"/>
          <w:szCs w:val="2"/>
        </w:rPr>
      </w:pPr>
    </w:p>
    <w:p w:rsidR="00C542EB" w:rsidRDefault="00C542EB" w:rsidP="00C542EB">
      <w:pPr>
        <w:shd w:val="clear" w:color="auto" w:fill="FFFFFF"/>
        <w:spacing w:line="245" w:lineRule="exact"/>
        <w:sectPr w:rsidR="00C542EB">
          <w:type w:val="continuous"/>
          <w:pgSz w:w="11909" w:h="16834"/>
          <w:pgMar w:top="794" w:right="1085" w:bottom="360" w:left="1992" w:header="708" w:footer="708" w:gutter="0"/>
          <w:cols w:space="60"/>
          <w:noEndnote/>
        </w:sectPr>
      </w:pPr>
    </w:p>
    <w:p w:rsidR="00C542EB" w:rsidRDefault="00C542EB" w:rsidP="00C542EB">
      <w:pPr>
        <w:shd w:val="clear" w:color="auto" w:fill="FFFFFF"/>
        <w:spacing w:before="14"/>
      </w:pPr>
      <w:r>
        <w:rPr>
          <w:b/>
          <w:bCs/>
        </w:rPr>
        <w:lastRenderedPageBreak/>
        <w:t>•</w:t>
      </w:r>
    </w:p>
    <w:p w:rsidR="00C542EB" w:rsidRDefault="00C542EB" w:rsidP="00C542EB">
      <w:pPr>
        <w:shd w:val="clear" w:color="auto" w:fill="FFFFFF"/>
        <w:tabs>
          <w:tab w:val="left" w:pos="1680"/>
          <w:tab w:val="left" w:pos="2328"/>
          <w:tab w:val="left" w:pos="3403"/>
          <w:tab w:val="left" w:pos="4109"/>
        </w:tabs>
        <w:spacing w:line="245" w:lineRule="exact"/>
      </w:pPr>
      <w:r>
        <w:br w:type="column"/>
      </w:r>
      <w:r>
        <w:rPr>
          <w:spacing w:val="-9"/>
        </w:rPr>
        <w:lastRenderedPageBreak/>
        <w:t>Ön      mali      kontrol      sonucu      uygun      görülmediği</w:t>
      </w:r>
      <w:r>
        <w:rPr>
          <w:spacing w:val="-9"/>
        </w:rPr>
        <w:br/>
      </w:r>
      <w:r>
        <w:t>gerçekleştirilen</w:t>
      </w:r>
      <w:r>
        <w:tab/>
        <w:t>mali</w:t>
      </w:r>
      <w:r>
        <w:tab/>
        <w:t>işlemlere</w:t>
      </w:r>
      <w:r>
        <w:tab/>
      </w:r>
      <w:r>
        <w:rPr>
          <w:spacing w:val="-5"/>
        </w:rPr>
        <w:t>ilişkin</w:t>
      </w:r>
      <w:r>
        <w:tab/>
        <w:t>aylık</w:t>
      </w:r>
    </w:p>
    <w:p w:rsidR="00C542EB" w:rsidRDefault="00C542EB" w:rsidP="00C542EB">
      <w:pPr>
        <w:shd w:val="clear" w:color="auto" w:fill="FFFFFF"/>
        <w:spacing w:line="245" w:lineRule="exact"/>
      </w:pPr>
      <w:r>
        <w:t>değerlendirilmesi</w:t>
      </w:r>
    </w:p>
    <w:p w:rsidR="00C542EB" w:rsidRDefault="00C542EB" w:rsidP="00C542EB">
      <w:pPr>
        <w:shd w:val="clear" w:color="auto" w:fill="FFFFFF"/>
        <w:tabs>
          <w:tab w:val="left" w:pos="1205"/>
          <w:tab w:val="left" w:pos="1718"/>
          <w:tab w:val="left" w:pos="2726"/>
        </w:tabs>
        <w:spacing w:line="245" w:lineRule="exact"/>
        <w:ind w:left="43"/>
      </w:pPr>
      <w:r>
        <w:br w:type="column"/>
      </w:r>
      <w:r>
        <w:rPr>
          <w:spacing w:val="-5"/>
        </w:rPr>
        <w:lastRenderedPageBreak/>
        <w:t>halde      harcama      yetkilileri      tarafından</w:t>
      </w:r>
      <w:r>
        <w:rPr>
          <w:spacing w:val="-5"/>
        </w:rPr>
        <w:br/>
      </w:r>
      <w:r>
        <w:t>raporların</w:t>
      </w:r>
      <w:r>
        <w:tab/>
      </w:r>
      <w:r>
        <w:rPr>
          <w:spacing w:val="-2"/>
        </w:rPr>
        <w:t>üst</w:t>
      </w:r>
      <w:r>
        <w:tab/>
        <w:t>yönetici</w:t>
      </w:r>
      <w:r>
        <w:tab/>
        <w:t>tarafından</w:t>
      </w:r>
    </w:p>
    <w:p w:rsidR="00C542EB" w:rsidRDefault="00C542EB" w:rsidP="00C542EB">
      <w:pPr>
        <w:shd w:val="clear" w:color="auto" w:fill="FFFFFF"/>
        <w:tabs>
          <w:tab w:val="left" w:pos="1205"/>
          <w:tab w:val="left" w:pos="1718"/>
          <w:tab w:val="left" w:pos="2726"/>
        </w:tabs>
        <w:spacing w:line="245" w:lineRule="exact"/>
        <w:ind w:left="43"/>
        <w:sectPr w:rsidR="00C542EB">
          <w:type w:val="continuous"/>
          <w:pgSz w:w="11909" w:h="16834"/>
          <w:pgMar w:top="794" w:right="1085" w:bottom="360" w:left="1992" w:header="708" w:footer="708" w:gutter="0"/>
          <w:cols w:num="3" w:sep="1" w:space="708" w:equalWidth="0">
            <w:col w:w="720" w:space="0"/>
            <w:col w:w="4579" w:space="158"/>
            <w:col w:w="3748"/>
          </w:cols>
          <w:noEndnote/>
        </w:sectPr>
      </w:pPr>
    </w:p>
    <w:p w:rsidR="00C542EB" w:rsidRDefault="00C542EB" w:rsidP="00C542EB">
      <w:pPr>
        <w:spacing w:before="101" w:line="1" w:lineRule="exact"/>
        <w:rPr>
          <w:sz w:val="2"/>
          <w:szCs w:val="2"/>
        </w:rPr>
      </w:pPr>
    </w:p>
    <w:p w:rsidR="00C542EB" w:rsidRDefault="00C542EB" w:rsidP="00C542EB">
      <w:pPr>
        <w:shd w:val="clear" w:color="auto" w:fill="FFFFFF"/>
        <w:tabs>
          <w:tab w:val="left" w:pos="1205"/>
          <w:tab w:val="left" w:pos="1718"/>
          <w:tab w:val="left" w:pos="2726"/>
        </w:tabs>
        <w:spacing w:line="245" w:lineRule="exact"/>
        <w:ind w:left="43"/>
        <w:sectPr w:rsidR="00C542EB">
          <w:type w:val="continuous"/>
          <w:pgSz w:w="11909" w:h="16834"/>
          <w:pgMar w:top="794" w:right="1085" w:bottom="360" w:left="1992" w:header="708" w:footer="708" w:gutter="0"/>
          <w:cols w:space="60"/>
          <w:noEndnote/>
        </w:sectPr>
      </w:pPr>
    </w:p>
    <w:p w:rsidR="00C542EB" w:rsidRDefault="00C542EB" w:rsidP="00C542EB">
      <w:pPr>
        <w:shd w:val="clear" w:color="auto" w:fill="FFFFFF"/>
        <w:spacing w:before="14"/>
      </w:pPr>
      <w:r>
        <w:rPr>
          <w:b/>
          <w:bCs/>
        </w:rPr>
        <w:lastRenderedPageBreak/>
        <w:t>•</w:t>
      </w:r>
    </w:p>
    <w:p w:rsidR="00C542EB" w:rsidRDefault="00C542EB" w:rsidP="00C542EB">
      <w:pPr>
        <w:shd w:val="clear" w:color="auto" w:fill="FFFFFF"/>
        <w:spacing w:line="245" w:lineRule="exact"/>
        <w:jc w:val="both"/>
      </w:pPr>
      <w:r>
        <w:br w:type="column"/>
      </w:r>
      <w:r>
        <w:lastRenderedPageBreak/>
        <w:t>Kurum dışı kaynakların, kurum içi işlemleri doğrulaması ya da sorunları açığa çıkarması. Örneğin, mükellefin vergi borcunu ödemekle gelir idaresinin tahakkuk kayıtlarını doğrulamış olması</w:t>
      </w:r>
    </w:p>
    <w:p w:rsidR="00C542EB" w:rsidRDefault="00C542EB" w:rsidP="00C542EB">
      <w:pPr>
        <w:shd w:val="clear" w:color="auto" w:fill="FFFFFF"/>
        <w:spacing w:line="245" w:lineRule="exact"/>
        <w:jc w:val="both"/>
        <w:sectPr w:rsidR="00C542EB">
          <w:type w:val="continuous"/>
          <w:pgSz w:w="11909" w:h="16834"/>
          <w:pgMar w:top="794" w:right="1085" w:bottom="360" w:left="1992" w:header="708" w:footer="708" w:gutter="0"/>
          <w:cols w:num="2" w:sep="1" w:space="708" w:equalWidth="0">
            <w:col w:w="720" w:space="0"/>
            <w:col w:w="8486"/>
          </w:cols>
          <w:noEndnote/>
        </w:sectPr>
      </w:pPr>
    </w:p>
    <w:p w:rsidR="00C542EB" w:rsidRDefault="00C542EB" w:rsidP="00C542EB">
      <w:pPr>
        <w:spacing w:before="101" w:line="1" w:lineRule="exact"/>
        <w:rPr>
          <w:sz w:val="2"/>
          <w:szCs w:val="2"/>
        </w:rPr>
      </w:pPr>
    </w:p>
    <w:p w:rsidR="00C542EB" w:rsidRDefault="00C542EB" w:rsidP="00C542EB">
      <w:pPr>
        <w:shd w:val="clear" w:color="auto" w:fill="FFFFFF"/>
        <w:spacing w:line="245" w:lineRule="exact"/>
        <w:jc w:val="both"/>
        <w:sectPr w:rsidR="00C542EB">
          <w:type w:val="continuous"/>
          <w:pgSz w:w="11909" w:h="16834"/>
          <w:pgMar w:top="794" w:right="1080" w:bottom="360" w:left="1992" w:header="708" w:footer="708" w:gutter="0"/>
          <w:cols w:space="60"/>
          <w:noEndnote/>
        </w:sectPr>
      </w:pPr>
    </w:p>
    <w:p w:rsidR="00C542EB" w:rsidRDefault="00C542EB" w:rsidP="00C542EB">
      <w:pPr>
        <w:shd w:val="clear" w:color="auto" w:fill="FFFFFF"/>
        <w:spacing w:before="19"/>
      </w:pPr>
      <w:r>
        <w:rPr>
          <w:b/>
          <w:bCs/>
        </w:rPr>
        <w:lastRenderedPageBreak/>
        <w:t>•</w:t>
      </w:r>
    </w:p>
    <w:p w:rsidR="00C542EB" w:rsidRDefault="00C542EB" w:rsidP="00C542EB">
      <w:pPr>
        <w:shd w:val="clear" w:color="auto" w:fill="FFFFFF"/>
        <w:spacing w:line="250" w:lineRule="exact"/>
      </w:pPr>
      <w:r>
        <w:br w:type="column"/>
      </w:r>
      <w:r>
        <w:rPr>
          <w:spacing w:val="-9"/>
        </w:rPr>
        <w:lastRenderedPageBreak/>
        <w:t xml:space="preserve">İç     ve     dış     denetçilerin </w:t>
      </w:r>
      <w:r>
        <w:t>getirilmesi</w:t>
      </w:r>
    </w:p>
    <w:p w:rsidR="00C542EB" w:rsidRDefault="00C542EB" w:rsidP="00C542EB">
      <w:pPr>
        <w:shd w:val="clear" w:color="auto" w:fill="FFFFFF"/>
        <w:spacing w:before="19"/>
      </w:pPr>
      <w:r>
        <w:br w:type="column"/>
      </w:r>
      <w:r>
        <w:rPr>
          <w:spacing w:val="-8"/>
        </w:rPr>
        <w:lastRenderedPageBreak/>
        <w:t>iç     kontrol     sisteminin     geliştirilmesine     ilişkin     tavsiyelerinin     yerine</w:t>
      </w:r>
    </w:p>
    <w:p w:rsidR="00C542EB" w:rsidRDefault="00C542EB" w:rsidP="00C542EB">
      <w:pPr>
        <w:shd w:val="clear" w:color="auto" w:fill="FFFFFF"/>
        <w:spacing w:before="19"/>
        <w:sectPr w:rsidR="00C542EB">
          <w:type w:val="continuous"/>
          <w:pgSz w:w="11909" w:h="16834"/>
          <w:pgMar w:top="794" w:right="1080" w:bottom="360" w:left="1992" w:header="708" w:footer="708" w:gutter="0"/>
          <w:cols w:num="3" w:sep="1" w:space="708" w:equalWidth="0">
            <w:col w:w="720" w:space="0"/>
            <w:col w:w="2212" w:space="134"/>
            <w:col w:w="6144"/>
          </w:cols>
          <w:noEndnote/>
        </w:sectPr>
      </w:pPr>
    </w:p>
    <w:p w:rsidR="00C542EB" w:rsidRDefault="00C542EB" w:rsidP="00C542EB">
      <w:pPr>
        <w:shd w:val="clear" w:color="auto" w:fill="FFFFFF"/>
        <w:spacing w:before="101"/>
      </w:pPr>
      <w:r>
        <w:rPr>
          <w:b/>
          <w:bCs/>
          <w:sz w:val="24"/>
          <w:szCs w:val="24"/>
        </w:rPr>
        <w:lastRenderedPageBreak/>
        <w:t xml:space="preserve"> Özel Değerlendirmeler</w:t>
      </w:r>
    </w:p>
    <w:p w:rsidR="00C542EB" w:rsidRDefault="00C542EB" w:rsidP="00C542EB">
      <w:pPr>
        <w:shd w:val="clear" w:color="auto" w:fill="FFFFFF"/>
        <w:spacing w:before="101" w:line="245" w:lineRule="exact"/>
        <w:ind w:firstLine="427"/>
      </w:pPr>
      <w:r>
        <w:t>Özel  değerlendirmeler;     iç  kontrol  sisteminin  etkinliğinin değerlendirilmesi amacıyla   yönetim ve çalışanlar tarafından gerçekleştirilen değerlendirme faaliyetleridir.</w:t>
      </w:r>
    </w:p>
    <w:p w:rsidR="00C542EB" w:rsidRDefault="00C542EB" w:rsidP="00C542EB">
      <w:pPr>
        <w:shd w:val="clear" w:color="auto" w:fill="FFFFFF"/>
        <w:tabs>
          <w:tab w:val="left" w:pos="1166"/>
          <w:tab w:val="left" w:pos="2923"/>
          <w:tab w:val="left" w:pos="4291"/>
          <w:tab w:val="left" w:pos="4819"/>
          <w:tab w:val="left" w:pos="6576"/>
          <w:tab w:val="left" w:pos="7901"/>
          <w:tab w:val="left" w:pos="9173"/>
        </w:tabs>
        <w:spacing w:before="72"/>
        <w:ind w:left="427"/>
      </w:pPr>
      <w:r>
        <w:t>Özel</w:t>
      </w:r>
      <w:r>
        <w:tab/>
        <w:t>değerlendirme</w:t>
      </w:r>
      <w:r>
        <w:tab/>
        <w:t>faaliyetleri;</w:t>
      </w:r>
      <w:r>
        <w:tab/>
      </w:r>
      <w:r>
        <w:rPr>
          <w:spacing w:val="-2"/>
        </w:rPr>
        <w:t>öz</w:t>
      </w:r>
      <w:r>
        <w:tab/>
        <w:t>değerlendirme</w:t>
      </w:r>
      <w:r>
        <w:tab/>
      </w:r>
      <w:proofErr w:type="spellStart"/>
      <w:r>
        <w:t>çalıştayları</w:t>
      </w:r>
      <w:proofErr w:type="spellEnd"/>
      <w:r>
        <w:tab/>
        <w:t>yapılması,</w:t>
      </w:r>
      <w:r>
        <w:tab/>
      </w:r>
      <w:r>
        <w:rPr>
          <w:spacing w:val="-1"/>
        </w:rPr>
        <w:t>soru</w:t>
      </w:r>
    </w:p>
    <w:p w:rsidR="00C542EB" w:rsidRDefault="00C542EB" w:rsidP="00C542EB">
      <w:pPr>
        <w:shd w:val="clear" w:color="auto" w:fill="FFFFFF"/>
        <w:spacing w:before="14"/>
      </w:pPr>
      <w:r>
        <w:t>formlarının/anketlerin kullanılması ve çalışma grubu oluşturulması şeklinde gerçekleştirilebilir.</w:t>
      </w:r>
    </w:p>
    <w:p w:rsidR="00C542EB" w:rsidRDefault="00C542EB" w:rsidP="00C542EB">
      <w:pPr>
        <w:shd w:val="clear" w:color="auto" w:fill="FFFFFF"/>
        <w:spacing w:before="29" w:line="245" w:lineRule="exact"/>
        <w:ind w:right="10" w:firstLine="427"/>
        <w:jc w:val="both"/>
      </w:pPr>
      <w:r>
        <w:rPr>
          <w:b/>
          <w:bCs/>
        </w:rPr>
        <w:t xml:space="preserve">Öz değerlendirme </w:t>
      </w:r>
      <w:proofErr w:type="spellStart"/>
      <w:r>
        <w:rPr>
          <w:b/>
          <w:bCs/>
        </w:rPr>
        <w:t>çalıştayları</w:t>
      </w:r>
      <w:proofErr w:type="spellEnd"/>
      <w:r>
        <w:rPr>
          <w:b/>
          <w:bCs/>
        </w:rPr>
        <w:t xml:space="preserve">, </w:t>
      </w:r>
      <w:r>
        <w:t xml:space="preserve">iç kontrol sisteminin değerlendirilmesinin yanı sıra yönetici ve çalışanların idare hedeflerine ulaşılmasında iç kontrolün önemi konusunda da bilinçlendirilmesine katkı sağlar. </w:t>
      </w:r>
      <w:proofErr w:type="spellStart"/>
      <w:r>
        <w:t>Çalıştaylar</w:t>
      </w:r>
      <w:proofErr w:type="spellEnd"/>
      <w:r>
        <w:t>, bir kolaylaştırıcı eşliğinde gerçekleştirilir.</w:t>
      </w:r>
    </w:p>
    <w:p w:rsidR="00C542EB" w:rsidRDefault="00C542EB" w:rsidP="00C542EB">
      <w:pPr>
        <w:shd w:val="clear" w:color="auto" w:fill="FFFFFF"/>
        <w:spacing w:before="269" w:line="245" w:lineRule="exact"/>
        <w:ind w:firstLine="427"/>
        <w:jc w:val="both"/>
      </w:pPr>
      <w:r>
        <w:t xml:space="preserve">Soru formları/anketler kullanılarak iç kontrol sistemi hakkında detaylı bilgi alınabilir. Soruların </w:t>
      </w:r>
      <w:proofErr w:type="spellStart"/>
      <w:r>
        <w:t>subjektif</w:t>
      </w:r>
      <w:proofErr w:type="spellEnd"/>
      <w:r>
        <w:t xml:space="preserve"> değerlendirmeye meydan vermeyecek şekilde açık ve net bir şekilde hazırlanması ve </w:t>
      </w:r>
      <w:r>
        <w:rPr>
          <w:spacing w:val="-2"/>
        </w:rPr>
        <w:t>olumsuz   bir   yanıtın   potansiyel   bir   zayıflığı   ortaya   çıkaracak   şekilde   tasarlanması   uygun   olacaktır.</w:t>
      </w:r>
    </w:p>
    <w:p w:rsidR="00C542EB" w:rsidRDefault="00C542EB" w:rsidP="00C542EB">
      <w:pPr>
        <w:shd w:val="clear" w:color="auto" w:fill="FFFFFF"/>
        <w:spacing w:before="874"/>
        <w:ind w:right="5"/>
        <w:jc w:val="right"/>
        <w:sectPr w:rsidR="00C542EB">
          <w:type w:val="continuous"/>
          <w:pgSz w:w="11909" w:h="16834"/>
          <w:pgMar w:top="794" w:right="1075" w:bottom="360" w:left="1262" w:header="708" w:footer="708" w:gutter="0"/>
          <w:cols w:space="60"/>
          <w:noEndnote/>
        </w:sectPr>
      </w:pPr>
    </w:p>
    <w:p w:rsidR="00C542EB" w:rsidRDefault="00C542EB" w:rsidP="00C542EB">
      <w:pPr>
        <w:shd w:val="clear" w:color="auto" w:fill="FFFFFF"/>
        <w:spacing w:before="178" w:line="245" w:lineRule="exact"/>
      </w:pPr>
      <w:r>
        <w:rPr>
          <w:spacing w:val="-3"/>
        </w:rPr>
        <w:lastRenderedPageBreak/>
        <w:t xml:space="preserve">Soru    formları/anketler    aracılığıyla    iç    kontrol    sistemi    bir    bütün    olarak    değerlendirilebileceği    gibi </w:t>
      </w:r>
      <w:r>
        <w:t>sadece bir bileşen ya da önemli süreçler de değerlendirme konusu yapılabilir.(Risk Yönetimi gibi.)</w:t>
      </w:r>
    </w:p>
    <w:p w:rsidR="00C542EB" w:rsidRDefault="00C542EB" w:rsidP="00C542EB">
      <w:pPr>
        <w:shd w:val="clear" w:color="auto" w:fill="FFFFFF"/>
        <w:spacing w:line="245" w:lineRule="exact"/>
        <w:ind w:firstLine="427"/>
      </w:pPr>
      <w:r>
        <w:rPr>
          <w:spacing w:val="-10"/>
        </w:rPr>
        <w:t xml:space="preserve">Ayrıca       idareler,       bağımsız       dış       değerlendirme       kuruluşlarından       da       iç       kontrol       sisteminin </w:t>
      </w:r>
      <w:r>
        <w:t>değerlendirmesini isteyebilir.</w:t>
      </w:r>
    </w:p>
    <w:p w:rsidR="00C542EB" w:rsidRDefault="00C542EB" w:rsidP="00C542EB">
      <w:pPr>
        <w:shd w:val="clear" w:color="auto" w:fill="FFFFFF"/>
        <w:spacing w:before="259" w:after="312"/>
      </w:pPr>
      <w:r>
        <w:rPr>
          <w:b/>
          <w:bCs/>
          <w:spacing w:val="-4"/>
        </w:rPr>
        <w:lastRenderedPageBreak/>
        <w:t>İzlemeye İlişkin Kilit Unsurlar</w:t>
      </w:r>
    </w:p>
    <w:p w:rsidR="00C542EB" w:rsidRDefault="00C542EB" w:rsidP="00C542EB">
      <w:pPr>
        <w:shd w:val="clear" w:color="auto" w:fill="FFFFFF"/>
        <w:spacing w:before="259" w:after="312"/>
        <w:sectPr w:rsidR="00C542EB">
          <w:type w:val="continuous"/>
          <w:pgSz w:w="11909" w:h="16834"/>
          <w:pgMar w:top="794" w:right="1003" w:bottom="360" w:left="1262" w:header="708" w:footer="708" w:gutter="0"/>
          <w:cols w:space="60"/>
          <w:noEndnote/>
        </w:sectPr>
      </w:pPr>
    </w:p>
    <w:p w:rsidR="00C542EB" w:rsidRDefault="00C542EB" w:rsidP="00C542EB">
      <w:pPr>
        <w:shd w:val="clear" w:color="auto" w:fill="FFFFFF"/>
        <w:spacing w:before="43"/>
      </w:pPr>
      <w:r>
        <w:rPr>
          <w:b/>
          <w:bCs/>
        </w:rPr>
        <w:lastRenderedPageBreak/>
        <w:t>•</w:t>
      </w:r>
    </w:p>
    <w:p w:rsidR="00C542EB" w:rsidRDefault="00C542EB" w:rsidP="00C542EB">
      <w:pPr>
        <w:shd w:val="clear" w:color="auto" w:fill="FFFFFF"/>
        <w:spacing w:before="336"/>
      </w:pPr>
      <w:r>
        <w:rPr>
          <w:b/>
          <w:bCs/>
        </w:rPr>
        <w:t>•</w:t>
      </w:r>
    </w:p>
    <w:p w:rsidR="00C542EB" w:rsidRDefault="00C542EB" w:rsidP="00C542EB">
      <w:pPr>
        <w:shd w:val="clear" w:color="auto" w:fill="FFFFFF"/>
        <w:spacing w:before="331"/>
      </w:pPr>
      <w:r>
        <w:rPr>
          <w:b/>
          <w:bCs/>
        </w:rPr>
        <w:t>•</w:t>
      </w:r>
    </w:p>
    <w:p w:rsidR="00C542EB" w:rsidRDefault="00C542EB" w:rsidP="00C542EB">
      <w:pPr>
        <w:shd w:val="clear" w:color="auto" w:fill="FFFFFF"/>
        <w:spacing w:before="619"/>
      </w:pPr>
      <w:r>
        <w:rPr>
          <w:b/>
          <w:bCs/>
        </w:rPr>
        <w:t>•</w:t>
      </w:r>
    </w:p>
    <w:p w:rsidR="00C542EB" w:rsidRDefault="00C542EB" w:rsidP="00C542EB">
      <w:pPr>
        <w:shd w:val="clear" w:color="auto" w:fill="FFFFFF"/>
        <w:spacing w:before="672"/>
      </w:pPr>
      <w:r>
        <w:rPr>
          <w:b/>
          <w:bCs/>
        </w:rPr>
        <w:t>•</w:t>
      </w:r>
    </w:p>
    <w:p w:rsidR="00C542EB" w:rsidRDefault="00C542EB" w:rsidP="00C542EB">
      <w:pPr>
        <w:shd w:val="clear" w:color="auto" w:fill="FFFFFF"/>
        <w:spacing w:line="278" w:lineRule="exact"/>
      </w:pPr>
      <w:r>
        <w:br w:type="column"/>
      </w:r>
      <w:r>
        <w:rPr>
          <w:b/>
          <w:bCs/>
          <w:spacing w:val="-10"/>
        </w:rPr>
        <w:lastRenderedPageBreak/>
        <w:t>Sürekli     izleme     ve     özel     değerlendirme     yöntemleri     birbirinin     alternatifi     olmayıp     idarenin</w:t>
      </w:r>
    </w:p>
    <w:p w:rsidR="00C542EB" w:rsidRDefault="00C542EB" w:rsidP="00C542EB">
      <w:pPr>
        <w:shd w:val="clear" w:color="auto" w:fill="FFFFFF"/>
        <w:spacing w:line="278" w:lineRule="exact"/>
      </w:pPr>
      <w:r>
        <w:rPr>
          <w:b/>
          <w:bCs/>
        </w:rPr>
        <w:t>yapısına uygun olarak bu iki yöntem de kullanılmalıdır.</w:t>
      </w:r>
    </w:p>
    <w:p w:rsidR="00C542EB" w:rsidRDefault="00C542EB" w:rsidP="00C542EB">
      <w:pPr>
        <w:shd w:val="clear" w:color="auto" w:fill="FFFFFF"/>
        <w:spacing w:line="278" w:lineRule="exact"/>
      </w:pPr>
      <w:r>
        <w:rPr>
          <w:b/>
          <w:bCs/>
          <w:spacing w:val="-6"/>
        </w:rPr>
        <w:t>Sürekli  izleme yöntemleri   etkin  bir  şekilde  uygulansa  dahi  iç  kontrol  sistemi  bir  bütün  olarak</w:t>
      </w:r>
    </w:p>
    <w:p w:rsidR="00C542EB" w:rsidRDefault="00C542EB" w:rsidP="00C542EB">
      <w:pPr>
        <w:shd w:val="clear" w:color="auto" w:fill="FFFFFF"/>
        <w:spacing w:line="278" w:lineRule="exact"/>
      </w:pPr>
      <w:r>
        <w:rPr>
          <w:b/>
          <w:bCs/>
        </w:rPr>
        <w:t>özel değerlendirmeye tabi tutulması uygun olacaktır.</w:t>
      </w:r>
    </w:p>
    <w:p w:rsidR="00C542EB" w:rsidRDefault="00C542EB" w:rsidP="00C542EB">
      <w:pPr>
        <w:shd w:val="clear" w:color="auto" w:fill="FFFFFF"/>
        <w:spacing w:line="278" w:lineRule="exact"/>
      </w:pPr>
      <w:r>
        <w:rPr>
          <w:b/>
          <w:bCs/>
          <w:spacing w:val="-11"/>
        </w:rPr>
        <w:t>Özel      değerlendirmenin      kapsam      ve      sıklığı      belirlenirken;      risk      değerlendirmesi,      risklere</w:t>
      </w:r>
    </w:p>
    <w:p w:rsidR="00C542EB" w:rsidRDefault="00C542EB" w:rsidP="00C542EB">
      <w:pPr>
        <w:shd w:val="clear" w:color="auto" w:fill="FFFFFF"/>
        <w:spacing w:line="278" w:lineRule="exact"/>
      </w:pPr>
      <w:r>
        <w:rPr>
          <w:b/>
          <w:bCs/>
          <w:spacing w:val="-6"/>
        </w:rPr>
        <w:t>verilecek    cevaplardan    veya    kontrol    faaliyetlerinin    uygulanmasından    sorumlu    personelin</w:t>
      </w:r>
    </w:p>
    <w:p w:rsidR="00C542EB" w:rsidRDefault="00C542EB" w:rsidP="00C542EB">
      <w:pPr>
        <w:shd w:val="clear" w:color="auto" w:fill="FFFFFF"/>
        <w:spacing w:line="278" w:lineRule="exact"/>
      </w:pPr>
      <w:r>
        <w:rPr>
          <w:b/>
          <w:bCs/>
        </w:rPr>
        <w:t>yetkinlik ve deneyimi ile sürekli izleme yöntemlerinin etkinliği dikkate alınmalıdır.</w:t>
      </w:r>
    </w:p>
    <w:p w:rsidR="00C542EB" w:rsidRDefault="00C542EB" w:rsidP="00C542EB">
      <w:pPr>
        <w:shd w:val="clear" w:color="auto" w:fill="FFFFFF"/>
        <w:spacing w:line="278" w:lineRule="exact"/>
      </w:pPr>
      <w:r>
        <w:rPr>
          <w:b/>
          <w:bCs/>
          <w:spacing w:val="-7"/>
        </w:rPr>
        <w:t>Sürekli   izleme   ve   özel   değerlendirme   sonucunda   tespit   edilen   eksiklikler   gerekli   önlemleri</w:t>
      </w:r>
    </w:p>
    <w:p w:rsidR="00C542EB" w:rsidRDefault="00C542EB" w:rsidP="00C542EB">
      <w:pPr>
        <w:shd w:val="clear" w:color="auto" w:fill="FFFFFF"/>
        <w:spacing w:line="278" w:lineRule="exact"/>
      </w:pPr>
      <w:r>
        <w:rPr>
          <w:b/>
          <w:bCs/>
          <w:spacing w:val="-8"/>
        </w:rPr>
        <w:t>alma   konumunda   olanlara   raporlanmalıdır.   Söz   konusu   eksikliklerin   rapor   edilmesi   ve   ilgili</w:t>
      </w:r>
    </w:p>
    <w:p w:rsidR="00C542EB" w:rsidRDefault="00C542EB" w:rsidP="00C542EB">
      <w:pPr>
        <w:shd w:val="clear" w:color="auto" w:fill="FFFFFF"/>
        <w:spacing w:line="278" w:lineRule="exact"/>
      </w:pPr>
      <w:r>
        <w:rPr>
          <w:b/>
          <w:bCs/>
        </w:rPr>
        <w:t>düzeltici eylemlerin gerçekleştirilmesi için prosedürler de idarede mevcut olmalıdır.</w:t>
      </w:r>
    </w:p>
    <w:p w:rsidR="00C542EB" w:rsidRDefault="00C542EB" w:rsidP="00C542EB">
      <w:pPr>
        <w:shd w:val="clear" w:color="auto" w:fill="FFFFFF"/>
        <w:spacing w:before="53" w:line="283" w:lineRule="exact"/>
      </w:pPr>
      <w:r>
        <w:rPr>
          <w:b/>
          <w:bCs/>
          <w:spacing w:val="-2"/>
        </w:rPr>
        <w:t xml:space="preserve">İzleme  faaliyetleri  yalnızca başarısızlık, hata, yanlış  ve  zayıflık gibi  durumlarda  değil; sürekli </w:t>
      </w:r>
      <w:r>
        <w:rPr>
          <w:b/>
          <w:bCs/>
        </w:rPr>
        <w:t>ve günlük faaliyet, program ve projelerle bütünleşik bir biçimde yürütülmelidir.</w:t>
      </w:r>
    </w:p>
    <w:p w:rsidR="00C542EB" w:rsidRDefault="00C542EB" w:rsidP="00C542EB">
      <w:pPr>
        <w:shd w:val="clear" w:color="auto" w:fill="FFFFFF"/>
        <w:spacing w:before="53" w:line="283" w:lineRule="exact"/>
        <w:sectPr w:rsidR="00C542EB">
          <w:type w:val="continuous"/>
          <w:pgSz w:w="11909" w:h="16834"/>
          <w:pgMar w:top="794" w:right="1238" w:bottom="360" w:left="1440" w:header="708" w:footer="708" w:gutter="0"/>
          <w:cols w:num="2" w:sep="1" w:space="708" w:equalWidth="0">
            <w:col w:w="720" w:space="0"/>
            <w:col w:w="8956"/>
          </w:cols>
          <w:noEndnote/>
        </w:sectPr>
      </w:pPr>
    </w:p>
    <w:p w:rsidR="00C542EB" w:rsidRDefault="00C542EB" w:rsidP="00C542EB">
      <w:pPr>
        <w:shd w:val="clear" w:color="auto" w:fill="FFFFFF"/>
        <w:spacing w:before="806"/>
        <w:rPr>
          <w:b/>
          <w:bCs/>
          <w:sz w:val="24"/>
          <w:szCs w:val="24"/>
        </w:rPr>
      </w:pPr>
    </w:p>
    <w:p w:rsidR="00C542EB" w:rsidRDefault="00C542EB" w:rsidP="00C542EB">
      <w:pPr>
        <w:shd w:val="clear" w:color="auto" w:fill="FFFFFF"/>
        <w:spacing w:before="806"/>
      </w:pPr>
      <w:r>
        <w:rPr>
          <w:b/>
          <w:bCs/>
          <w:sz w:val="24"/>
          <w:szCs w:val="24"/>
        </w:rPr>
        <w:t>Değerlendirme Süreci</w:t>
      </w:r>
    </w:p>
    <w:p w:rsidR="00C542EB" w:rsidRDefault="00C542EB" w:rsidP="00C542EB">
      <w:pPr>
        <w:shd w:val="clear" w:color="auto" w:fill="FFFFFF"/>
        <w:spacing w:before="62" w:line="245" w:lineRule="exact"/>
        <w:ind w:firstLine="427"/>
      </w:pPr>
      <w:r>
        <w:rPr>
          <w:spacing w:val="-2"/>
        </w:rPr>
        <w:t xml:space="preserve">İç   kontrol   sisteminin   belirli   dönemlerde   değerlendirilmesi   ve   gerekli   önlemlerin   tespit   edilerek </w:t>
      </w:r>
      <w:r>
        <w:t>uygulamaya dâhil edilmesi sistemin etkinliğinin sağlanması açısından son derece önemlidir.</w:t>
      </w:r>
    </w:p>
    <w:p w:rsidR="00C542EB" w:rsidRDefault="00C542EB" w:rsidP="00C542EB">
      <w:pPr>
        <w:framePr w:h="1555" w:hSpace="38" w:wrap="auto" w:vAnchor="text" w:hAnchor="text" w:x="6678" w:y="255"/>
        <w:rPr>
          <w:sz w:val="24"/>
          <w:szCs w:val="24"/>
        </w:rPr>
      </w:pPr>
      <w:r w:rsidRPr="008F7015">
        <w:rPr>
          <w:noProof/>
          <w:sz w:val="24"/>
          <w:szCs w:val="24"/>
        </w:rPr>
        <w:drawing>
          <wp:inline distT="0" distB="0" distL="0" distR="0">
            <wp:extent cx="1847850" cy="9906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990600"/>
                    </a:xfrm>
                    <a:prstGeom prst="rect">
                      <a:avLst/>
                    </a:prstGeom>
                    <a:noFill/>
                    <a:ln>
                      <a:noFill/>
                    </a:ln>
                  </pic:spPr>
                </pic:pic>
              </a:graphicData>
            </a:graphic>
          </wp:inline>
        </w:drawing>
      </w:r>
    </w:p>
    <w:p w:rsidR="00C542EB" w:rsidRDefault="00C542EB" w:rsidP="00C542EB">
      <w:pPr>
        <w:shd w:val="clear" w:color="auto" w:fill="FFFFFF"/>
        <w:spacing w:before="240" w:line="245" w:lineRule="exact"/>
        <w:ind w:right="3086" w:firstLine="480"/>
        <w:jc w:val="both"/>
      </w:pPr>
      <w:r>
        <w:t xml:space="preserve">İç kontrol sisteminin değerlendirilmesi; idarenin amaç ve hedeflerine ulaşma konusunda sistemin beklenen katkıyı sağlayıp sağlamadığının iç kontrol bileşenleri özelinde incelenmesi ve sistemin iyileştirmeye açık alanlarının tespit edilerek düzeltici önlemlerin belirlenmesini kapsayan bir süreçtir. Bu süreçte </w:t>
      </w:r>
      <w:proofErr w:type="spellStart"/>
      <w:r>
        <w:t>SGB’lerin</w:t>
      </w:r>
      <w:proofErr w:type="spellEnd"/>
      <w:r>
        <w:t xml:space="preserve"> aktif rol oynaması gerekir.</w:t>
      </w:r>
    </w:p>
    <w:p w:rsidR="00C542EB" w:rsidRDefault="00C542EB" w:rsidP="00C542EB">
      <w:pPr>
        <w:shd w:val="clear" w:color="auto" w:fill="FFFFFF"/>
        <w:spacing w:after="254" w:line="283" w:lineRule="exact"/>
        <w:ind w:firstLine="427"/>
        <w:jc w:val="both"/>
      </w:pPr>
      <w:r>
        <w:t>İç kontrol sisteminin değerlendirilmesinin esas olarak Örnek İç Kontrol Sistemi Soru Formu (Bkz. İZ EK 1) aracılığıyla yapılması önerilir. Soru Formuna idare tarafından yeni sorular eklenmesi mümkündür. Bununla birlikte değerlendirme sürecinde başka araçlardan da yararlanılabilir.</w:t>
      </w:r>
    </w:p>
    <w:p w:rsidR="00C542EB" w:rsidRDefault="00C542EB" w:rsidP="00C542EB">
      <w:pPr>
        <w:shd w:val="clear" w:color="auto" w:fill="FFFFFF"/>
        <w:spacing w:after="254" w:line="283" w:lineRule="exact"/>
        <w:ind w:firstLine="427"/>
        <w:jc w:val="both"/>
        <w:sectPr w:rsidR="00C542EB">
          <w:type w:val="continuous"/>
          <w:pgSz w:w="11909" w:h="16834"/>
          <w:pgMar w:top="794" w:right="1075" w:bottom="360" w:left="1262" w:header="708" w:footer="708" w:gutter="0"/>
          <w:cols w:space="60"/>
          <w:noEndnote/>
        </w:sectPr>
      </w:pPr>
    </w:p>
    <w:p w:rsidR="00C542EB" w:rsidRDefault="00C542EB" w:rsidP="00C542EB">
      <w:pPr>
        <w:shd w:val="clear" w:color="auto" w:fill="FFFFFF"/>
        <w:spacing w:line="245" w:lineRule="exact"/>
        <w:ind w:firstLine="427"/>
      </w:pPr>
      <w:r>
        <w:rPr>
          <w:spacing w:val="-8"/>
        </w:rPr>
        <w:lastRenderedPageBreak/>
        <w:t xml:space="preserve">Değerlendirme    yılda    en    az    bir    kez </w:t>
      </w:r>
      <w:r>
        <w:t>itibarıyla yapılması da mümkündür.</w:t>
      </w:r>
    </w:p>
    <w:p w:rsidR="00C542EB" w:rsidRDefault="00C542EB" w:rsidP="00C542EB">
      <w:pPr>
        <w:shd w:val="clear" w:color="auto" w:fill="FFFFFF"/>
        <w:spacing w:before="14"/>
        <w:sectPr w:rsidR="00C542EB">
          <w:type w:val="continuous"/>
          <w:pgSz w:w="11909" w:h="16834"/>
          <w:pgMar w:top="794" w:right="1085" w:bottom="360" w:left="1262" w:header="708" w:footer="708" w:gutter="0"/>
          <w:cols w:num="2" w:space="708" w:equalWidth="0">
            <w:col w:w="3883" w:space="106"/>
            <w:col w:w="5572"/>
          </w:cols>
          <w:noEndnote/>
        </w:sectPr>
      </w:pPr>
      <w:r>
        <w:br w:type="column"/>
      </w:r>
      <w:r>
        <w:rPr>
          <w:spacing w:val="-5"/>
        </w:rPr>
        <w:lastRenderedPageBreak/>
        <w:t>yapılır.    Değerlendirmenin    üçer    ve    altışar    aylık    dönemler</w:t>
      </w:r>
    </w:p>
    <w:p w:rsidR="00C542EB" w:rsidRDefault="00C542EB" w:rsidP="00C542EB">
      <w:pPr>
        <w:shd w:val="clear" w:color="auto" w:fill="FFFFFF"/>
        <w:spacing w:before="86" w:line="245" w:lineRule="exact"/>
        <w:ind w:right="86"/>
        <w:jc w:val="both"/>
      </w:pPr>
      <w:r>
        <w:lastRenderedPageBreak/>
        <w:t xml:space="preserve">Değerlendirme sürecinin koordinasyonu, soru formlarının ilgili birimlere gönderilmesi ve cevapların derlenmesi görevi </w:t>
      </w:r>
      <w:proofErr w:type="spellStart"/>
      <w:r>
        <w:t>SGB’nin</w:t>
      </w:r>
      <w:proofErr w:type="spellEnd"/>
      <w:r>
        <w:t xml:space="preserve"> iç kontrol alt birimine aittir.</w:t>
      </w:r>
    </w:p>
    <w:p w:rsidR="00C542EB" w:rsidRDefault="00C542EB" w:rsidP="00C542EB">
      <w:pPr>
        <w:shd w:val="clear" w:color="auto" w:fill="FFFFFF"/>
        <w:spacing w:before="58" w:line="245" w:lineRule="exact"/>
        <w:ind w:right="77" w:firstLine="427"/>
        <w:jc w:val="both"/>
      </w:pPr>
      <w:r>
        <w:t xml:space="preserve">Soru formlarının doldurulmasında destek sağlamak amacıyla </w:t>
      </w:r>
      <w:proofErr w:type="spellStart"/>
      <w:r>
        <w:t>SGB’den</w:t>
      </w:r>
      <w:proofErr w:type="spellEnd"/>
      <w:r>
        <w:t xml:space="preserve"> görevlendirilecek personele ve değerlendirme sürecine ilişkin bir planlama yapılmalıdır. Planlamada her birim için bir temsilci görevlendirilmesine özen gösterilmeli, personel sayısının yeterli olmadığı durumlarda en az bir sorumlu personel belirlenerek ilgili birimlere bildirilmelidir. Söz konusu personel soru formlarının doldurulmasında birimlere rehberlik sağlamalıdır.</w:t>
      </w:r>
    </w:p>
    <w:p w:rsidR="00C542EB" w:rsidRDefault="00C542EB" w:rsidP="00C542EB">
      <w:pPr>
        <w:shd w:val="clear" w:color="auto" w:fill="FFFFFF"/>
        <w:spacing w:before="72"/>
        <w:ind w:left="480"/>
      </w:pPr>
      <w:r>
        <w:rPr>
          <w:b/>
          <w:bCs/>
        </w:rPr>
        <w:t>İç kontrol sisteminin değerlendirilme sürecinde aşağıdaki adımların izlenmesi uygun olacaktır.</w:t>
      </w:r>
    </w:p>
    <w:p w:rsidR="00C542EB" w:rsidRDefault="00C542EB" w:rsidP="00C542EB">
      <w:pPr>
        <w:shd w:val="clear" w:color="auto" w:fill="FFFFFF"/>
        <w:tabs>
          <w:tab w:val="left" w:leader="underscore" w:pos="9643"/>
        </w:tabs>
        <w:spacing w:before="82" w:line="250" w:lineRule="exact"/>
        <w:ind w:left="706"/>
      </w:pPr>
      <w:r>
        <w:rPr>
          <w:b/>
          <w:bCs/>
        </w:rPr>
        <w:t xml:space="preserve">•     </w:t>
      </w:r>
      <w:r>
        <w:t>Öncelikle   birim   yöneticileri   ile   SGB   temsilcilerinin   katılacağı   bir   açılış   toplantısı</w:t>
      </w:r>
      <w:r>
        <w:br/>
        <w:t>yapılmalıdır. Bu toplantıda soru formlarının doldurulmasıyla ilgili süreç açıklanmalıdır.</w:t>
      </w:r>
    </w:p>
    <w:p w:rsidR="00C542EB" w:rsidRDefault="00C542EB" w:rsidP="00C542EB">
      <w:pPr>
        <w:shd w:val="clear" w:color="auto" w:fill="FFFFFF"/>
        <w:spacing w:before="240" w:line="245" w:lineRule="exact"/>
        <w:ind w:left="710" w:right="10"/>
        <w:jc w:val="both"/>
      </w:pPr>
      <w:r>
        <w:rPr>
          <w:b/>
          <w:bCs/>
        </w:rPr>
        <w:t xml:space="preserve">• </w:t>
      </w:r>
      <w:r>
        <w:t>Soru Formunun doldurulmasına ilişkin zaman çizelgesi, SGB temsilcisi ve iletişim bilgileri soru formu ile birlikte birim yöneticisine iletilmelidir. Birimlere soru formunun doldurulması için bir haftadan az olmamak üzere makul süreler verilmelidir.</w:t>
      </w:r>
    </w:p>
    <w:p w:rsidR="00C542EB" w:rsidRDefault="00C542EB" w:rsidP="00C542EB">
      <w:pPr>
        <w:shd w:val="clear" w:color="auto" w:fill="FFFFFF"/>
        <w:spacing w:before="101" w:after="120" w:line="245" w:lineRule="exact"/>
        <w:ind w:left="715" w:right="5"/>
        <w:jc w:val="both"/>
      </w:pPr>
      <w:r>
        <w:rPr>
          <w:b/>
          <w:bCs/>
        </w:rPr>
        <w:t xml:space="preserve">• </w:t>
      </w:r>
      <w:r>
        <w:t>Harcama birimleri Soru Formunu doldururken, bu işlemin bir öz değerlendirme niteliği taşıdığını, başka bir deyişle, sorulara verecekleri cevaplarla öncelikle kendi birimlerini değerlendirdiklerini göz ardı etmemelidir. Bu çerçevede soru formu doldurulurken kendi birimlerinde iç kontrol sisteminin işleyişi ayrıntılı olarak değerlendirilmelidir.</w:t>
      </w:r>
    </w:p>
    <w:p w:rsidR="00C542EB" w:rsidRDefault="00C542EB" w:rsidP="00C542EB">
      <w:pPr>
        <w:shd w:val="clear" w:color="auto" w:fill="FFFFFF"/>
        <w:spacing w:before="101" w:after="120" w:line="245" w:lineRule="exact"/>
        <w:ind w:left="715" w:right="5"/>
        <w:jc w:val="both"/>
        <w:sectPr w:rsidR="00C542EB">
          <w:pgSz w:w="11909" w:h="16834"/>
          <w:pgMar w:top="802" w:right="1080" w:bottom="360" w:left="1262" w:header="708" w:footer="708" w:gutter="0"/>
          <w:cols w:space="60"/>
          <w:noEndnote/>
        </w:sectPr>
      </w:pPr>
    </w:p>
    <w:p w:rsidR="00C542EB" w:rsidRDefault="00C542EB" w:rsidP="00C542EB">
      <w:pPr>
        <w:shd w:val="clear" w:color="auto" w:fill="FFFFFF"/>
      </w:pPr>
      <w:r>
        <w:rPr>
          <w:b/>
          <w:bCs/>
        </w:rPr>
        <w:lastRenderedPageBreak/>
        <w:t>•</w:t>
      </w:r>
    </w:p>
    <w:p w:rsidR="00C542EB" w:rsidRDefault="00C542EB" w:rsidP="00C542EB">
      <w:pPr>
        <w:shd w:val="clear" w:color="auto" w:fill="FFFFFF"/>
      </w:pPr>
      <w:r>
        <w:br w:type="column"/>
      </w:r>
      <w:r>
        <w:lastRenderedPageBreak/>
        <w:t>Soru formlarının doldurulmasında gerektiğinde SGB temsilcisinden de destek alınmalıdır.</w:t>
      </w:r>
    </w:p>
    <w:p w:rsidR="00C542EB" w:rsidRDefault="00C542EB" w:rsidP="00C542EB">
      <w:pPr>
        <w:shd w:val="clear" w:color="auto" w:fill="FFFFFF"/>
        <w:sectPr w:rsidR="00C542EB">
          <w:type w:val="continuous"/>
          <w:pgSz w:w="11909" w:h="16834"/>
          <w:pgMar w:top="802" w:right="1186" w:bottom="360" w:left="1992" w:header="708" w:footer="708" w:gutter="0"/>
          <w:cols w:num="2" w:sep="1" w:space="708" w:equalWidth="0">
            <w:col w:w="720" w:space="0"/>
            <w:col w:w="8385"/>
          </w:cols>
          <w:noEndnote/>
        </w:sectPr>
      </w:pPr>
    </w:p>
    <w:p w:rsidR="00C542EB" w:rsidRDefault="00C542EB" w:rsidP="00C542EB">
      <w:pPr>
        <w:shd w:val="clear" w:color="auto" w:fill="FFFFFF"/>
        <w:spacing w:before="110" w:line="245" w:lineRule="exact"/>
        <w:ind w:left="710" w:right="10"/>
        <w:jc w:val="both"/>
      </w:pPr>
      <w:r>
        <w:lastRenderedPageBreak/>
        <w:t>Soru formu SGB temsilcisi tarafından teslim alındığında her soru kontrol edilerek, yanlış anlaşılan bir husus var ise düzeltilmesi sağlanmalıdır. Bu amaçla SGB temsilcisi soru formundaki cevaplarla ilgili olarak birim yöneticisi veya görevlendireceği bir kişi ile görüşebilir.</w:t>
      </w:r>
    </w:p>
    <w:p w:rsidR="00C542EB" w:rsidRDefault="00C542EB" w:rsidP="00C542EB">
      <w:pPr>
        <w:shd w:val="clear" w:color="auto" w:fill="FFFFFF"/>
        <w:spacing w:before="106" w:after="134" w:line="245" w:lineRule="exact"/>
        <w:ind w:left="710" w:right="14"/>
        <w:jc w:val="both"/>
      </w:pPr>
      <w:r>
        <w:rPr>
          <w:b/>
          <w:bCs/>
        </w:rPr>
        <w:t xml:space="preserve">• </w:t>
      </w:r>
      <w:r>
        <w:t xml:space="preserve">Tüm soru formları toplandıktan sonra </w:t>
      </w:r>
      <w:proofErr w:type="spellStart"/>
      <w:r>
        <w:t>SGB’ler</w:t>
      </w:r>
      <w:proofErr w:type="spellEnd"/>
      <w:r>
        <w:t xml:space="preserve"> soru formlarını konsolide etmeli ve soru formu sonuçları başta olmak üzere aşağıdaki bilgi kaynaklarını kullanarak değerlendirme raporunu hazırlamalıdır.</w:t>
      </w:r>
    </w:p>
    <w:p w:rsidR="00C542EB" w:rsidRDefault="00C542EB" w:rsidP="00C542EB">
      <w:pPr>
        <w:shd w:val="clear" w:color="auto" w:fill="FFFFFF"/>
        <w:spacing w:before="106" w:after="134" w:line="245" w:lineRule="exact"/>
        <w:ind w:left="710" w:right="14"/>
        <w:jc w:val="both"/>
        <w:sectPr w:rsidR="00C542EB">
          <w:type w:val="continuous"/>
          <w:pgSz w:w="11909" w:h="16834"/>
          <w:pgMar w:top="802" w:right="1080" w:bottom="360" w:left="1262" w:header="708" w:footer="708" w:gutter="0"/>
          <w:cols w:space="60"/>
          <w:noEndnote/>
        </w:sectPr>
      </w:pPr>
    </w:p>
    <w:p w:rsidR="00C542EB" w:rsidRDefault="00C542EB" w:rsidP="00C542EB">
      <w:pPr>
        <w:shd w:val="clear" w:color="auto" w:fill="FFFFFF"/>
        <w:spacing w:before="432"/>
      </w:pPr>
      <w:r>
        <w:rPr>
          <w:b/>
          <w:bCs/>
          <w:sz w:val="24"/>
          <w:szCs w:val="24"/>
        </w:rPr>
        <w:lastRenderedPageBreak/>
        <w:t>Değerlendirme Sonuçlarının Raporlanması</w:t>
      </w:r>
    </w:p>
    <w:p w:rsidR="00C542EB" w:rsidRDefault="00C542EB" w:rsidP="00C542EB">
      <w:pPr>
        <w:shd w:val="clear" w:color="auto" w:fill="FFFFFF"/>
        <w:spacing w:after="0" w:line="245" w:lineRule="exact"/>
        <w:ind w:firstLine="360"/>
        <w:jc w:val="both"/>
      </w:pPr>
      <w:r>
        <w:rPr>
          <w:spacing w:val="-2"/>
        </w:rPr>
        <w:t xml:space="preserve">SGB,  iç  kontrol  sisteminin  oluşturulması   ve  geliştirilmesi  için   gerçekleştirilen  faaliyetler  ile  sistemin </w:t>
      </w:r>
      <w:r>
        <w:rPr>
          <w:spacing w:val="-5"/>
        </w:rPr>
        <w:t>işleyişi,    etkililiği     ve    etkinliği     konusundaki     değerlendirmelere    ilişkin     rapor     hazırlar.    Değerlendirme</w:t>
      </w:r>
    </w:p>
    <w:p w:rsidR="00C542EB" w:rsidRDefault="00C542EB" w:rsidP="00C542EB">
      <w:pPr>
        <w:shd w:val="clear" w:color="auto" w:fill="FFFFFF"/>
        <w:spacing w:after="0"/>
        <w:jc w:val="both"/>
        <w:sectPr w:rsidR="00C542EB">
          <w:type w:val="continuous"/>
          <w:pgSz w:w="11909" w:h="16834"/>
          <w:pgMar w:top="802" w:right="1080" w:bottom="360" w:left="1262" w:header="708" w:footer="708" w:gutter="0"/>
          <w:cols w:space="60"/>
          <w:noEndnote/>
        </w:sectPr>
      </w:pPr>
    </w:p>
    <w:p w:rsidR="00C542EB" w:rsidRDefault="00C542EB" w:rsidP="00C542EB">
      <w:pPr>
        <w:spacing w:after="0" w:line="1" w:lineRule="exact"/>
        <w:jc w:val="both"/>
        <w:rPr>
          <w:sz w:val="2"/>
          <w:szCs w:val="2"/>
        </w:rPr>
      </w:pPr>
    </w:p>
    <w:p w:rsidR="00C542EB" w:rsidRDefault="00C542EB" w:rsidP="00C542EB">
      <w:pPr>
        <w:shd w:val="clear" w:color="auto" w:fill="000000"/>
        <w:spacing w:after="0"/>
        <w:jc w:val="both"/>
        <w:sectPr w:rsidR="00C542EB">
          <w:type w:val="continuous"/>
          <w:pgSz w:w="11909" w:h="16834"/>
          <w:pgMar w:top="794" w:right="1075" w:bottom="360" w:left="1262" w:header="708" w:footer="708" w:gutter="0"/>
          <w:cols w:space="60"/>
          <w:noEndnote/>
        </w:sectPr>
      </w:pPr>
    </w:p>
    <w:p w:rsidR="00C542EB" w:rsidRDefault="00C542EB" w:rsidP="00C542EB">
      <w:pPr>
        <w:shd w:val="clear" w:color="auto" w:fill="FFFFFF"/>
        <w:spacing w:after="0" w:line="245" w:lineRule="exact"/>
        <w:jc w:val="both"/>
      </w:pPr>
      <w:r>
        <w:lastRenderedPageBreak/>
        <w:t>sonuçlarının  rapor  haline  getirilmesinde, uygun olacaktır.</w:t>
      </w:r>
    </w:p>
    <w:p w:rsidR="00C542EB" w:rsidRDefault="00C542EB" w:rsidP="00C542EB">
      <w:pPr>
        <w:shd w:val="clear" w:color="auto" w:fill="FFFFFF"/>
        <w:spacing w:before="14"/>
        <w:jc w:val="both"/>
      </w:pPr>
      <w:r>
        <w:br w:type="column"/>
      </w:r>
      <w:r>
        <w:rPr>
          <w:spacing w:val="-3"/>
        </w:rPr>
        <w:lastRenderedPageBreak/>
        <w:t xml:space="preserve">İç  Kontrol  Sistemi  Değerlendirme  Raporunun   kullanılması  </w:t>
      </w:r>
    </w:p>
    <w:p w:rsidR="00C542EB" w:rsidRDefault="00C542EB" w:rsidP="00C542EB">
      <w:pPr>
        <w:shd w:val="clear" w:color="auto" w:fill="FFFFFF"/>
        <w:spacing w:before="14"/>
        <w:sectPr w:rsidR="00C542EB">
          <w:type w:val="continuous"/>
          <w:pgSz w:w="11909" w:h="16834"/>
          <w:pgMar w:top="794" w:right="1075" w:bottom="360" w:left="1262" w:header="708" w:footer="708" w:gutter="0"/>
          <w:cols w:num="2" w:space="708" w:equalWidth="0">
            <w:col w:w="3854" w:space="144"/>
            <w:col w:w="5572"/>
          </w:cols>
          <w:noEndnote/>
        </w:sectPr>
      </w:pPr>
    </w:p>
    <w:p w:rsidR="00C542EB" w:rsidRDefault="00C542EB" w:rsidP="00C542EB">
      <w:pPr>
        <w:shd w:val="clear" w:color="auto" w:fill="FFFFFF"/>
        <w:spacing w:before="86" w:line="245" w:lineRule="exact"/>
        <w:ind w:right="77" w:firstLine="360"/>
        <w:jc w:val="both"/>
      </w:pPr>
      <w:r>
        <w:lastRenderedPageBreak/>
        <w:t xml:space="preserve">Söz konusu raporun hazırlanmasında </w:t>
      </w:r>
      <w:r>
        <w:rPr>
          <w:b/>
          <w:bCs/>
        </w:rPr>
        <w:t xml:space="preserve">“İç Kontrol Sistemi Soru Formu” </w:t>
      </w:r>
      <w:r>
        <w:t>önemli bir dayanak oluşturmaktadır. Raporda, iç kontrol sisteminin işleyişinin yanı sıra sistemin güçlendirilmesine yönelik olarak atılan adımlara ilişkin bilgilere de yer verilmelidir. Yine raporda, kontrollerin mevcut veya yeterli olmadığı alanlar, kontrollerin gereken şekilde işlemediği alanlar, kontrollerin aşırı olduğu alanlar veya tespit edilen sorunları ele almak üzere hazırlanan planlar ve çizelgeler gibi konulara yer verilmelidir.</w:t>
      </w:r>
    </w:p>
    <w:p w:rsidR="00C542EB" w:rsidRDefault="00C542EB" w:rsidP="00C542EB">
      <w:pPr>
        <w:shd w:val="clear" w:color="auto" w:fill="FFFFFF"/>
        <w:spacing w:before="86" w:line="245" w:lineRule="exact"/>
        <w:ind w:right="77" w:firstLine="360"/>
        <w:jc w:val="both"/>
        <w:sectPr w:rsidR="00C542EB">
          <w:type w:val="continuous"/>
          <w:pgSz w:w="11909" w:h="16834"/>
          <w:pgMar w:top="794" w:right="1003" w:bottom="360" w:left="1262" w:header="708" w:footer="708" w:gutter="0"/>
          <w:cols w:space="60"/>
          <w:noEndnote/>
        </w:sectPr>
      </w:pPr>
    </w:p>
    <w:p w:rsidR="00C542EB" w:rsidRDefault="00C542EB" w:rsidP="00C542EB">
      <w:pPr>
        <w:shd w:val="clear" w:color="auto" w:fill="FFFFFF"/>
        <w:tabs>
          <w:tab w:val="left" w:pos="9498"/>
        </w:tabs>
        <w:spacing w:line="245" w:lineRule="exact"/>
        <w:ind w:right="64" w:firstLine="360"/>
        <w:jc w:val="both"/>
      </w:pPr>
      <w:r>
        <w:rPr>
          <w:spacing w:val="-11"/>
        </w:rPr>
        <w:lastRenderedPageBreak/>
        <w:t xml:space="preserve">Düzenlenecek olan  rapor;        İKİYK        tarafından        değerlendirilir        ve        varsa </w:t>
      </w:r>
      <w:r>
        <w:t>tamamlandıktan sonra uygun görüşle üst yöneticinin onayına sunulur.</w:t>
      </w:r>
    </w:p>
    <w:p w:rsidR="00C542EB" w:rsidRDefault="00C542EB" w:rsidP="00C542EB">
      <w:pPr>
        <w:framePr w:h="230" w:hRule="exact" w:hSpace="38" w:wrap="auto" w:vAnchor="text" w:hAnchor="text" w:x="8852" w:y="25"/>
        <w:shd w:val="clear" w:color="auto" w:fill="FFFFFF"/>
      </w:pPr>
      <w:r>
        <w:t>Haziran</w:t>
      </w:r>
    </w:p>
    <w:p w:rsidR="00C542EB" w:rsidRDefault="00C542EB" w:rsidP="00C542EB">
      <w:pPr>
        <w:shd w:val="clear" w:color="auto" w:fill="FFFFFF"/>
        <w:spacing w:before="58" w:line="245" w:lineRule="exact"/>
        <w:ind w:right="768" w:firstLine="360"/>
      </w:pPr>
      <w:bookmarkStart w:id="30" w:name="bookmark135"/>
      <w:r>
        <w:t>Ü</w:t>
      </w:r>
      <w:bookmarkEnd w:id="30"/>
      <w:r>
        <w:t xml:space="preserve">st  yönetici  tarafından  onaylanan  iç  kontrol  sistemi   değerlendirme  raporu, izleyen   yılın ayı sonuna kadar SGB tarafından MYK </w:t>
      </w:r>
      <w:proofErr w:type="spellStart"/>
      <w:r>
        <w:t>MUB’a</w:t>
      </w:r>
      <w:proofErr w:type="spellEnd"/>
      <w:r>
        <w:t xml:space="preserve"> iletilmelidir.</w:t>
      </w:r>
    </w:p>
    <w:p w:rsidR="00C542EB" w:rsidRDefault="00C542EB" w:rsidP="00C542EB">
      <w:pPr>
        <w:shd w:val="clear" w:color="auto" w:fill="FFFFFF"/>
        <w:spacing w:before="58" w:line="245" w:lineRule="exact"/>
        <w:ind w:right="768" w:firstLine="360"/>
        <w:sectPr w:rsidR="00C542EB">
          <w:type w:val="continuous"/>
          <w:pgSz w:w="11909" w:h="16834"/>
          <w:pgMar w:top="794" w:right="1085" w:bottom="360" w:left="1262" w:header="708" w:footer="708" w:gutter="0"/>
          <w:cols w:space="60"/>
          <w:noEndnote/>
        </w:sectPr>
      </w:pPr>
    </w:p>
    <w:p w:rsidR="00C542EB" w:rsidRDefault="00C542EB" w:rsidP="00C542EB">
      <w:pPr>
        <w:shd w:val="clear" w:color="auto" w:fill="FFFFFF"/>
        <w:spacing w:before="254"/>
      </w:pPr>
      <w:r>
        <w:rPr>
          <w:noProof/>
        </w:rPr>
        <w:lastRenderedPageBreak/>
        <mc:AlternateContent>
          <mc:Choice Requires="wps">
            <w:drawing>
              <wp:anchor distT="0" distB="0" distL="114299" distR="114299" simplePos="0" relativeHeight="251661312" behindDoc="0" locked="0" layoutInCell="0" allowOverlap="1">
                <wp:simplePos x="0" y="0"/>
                <wp:positionH relativeFrom="margin">
                  <wp:posOffset>6144894</wp:posOffset>
                </wp:positionH>
                <wp:positionV relativeFrom="paragraph">
                  <wp:posOffset>3352800</wp:posOffset>
                </wp:positionV>
                <wp:extent cx="0" cy="1380490"/>
                <wp:effectExtent l="0" t="0" r="19050" b="29210"/>
                <wp:wrapNone/>
                <wp:docPr id="164" name="Düz Bağlayıcı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0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F12CC" id="Düz Bağlayıcı 164"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483.85pt,264pt" to="483.8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" o:allowincell="f" strokeweight=".25pt">
                <w10:wrap anchorx="margin"/>
              </v:line>
            </w:pict>
          </mc:Fallback>
        </mc:AlternateContent>
      </w:r>
      <w:r>
        <w:rPr>
          <w:b/>
          <w:bCs/>
          <w:sz w:val="24"/>
          <w:szCs w:val="24"/>
        </w:rPr>
        <w:t>Değerlendirme Raporlarının İzlenmesi</w:t>
      </w:r>
    </w:p>
    <w:p w:rsidR="00C542EB" w:rsidRDefault="00C542EB" w:rsidP="00C542EB">
      <w:pPr>
        <w:framePr w:h="1968" w:hSpace="38" w:wrap="auto" w:vAnchor="text" w:hAnchor="text" w:x="7571" w:y="625"/>
        <w:rPr>
          <w:sz w:val="24"/>
          <w:szCs w:val="24"/>
        </w:rPr>
      </w:pPr>
      <w:r w:rsidRPr="00274714">
        <w:rPr>
          <w:noProof/>
          <w:sz w:val="24"/>
          <w:szCs w:val="24"/>
        </w:rPr>
        <w:drawing>
          <wp:inline distT="0" distB="0" distL="0" distR="0">
            <wp:extent cx="1247775" cy="12477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C542EB" w:rsidRDefault="00C542EB" w:rsidP="00C542EB">
      <w:pPr>
        <w:shd w:val="clear" w:color="auto" w:fill="FFFFFF"/>
        <w:spacing w:before="58" w:line="245" w:lineRule="exact"/>
        <w:ind w:right="72" w:firstLine="360"/>
        <w:jc w:val="both"/>
      </w:pPr>
      <w:r>
        <w:t>İç Kontrol Sistemi Değerlendirme Raporunda iyileştirmeye açık alanlar olarak tespit edilen hususlarla ilgili olarak alınması gereken önlemler, yapılması gereken faaliyet ve düzenlemeler yönetim sorumluluğu çerçevesinde belirlenmelidir. Bazı alanlarda boşlukların giderilmesi için birim yöneticilerinin harekete geçmesi gerekecektir.</w:t>
      </w:r>
    </w:p>
    <w:p w:rsidR="00C542EB" w:rsidRDefault="00C542EB" w:rsidP="00C542EB">
      <w:pPr>
        <w:shd w:val="clear" w:color="auto" w:fill="FFFFFF"/>
        <w:spacing w:before="58" w:line="245" w:lineRule="exact"/>
        <w:ind w:right="2280" w:firstLine="360"/>
        <w:jc w:val="both"/>
      </w:pPr>
      <w:r>
        <w:t>Ayrıca birimlerin çoğunun zayıf not aldığı tespit edilmiş yatay sorunlar bulunması halinde iyileştirmeye yönelik eylemlerin üst yönetici tarafından başlatılması uygun olacaktır.</w:t>
      </w:r>
    </w:p>
    <w:p w:rsidR="00C542EB" w:rsidRDefault="00C542EB" w:rsidP="00C542EB">
      <w:pPr>
        <w:shd w:val="clear" w:color="auto" w:fill="FFFFFF"/>
        <w:spacing w:before="58" w:line="245" w:lineRule="exact"/>
        <w:ind w:right="2275" w:firstLine="360"/>
        <w:jc w:val="both"/>
      </w:pPr>
      <w:bookmarkStart w:id="31" w:name="bookmark136"/>
      <w:r>
        <w:t>A</w:t>
      </w:r>
      <w:bookmarkEnd w:id="31"/>
      <w:r>
        <w:t xml:space="preserve">lınması gereken önlemler, yapılması gereken faaliyet ve düzenlemeler, bir eylem planı çerçevesinde ve belirli bir zaman sürecine bağlanarak uygulanmalıdır. SGB, söz konusu önlem, faaliyet ve düzenlemelerin uygulama sonuçlarını en az altı ayda bir izlemeli, değerlendirmeli ve uygulama sonuçları hakkında üst yöneticiyi </w:t>
      </w:r>
      <w:r>
        <w:lastRenderedPageBreak/>
        <w:t>bilgilendirmelidir.</w:t>
      </w:r>
    </w:p>
    <w:p w:rsidR="00C542EB" w:rsidRDefault="00C542EB" w:rsidP="00C542EB">
      <w:pPr>
        <w:shd w:val="clear" w:color="auto" w:fill="FFFFFF"/>
        <w:spacing w:before="254"/>
      </w:pPr>
      <w:r>
        <w:rPr>
          <w:b/>
          <w:bCs/>
          <w:spacing w:val="-12"/>
          <w:sz w:val="24"/>
          <w:szCs w:val="24"/>
        </w:rPr>
        <w:t xml:space="preserve"> İÇ DENETİM RAPORLARI İLE İLGİLİ SGB TARAFINDAN YAPILACAK İŞLEMLER</w:t>
      </w:r>
    </w:p>
    <w:p w:rsidR="00C542EB" w:rsidRDefault="00C542EB" w:rsidP="00C542EB">
      <w:pPr>
        <w:shd w:val="clear" w:color="auto" w:fill="FFFFFF"/>
        <w:spacing w:before="58" w:line="245" w:lineRule="exact"/>
        <w:ind w:right="77" w:firstLine="360"/>
        <w:jc w:val="both"/>
      </w:pPr>
      <w:r>
        <w:t xml:space="preserve">5018 sayılı Kanunun 64 üncü maddesinde; iç denetçiler tarafından üst yöneticiye sunulan raporların, üst yönetici tarafından değerlendirilmek suretiyle gereği için ilgili birimler ile </w:t>
      </w:r>
      <w:proofErr w:type="spellStart"/>
      <w:r>
        <w:t>SGB’ye</w:t>
      </w:r>
      <w:proofErr w:type="spellEnd"/>
      <w:r>
        <w:t xml:space="preserve"> gönderileceği belirtilmektedir. Bu çerçevede </w:t>
      </w:r>
      <w:proofErr w:type="spellStart"/>
      <w:r>
        <w:t>SGB’lerin</w:t>
      </w:r>
      <w:proofErr w:type="spellEnd"/>
      <w:r>
        <w:t>, üst yönetici tarafından gönderilen söz konusu raporlara dayanarak aşağıdaki işlemleri yerine getirmesi mümkün bulunmaktadır:</w:t>
      </w:r>
    </w:p>
    <w:p w:rsidR="00C542EB" w:rsidRDefault="00C542EB" w:rsidP="00C542EB">
      <w:pPr>
        <w:shd w:val="clear" w:color="auto" w:fill="FFFFFF"/>
        <w:spacing w:before="86" w:line="245" w:lineRule="exact"/>
        <w:ind w:left="1094" w:hanging="365"/>
        <w:jc w:val="both"/>
      </w:pPr>
      <w:r>
        <w:rPr>
          <w:b/>
          <w:bCs/>
        </w:rPr>
        <w:t xml:space="preserve">•     </w:t>
      </w:r>
      <w:r>
        <w:t>İç kontrole ilişkin olarak tespit edilen eksiklikler çerçevesinde idare için eğitim ihtiyacını belirleme ve eğitim programlarının düzenlenmesi için girişimde bulunulması.</w:t>
      </w:r>
    </w:p>
    <w:p w:rsidR="00C542EB" w:rsidRDefault="00C542EB" w:rsidP="00C542EB">
      <w:pPr>
        <w:shd w:val="clear" w:color="auto" w:fill="FFFFFF"/>
        <w:spacing w:before="38" w:line="250" w:lineRule="exact"/>
        <w:ind w:left="1080" w:hanging="350"/>
        <w:jc w:val="both"/>
      </w:pPr>
      <w:r>
        <w:rPr>
          <w:b/>
          <w:bCs/>
        </w:rPr>
        <w:t xml:space="preserve">•     </w:t>
      </w:r>
      <w:r>
        <w:t>İç denetim bulgularını da dikkate alarak iç kontrol sisteminin geliştirilmesine yönelik üst yöneticiye öneriler sunulması.</w:t>
      </w:r>
    </w:p>
    <w:p w:rsidR="00C542EB" w:rsidRDefault="00C542EB" w:rsidP="00C542EB">
      <w:pPr>
        <w:shd w:val="clear" w:color="auto" w:fill="FFFFFF"/>
        <w:tabs>
          <w:tab w:val="left" w:leader="underscore" w:pos="9643"/>
        </w:tabs>
        <w:spacing w:before="43" w:line="245" w:lineRule="exact"/>
        <w:ind w:left="1090" w:hanging="360"/>
        <w:jc w:val="both"/>
      </w:pPr>
      <w:r>
        <w:rPr>
          <w:b/>
          <w:bCs/>
        </w:rPr>
        <w:t xml:space="preserve">•     </w:t>
      </w:r>
      <w:r>
        <w:t>İç denetim raporlarında tespit edilen kamu zararlarına ilişkin gerekli kayıt ve takip</w:t>
      </w:r>
      <w:r>
        <w:br/>
        <w:t>işlemlerinin yürütülmesi.</w:t>
      </w:r>
    </w:p>
    <w:p w:rsidR="00C542EB" w:rsidRDefault="00C542EB" w:rsidP="00C542EB">
      <w:pPr>
        <w:shd w:val="clear" w:color="auto" w:fill="FFFFFF"/>
        <w:spacing w:before="24" w:line="250" w:lineRule="exact"/>
        <w:ind w:left="1090" w:hanging="360"/>
        <w:jc w:val="both"/>
      </w:pPr>
      <w:r>
        <w:rPr>
          <w:b/>
          <w:bCs/>
        </w:rPr>
        <w:t xml:space="preserve">•     </w:t>
      </w:r>
      <w:r>
        <w:t>İç denetim raporları sonucu ortaya çıkan uygulama farklılıklarını gidermeye yönelik iç düzenlemeler yapılması.</w:t>
      </w:r>
    </w:p>
    <w:p w:rsidR="00C542EB" w:rsidRDefault="00C542EB" w:rsidP="00C542EB">
      <w:pPr>
        <w:shd w:val="clear" w:color="auto" w:fill="FFFFFF"/>
        <w:spacing w:before="3821"/>
        <w:ind w:right="77"/>
        <w:jc w:val="right"/>
      </w:pPr>
    </w:p>
    <w:p w:rsidR="00C542EB" w:rsidRDefault="00C542EB" w:rsidP="00C542EB">
      <w:pPr>
        <w:shd w:val="clear" w:color="auto" w:fill="FFFFFF"/>
        <w:spacing w:before="3821"/>
        <w:ind w:right="77"/>
        <w:jc w:val="center"/>
      </w:pPr>
    </w:p>
    <w:p w:rsidR="00C542EB" w:rsidRDefault="00C542EB" w:rsidP="00C542EB">
      <w:pPr>
        <w:shd w:val="clear" w:color="auto" w:fill="FFFFFF"/>
        <w:spacing w:before="3821"/>
        <w:ind w:right="77"/>
        <w:jc w:val="center"/>
      </w:pPr>
    </w:p>
    <w:p w:rsidR="00C542EB" w:rsidRDefault="00C542EB" w:rsidP="00C542EB">
      <w:pPr>
        <w:shd w:val="clear" w:color="auto" w:fill="FFFFFF"/>
        <w:spacing w:after="0" w:line="240" w:lineRule="auto"/>
        <w:jc w:val="center"/>
        <w:rPr>
          <w:b/>
          <w:sz w:val="24"/>
          <w:szCs w:val="24"/>
        </w:rPr>
      </w:pPr>
      <w:r w:rsidRPr="008721C5">
        <w:rPr>
          <w:b/>
          <w:sz w:val="24"/>
          <w:szCs w:val="24"/>
        </w:rPr>
        <w:t xml:space="preserve">İç Kontrol </w:t>
      </w:r>
      <w:r>
        <w:rPr>
          <w:b/>
          <w:sz w:val="24"/>
          <w:szCs w:val="24"/>
        </w:rPr>
        <w:t>Sistemi Formları</w:t>
      </w:r>
    </w:p>
    <w:p w:rsidR="00C542EB" w:rsidRDefault="00C542EB" w:rsidP="00C542EB">
      <w:pPr>
        <w:shd w:val="clear" w:color="auto" w:fill="FFFFFF"/>
        <w:spacing w:after="0" w:line="240" w:lineRule="auto"/>
        <w:jc w:val="center"/>
        <w:rPr>
          <w:b/>
          <w:sz w:val="24"/>
          <w:szCs w:val="24"/>
        </w:rPr>
      </w:pPr>
    </w:p>
    <w:p w:rsidR="00C542EB" w:rsidRDefault="00C542EB" w:rsidP="00C542EB">
      <w:pPr>
        <w:shd w:val="clear" w:color="auto" w:fill="FFFFFF"/>
        <w:tabs>
          <w:tab w:val="left" w:pos="9639"/>
        </w:tabs>
        <w:spacing w:after="0" w:line="240" w:lineRule="auto"/>
        <w:rPr>
          <w:b/>
          <w:sz w:val="24"/>
          <w:szCs w:val="24"/>
        </w:rPr>
      </w:pPr>
      <w:r>
        <w:rPr>
          <w:b/>
          <w:sz w:val="24"/>
          <w:szCs w:val="24"/>
        </w:rPr>
        <w:t>Risk Yönetimi</w:t>
      </w:r>
    </w:p>
    <w:p w:rsidR="00C542EB" w:rsidRDefault="00C542EB" w:rsidP="00C542EB">
      <w:pPr>
        <w:shd w:val="clear" w:color="auto" w:fill="FFFFFF"/>
        <w:spacing w:after="0" w:line="240" w:lineRule="auto"/>
        <w:ind w:right="79"/>
        <w:rPr>
          <w:b/>
          <w:sz w:val="24"/>
          <w:szCs w:val="24"/>
        </w:rPr>
      </w:pPr>
    </w:p>
    <w:p w:rsidR="00C542EB" w:rsidRDefault="00C542EB" w:rsidP="00C542EB">
      <w:pPr>
        <w:shd w:val="clear" w:color="auto" w:fill="FFFFFF"/>
        <w:spacing w:after="0" w:line="336" w:lineRule="exact"/>
        <w:ind w:right="250"/>
      </w:pPr>
      <w:r>
        <w:rPr>
          <w:b/>
          <w:bCs/>
          <w:spacing w:val="-2"/>
          <w:sz w:val="24"/>
          <w:szCs w:val="24"/>
        </w:rPr>
        <w:t xml:space="preserve">Risklerin Belirlenmesi, Değerlendirilmesi ve Kaydedilmesinde İzlenecek </w:t>
      </w:r>
      <w:r>
        <w:rPr>
          <w:b/>
          <w:bCs/>
          <w:sz w:val="24"/>
          <w:szCs w:val="24"/>
        </w:rPr>
        <w:t>Yöntem</w:t>
      </w:r>
    </w:p>
    <w:p w:rsidR="00C542EB" w:rsidRDefault="00C542EB" w:rsidP="00C542EB">
      <w:pPr>
        <w:shd w:val="clear" w:color="auto" w:fill="FFFFFF"/>
        <w:spacing w:after="0" w:line="240" w:lineRule="auto"/>
        <w:ind w:right="79"/>
        <w:rPr>
          <w:b/>
          <w:sz w:val="24"/>
          <w:szCs w:val="24"/>
        </w:rPr>
      </w:pPr>
    </w:p>
    <w:p w:rsidR="00C542EB" w:rsidRPr="008721C5" w:rsidRDefault="00C542EB" w:rsidP="00C542EB">
      <w:pPr>
        <w:shd w:val="clear" w:color="auto" w:fill="FFFFFF"/>
        <w:spacing w:after="0" w:line="240" w:lineRule="auto"/>
        <w:ind w:right="79"/>
        <w:rPr>
          <w:b/>
          <w:sz w:val="24"/>
          <w:szCs w:val="24"/>
        </w:rPr>
        <w:sectPr w:rsidR="00C542EB" w:rsidRPr="008721C5">
          <w:type w:val="continuous"/>
          <w:pgSz w:w="11909" w:h="16834"/>
          <w:pgMar w:top="794" w:right="1003" w:bottom="360" w:left="1262" w:header="708" w:footer="708" w:gutter="0"/>
          <w:cols w:space="60"/>
          <w:noEndnote/>
        </w:sectPr>
      </w:pPr>
    </w:p>
    <w:p w:rsidR="00C542EB" w:rsidRDefault="00C542EB" w:rsidP="00C542EB">
      <w:pPr>
        <w:shd w:val="clear" w:color="auto" w:fill="FFFFFF"/>
        <w:spacing w:before="110"/>
      </w:pPr>
      <w:r>
        <w:rPr>
          <w:b/>
          <w:bCs/>
        </w:rPr>
        <w:lastRenderedPageBreak/>
        <w:t>1. Adım</w:t>
      </w:r>
    </w:p>
    <w:p w:rsidR="00C542EB" w:rsidRDefault="00C542EB" w:rsidP="00C542EB">
      <w:pPr>
        <w:shd w:val="clear" w:color="auto" w:fill="FFFFFF"/>
        <w:spacing w:before="58" w:line="245" w:lineRule="exact"/>
        <w:jc w:val="both"/>
      </w:pPr>
      <w:r>
        <w:t>Birim veya alt birimin tüm üyelerini, temsilcilerini veya projede ya da belirli bir iş sürecinde çalışan tüm personelin uygun bir ortamda bir araya gelmesini sağlayın. Beyin fırtınası çalışmasını yönlendirecek uygun bir kolaylaştırıcı (Bkz. Kutu 20) belirleyin. Beyin fırtınası yönteminin, bu konuda kolaylaştırıcı olarak deneyim kazanmış biri tarafından yönlendirilmesi en fazla verimi sağlar.</w:t>
      </w:r>
    </w:p>
    <w:p w:rsidR="00C542EB" w:rsidRDefault="00C542EB" w:rsidP="00C542EB">
      <w:pPr>
        <w:shd w:val="clear" w:color="auto" w:fill="FFFFFF"/>
        <w:spacing w:before="58" w:line="245" w:lineRule="exact"/>
        <w:ind w:right="14"/>
        <w:jc w:val="both"/>
      </w:pPr>
      <w:r>
        <w:t>(Not: Beyin fırtınası stratejik riskler için idaredeki tüm üst düzey yöneticileri bir araya toplamak şeklinde de yapılabilir.)</w:t>
      </w:r>
    </w:p>
    <w:p w:rsidR="00C542EB" w:rsidRDefault="00C542EB" w:rsidP="00C542EB">
      <w:pPr>
        <w:shd w:val="clear" w:color="auto" w:fill="FFFFFF"/>
        <w:spacing w:before="72"/>
      </w:pPr>
      <w:r>
        <w:t>Beyin fırtınasına katılan herkes sırasıyla idare ve süreçler konusunda yeterince bilgi sahibi olmalıdır.</w:t>
      </w:r>
    </w:p>
    <w:p w:rsidR="00C542EB" w:rsidRDefault="00C542EB" w:rsidP="00C542EB">
      <w:pPr>
        <w:shd w:val="clear" w:color="auto" w:fill="FFFFFF"/>
        <w:spacing w:before="72"/>
      </w:pPr>
      <w:r>
        <w:rPr>
          <w:b/>
          <w:bCs/>
          <w:spacing w:val="-5"/>
        </w:rPr>
        <w:t>Kolaylaştırıcının Rolü</w:t>
      </w:r>
    </w:p>
    <w:p w:rsidR="00C542EB" w:rsidRDefault="00C542EB" w:rsidP="00C542EB">
      <w:pPr>
        <w:widowControl w:val="0"/>
        <w:shd w:val="clear" w:color="auto" w:fill="FFFFFF"/>
        <w:tabs>
          <w:tab w:val="left" w:pos="350"/>
        </w:tabs>
        <w:autoSpaceDE w:val="0"/>
        <w:autoSpaceDN w:val="0"/>
        <w:adjustRightInd w:val="0"/>
        <w:spacing w:before="331" w:after="0" w:line="240" w:lineRule="auto"/>
        <w:ind w:left="72"/>
        <w:rPr>
          <w:b/>
          <w:bCs/>
        </w:rPr>
      </w:pPr>
      <w:r>
        <w:rPr>
          <w:b/>
          <w:bCs/>
          <w:spacing w:val="-1"/>
        </w:rPr>
        <w:t xml:space="preserve">Tüm risk </w:t>
      </w:r>
      <w:proofErr w:type="spellStart"/>
      <w:r>
        <w:rPr>
          <w:b/>
          <w:bCs/>
          <w:spacing w:val="-1"/>
        </w:rPr>
        <w:t>çalıştayı</w:t>
      </w:r>
      <w:proofErr w:type="spellEnd"/>
      <w:r>
        <w:rPr>
          <w:b/>
          <w:bCs/>
          <w:spacing w:val="-1"/>
        </w:rPr>
        <w:t xml:space="preserve"> katılımcılarının riskleri belirleme faaliyetine aktif şekilde katılmasını sağlamak.</w:t>
      </w:r>
    </w:p>
    <w:p w:rsidR="00C542EB" w:rsidRDefault="00C542EB" w:rsidP="00C542EB">
      <w:pPr>
        <w:widowControl w:val="0"/>
        <w:shd w:val="clear" w:color="auto" w:fill="FFFFFF"/>
        <w:tabs>
          <w:tab w:val="left" w:pos="350"/>
        </w:tabs>
        <w:autoSpaceDE w:val="0"/>
        <w:autoSpaceDN w:val="0"/>
        <w:adjustRightInd w:val="0"/>
        <w:spacing w:before="72" w:after="0" w:line="240" w:lineRule="auto"/>
        <w:ind w:left="72"/>
        <w:rPr>
          <w:b/>
          <w:bCs/>
        </w:rPr>
      </w:pPr>
      <w:r>
        <w:rPr>
          <w:b/>
          <w:bCs/>
        </w:rPr>
        <w:t>Uygulanma amacını katılımcılara aktarmak.</w:t>
      </w:r>
    </w:p>
    <w:p w:rsidR="00C542EB" w:rsidRDefault="00C542EB" w:rsidP="00C542EB">
      <w:pPr>
        <w:widowControl w:val="0"/>
        <w:shd w:val="clear" w:color="auto" w:fill="FFFFFF"/>
        <w:tabs>
          <w:tab w:val="left" w:pos="350"/>
        </w:tabs>
        <w:autoSpaceDE w:val="0"/>
        <w:autoSpaceDN w:val="0"/>
        <w:adjustRightInd w:val="0"/>
        <w:spacing w:before="62" w:after="0" w:line="245" w:lineRule="exact"/>
        <w:rPr>
          <w:b/>
          <w:bCs/>
        </w:rPr>
      </w:pPr>
      <w:r>
        <w:rPr>
          <w:b/>
          <w:bCs/>
        </w:rPr>
        <w:t xml:space="preserve"> Benzer risklerin tekrarlanmamasını sağlamak. (Birbirine çok benzeyen risklerin birleştirilmesini önermek)</w:t>
      </w:r>
    </w:p>
    <w:p w:rsidR="00C542EB" w:rsidRDefault="00C542EB" w:rsidP="00C542EB">
      <w:pPr>
        <w:widowControl w:val="0"/>
        <w:shd w:val="clear" w:color="auto" w:fill="FFFFFF"/>
        <w:tabs>
          <w:tab w:val="left" w:pos="350"/>
        </w:tabs>
        <w:autoSpaceDE w:val="0"/>
        <w:autoSpaceDN w:val="0"/>
        <w:adjustRightInd w:val="0"/>
        <w:spacing w:before="72" w:after="0" w:line="240" w:lineRule="auto"/>
        <w:ind w:left="72"/>
        <w:rPr>
          <w:b/>
          <w:bCs/>
        </w:rPr>
      </w:pPr>
      <w:r>
        <w:rPr>
          <w:b/>
          <w:bCs/>
        </w:rPr>
        <w:t>Belirlenen riskin etki ve olasılığı için tüm katılımcıların oy vermesini sağlamak.</w:t>
      </w:r>
    </w:p>
    <w:p w:rsidR="00C542EB" w:rsidRDefault="00C542EB" w:rsidP="00C542EB">
      <w:pPr>
        <w:widowControl w:val="0"/>
        <w:shd w:val="clear" w:color="auto" w:fill="FFFFFF"/>
        <w:tabs>
          <w:tab w:val="left" w:pos="350"/>
        </w:tabs>
        <w:autoSpaceDE w:val="0"/>
        <w:autoSpaceDN w:val="0"/>
        <w:adjustRightInd w:val="0"/>
        <w:spacing w:before="58" w:after="0" w:line="245" w:lineRule="exact"/>
        <w:rPr>
          <w:b/>
          <w:bCs/>
        </w:rPr>
      </w:pPr>
      <w:r>
        <w:rPr>
          <w:b/>
          <w:bCs/>
        </w:rPr>
        <w:t>Katılımcıları birbirlerinin puanlarını değerlendirmeye, kendi puanlarını savunmaya veya uygun olduğunu düşündükleri yerlerde puanlarını değiştirmeye teşvik etmek.</w:t>
      </w:r>
    </w:p>
    <w:p w:rsidR="00C542EB" w:rsidRDefault="00C542EB" w:rsidP="00C542EB">
      <w:pPr>
        <w:widowControl w:val="0"/>
        <w:shd w:val="clear" w:color="auto" w:fill="FFFFFF"/>
        <w:tabs>
          <w:tab w:val="left" w:pos="350"/>
        </w:tabs>
        <w:autoSpaceDE w:val="0"/>
        <w:autoSpaceDN w:val="0"/>
        <w:adjustRightInd w:val="0"/>
        <w:spacing w:before="58" w:after="0" w:line="245" w:lineRule="exact"/>
        <w:rPr>
          <w:b/>
          <w:bCs/>
        </w:rPr>
      </w:pPr>
      <w:r>
        <w:rPr>
          <w:b/>
          <w:bCs/>
          <w:spacing w:val="-3"/>
        </w:rPr>
        <w:t xml:space="preserve">Risk    puanlarının,    RY    EK    2:    Risk    Oylama    Formuna    doğru    şekilde    işlenmesini    ve </w:t>
      </w:r>
      <w:proofErr w:type="spellStart"/>
      <w:r>
        <w:rPr>
          <w:b/>
          <w:bCs/>
        </w:rPr>
        <w:t>önceliklendirilmesini</w:t>
      </w:r>
      <w:proofErr w:type="spellEnd"/>
      <w:r>
        <w:rPr>
          <w:b/>
          <w:bCs/>
        </w:rPr>
        <w:t xml:space="preserve"> sağlamak.</w:t>
      </w:r>
    </w:p>
    <w:p w:rsidR="00C542EB" w:rsidRDefault="00C542EB" w:rsidP="00C542EB">
      <w:pPr>
        <w:widowControl w:val="0"/>
        <w:shd w:val="clear" w:color="auto" w:fill="FFFFFF"/>
        <w:tabs>
          <w:tab w:val="left" w:pos="350"/>
        </w:tabs>
        <w:autoSpaceDE w:val="0"/>
        <w:autoSpaceDN w:val="0"/>
        <w:adjustRightInd w:val="0"/>
        <w:spacing w:before="72" w:after="0" w:line="240" w:lineRule="auto"/>
        <w:rPr>
          <w:b/>
          <w:bCs/>
        </w:rPr>
      </w:pPr>
      <w:r>
        <w:rPr>
          <w:b/>
          <w:bCs/>
        </w:rPr>
        <w:t>En öncelikli olandan başlayarak risklere verilecek cevabın eylem planını oluşturmak.</w:t>
      </w:r>
    </w:p>
    <w:p w:rsidR="00C542EB" w:rsidRDefault="00C542EB" w:rsidP="00C542EB">
      <w:pPr>
        <w:widowControl w:val="0"/>
        <w:shd w:val="clear" w:color="auto" w:fill="FFFFFF"/>
        <w:tabs>
          <w:tab w:val="left" w:pos="350"/>
        </w:tabs>
        <w:autoSpaceDE w:val="0"/>
        <w:autoSpaceDN w:val="0"/>
        <w:adjustRightInd w:val="0"/>
        <w:spacing w:before="72" w:after="0" w:line="240" w:lineRule="auto"/>
        <w:rPr>
          <w:b/>
          <w:bCs/>
        </w:rPr>
      </w:pPr>
      <w:r>
        <w:rPr>
          <w:b/>
          <w:bCs/>
        </w:rPr>
        <w:t>Her bir cevap için, belirli bir bireye sorumluluk verilmesini sağlamak.</w:t>
      </w:r>
    </w:p>
    <w:p w:rsidR="00C542EB" w:rsidRDefault="00C542EB" w:rsidP="00C542EB">
      <w:pPr>
        <w:widowControl w:val="0"/>
        <w:shd w:val="clear" w:color="auto" w:fill="FFFFFF"/>
        <w:tabs>
          <w:tab w:val="left" w:pos="350"/>
        </w:tabs>
        <w:autoSpaceDE w:val="0"/>
        <w:autoSpaceDN w:val="0"/>
        <w:adjustRightInd w:val="0"/>
        <w:spacing w:before="91" w:after="0" w:line="240" w:lineRule="auto"/>
        <w:rPr>
          <w:b/>
          <w:bCs/>
        </w:rPr>
      </w:pPr>
      <w:r>
        <w:rPr>
          <w:b/>
          <w:bCs/>
        </w:rPr>
        <w:t>Her bir cevap için, belirli bir gözden geçirme ve raporlama tarihi belirlenmesini sağlamak.</w:t>
      </w:r>
    </w:p>
    <w:p w:rsidR="00C542EB" w:rsidRDefault="00C542EB" w:rsidP="00C542EB">
      <w:pPr>
        <w:shd w:val="clear" w:color="auto" w:fill="FFFFFF"/>
        <w:spacing w:before="595"/>
      </w:pPr>
      <w:r>
        <w:rPr>
          <w:b/>
          <w:bCs/>
        </w:rPr>
        <w:t>2. Adım</w:t>
      </w:r>
    </w:p>
    <w:p w:rsidR="00C542EB" w:rsidRDefault="00C542EB" w:rsidP="00C542EB">
      <w:pPr>
        <w:shd w:val="clear" w:color="auto" w:fill="FFFFFF"/>
        <w:spacing w:before="62" w:line="245" w:lineRule="exact"/>
        <w:ind w:right="10"/>
        <w:jc w:val="both"/>
      </w:pPr>
      <w:r>
        <w:t>Öncelikle birimin/ alt birimin /projenin/iş sürecinin/idarenin hedeflerinin ne olduğunu net bir şekilde ortaya koyun. Bu hedefler stratejik planda tanımlanmıştır. Ancak alt birimler için tanımlanmamış olabilir. Geniş düşünün, dikkate alınmamış başka hedef olup olmadığını tartışın. Tüm katılımcılar 3. adıma geçmeden önce hedeflerin bu şekilde olduğu konusunda mutabık kalmalıdır.</w:t>
      </w:r>
    </w:p>
    <w:p w:rsidR="00C542EB" w:rsidRDefault="00C542EB" w:rsidP="00C542EB">
      <w:pPr>
        <w:shd w:val="clear" w:color="auto" w:fill="FFFFFF"/>
        <w:spacing w:before="374"/>
      </w:pPr>
      <w:r>
        <w:rPr>
          <w:b/>
          <w:bCs/>
        </w:rPr>
        <w:t>3. Adım</w:t>
      </w:r>
    </w:p>
    <w:p w:rsidR="00C542EB" w:rsidRDefault="00C542EB" w:rsidP="00C542EB">
      <w:pPr>
        <w:shd w:val="clear" w:color="auto" w:fill="FFFFFF"/>
        <w:spacing w:before="62" w:line="245" w:lineRule="exact"/>
        <w:jc w:val="both"/>
      </w:pPr>
      <w:r>
        <w:t>Beyin fırtınasının tüm katılımcıları, 2. adımda belirlenen hedeflere ulaşmadaki risklerin neler olduğu konusunda çok sayıda fikir üretmelidir. Bu, tek bir grup halinde veya daha kapsamlı beyin fırtınası toplantıları için alt gruplar halinde de yapılabilir. Risk gerçekleşirse hangi hedefe(</w:t>
      </w:r>
      <w:proofErr w:type="spellStart"/>
      <w:r>
        <w:t>lere</w:t>
      </w:r>
      <w:proofErr w:type="spellEnd"/>
      <w:r>
        <w:t>) ulaşılamayabileceğini net bir şekilde belirleyin, riskleri ilgili oldukları hedeflerle birlikte Risk Oylama Formuna kaydedin (RY Ek 2, sütun 3, 4 ve 5).</w:t>
      </w:r>
    </w:p>
    <w:p w:rsidR="00C542EB" w:rsidRDefault="00C542EB" w:rsidP="00C542EB">
      <w:pPr>
        <w:shd w:val="clear" w:color="auto" w:fill="FFFFFF"/>
        <w:spacing w:before="374"/>
      </w:pPr>
      <w:r>
        <w:rPr>
          <w:b/>
          <w:bCs/>
        </w:rPr>
        <w:t>4. Adım</w:t>
      </w:r>
    </w:p>
    <w:p w:rsidR="00C542EB" w:rsidRDefault="00C542EB" w:rsidP="00C542EB">
      <w:pPr>
        <w:shd w:val="clear" w:color="auto" w:fill="FFFFFF"/>
        <w:spacing w:before="62" w:line="245" w:lineRule="exact"/>
        <w:jc w:val="both"/>
      </w:pPr>
      <w:r>
        <w:t>Tüm riskler belirlendikten sonra beyin fırtınası katılımcıları riskin etki ve olasılığını oylar. Verilen oylar Risk Oylama Formuna kaydedilir. Katılımcı sayısına göre Formdaki ilgili sütunların sayısı arttırılabilir (Sütun 6, 7, 8 ile 10, 11,12). (Etki ve olasılık puanları verilirken Ek 5. Örnek Risk Değerlendirme Kriterleri Tablosuna bakınız.)</w:t>
      </w:r>
    </w:p>
    <w:p w:rsidR="00C542EB" w:rsidRDefault="00C542EB" w:rsidP="00C542EB">
      <w:pPr>
        <w:shd w:val="clear" w:color="auto" w:fill="FFFFFF"/>
        <w:spacing w:before="1594"/>
        <w:ind w:right="5"/>
        <w:jc w:val="right"/>
        <w:sectPr w:rsidR="00C542EB" w:rsidSect="000A3340">
          <w:type w:val="continuous"/>
          <w:pgSz w:w="11909" w:h="16834"/>
          <w:pgMar w:top="697" w:right="1075" w:bottom="360" w:left="1262" w:header="708" w:footer="708" w:gutter="0"/>
          <w:cols w:space="60"/>
          <w:noEndnote/>
        </w:sectPr>
      </w:pPr>
    </w:p>
    <w:p w:rsidR="00C542EB" w:rsidRDefault="00C542EB" w:rsidP="00C542EB">
      <w:pPr>
        <w:ind w:right="106"/>
        <w:rPr>
          <w:sz w:val="24"/>
          <w:szCs w:val="24"/>
        </w:rPr>
      </w:pPr>
    </w:p>
    <w:p w:rsidR="00C542EB" w:rsidRDefault="00C542EB" w:rsidP="00C542EB">
      <w:pPr>
        <w:shd w:val="clear" w:color="auto" w:fill="FFFFFF"/>
        <w:spacing w:before="384"/>
      </w:pPr>
      <w:r>
        <w:rPr>
          <w:b/>
          <w:bCs/>
        </w:rPr>
        <w:t>5. Adım</w:t>
      </w:r>
    </w:p>
    <w:p w:rsidR="00C542EB" w:rsidRDefault="00C542EB" w:rsidP="00C542EB">
      <w:pPr>
        <w:shd w:val="clear" w:color="auto" w:fill="FFFFFF"/>
        <w:spacing w:before="62" w:line="245" w:lineRule="exact"/>
        <w:ind w:right="5"/>
        <w:jc w:val="both"/>
      </w:pPr>
      <w:r>
        <w:t>İlk oylar Forma kaydedildikten sonra, belirli bir riskin etki ve/veya olasılığı için verilen en yüksek ve en düşük puan arasında büyük bir farklılık olduğu durumlarda en yüksek puanı veren kişi(</w:t>
      </w:r>
      <w:proofErr w:type="spellStart"/>
      <w:r>
        <w:t>ler</w:t>
      </w:r>
      <w:proofErr w:type="spellEnd"/>
      <w:r>
        <w:t>) öncelikle neden en yüksek puanı verdiği konusunda savunma yapmalı ve diğerlerini kendi puanlarını yükseltmeleri için ikna etmeye çalışmalıdır. Daha sonra, en düşük puanı veren kişi(</w:t>
      </w:r>
      <w:proofErr w:type="spellStart"/>
      <w:r>
        <w:t>ler</w:t>
      </w:r>
      <w:proofErr w:type="spellEnd"/>
      <w:r>
        <w:t>), neden en düşük puanı verdiği konusunda savunma yapmalı ve diğerlerini kendi puanlarını düşürmeleri için ikna etmeye çalışmalıdır. Savunmalar yapıldıktan sonra herhangi bir savunmadan ikna olan herkese puanını değiştirme fırsatı verilmelidir.</w:t>
      </w:r>
    </w:p>
    <w:p w:rsidR="00C542EB" w:rsidRDefault="00C542EB" w:rsidP="00C542EB">
      <w:pPr>
        <w:shd w:val="clear" w:color="auto" w:fill="FFFFFF"/>
        <w:spacing w:before="374"/>
      </w:pPr>
      <w:r>
        <w:rPr>
          <w:b/>
          <w:bCs/>
        </w:rPr>
        <w:t>6. Adım</w:t>
      </w:r>
    </w:p>
    <w:p w:rsidR="00C542EB" w:rsidRDefault="00C542EB" w:rsidP="00C542EB">
      <w:pPr>
        <w:shd w:val="clear" w:color="auto" w:fill="FFFFFF"/>
        <w:spacing w:before="62" w:line="245" w:lineRule="exact"/>
        <w:jc w:val="both"/>
      </w:pPr>
      <w:r>
        <w:t>Risk Oylama Formunda belirlenen riskler, beyin fırtınasından çıkan ortalama etki (Sütun 9) ve ortalama olasılığın (Sütun 13) çarpımı sonucu bulunan risk puanları (Sütun 14), yüksek puandan düşük puana doğru sıralanır. Katılımcılara, sonucun bekledikleri gibi olup olmadığı sorulur. En önemli risk olduğunu düşündükleri risk en yüksek puanlı risk mi? Eğer değilse, oylamaya tekrar göz atılır ve değiştirilmesi gereken bir şey olup olmadığına karar verilir.</w:t>
      </w:r>
    </w:p>
    <w:p w:rsidR="00C542EB" w:rsidRDefault="00C542EB" w:rsidP="00C542EB">
      <w:pPr>
        <w:shd w:val="clear" w:color="auto" w:fill="FFFFFF"/>
        <w:spacing w:before="379"/>
      </w:pPr>
      <w:r>
        <w:rPr>
          <w:b/>
          <w:bCs/>
        </w:rPr>
        <w:t>7. Adım</w:t>
      </w:r>
    </w:p>
    <w:p w:rsidR="00C542EB" w:rsidRDefault="00C542EB" w:rsidP="00C542EB">
      <w:pPr>
        <w:shd w:val="clear" w:color="auto" w:fill="FFFFFF"/>
        <w:spacing w:before="58" w:line="245" w:lineRule="exact"/>
        <w:ind w:right="10"/>
        <w:jc w:val="both"/>
      </w:pPr>
      <w:r>
        <w:t>Beyin fırtınası katılımcıları Risk Oylama Formundaki risk puanları konusunda hemfikir olduktan sonra en öncelikli riskten başlayarak bütün riskleri ilgili değerleriyle birlikte Risk Kayıt Formunun(RY Ek 3) ilgili sütunlarına aktarırlar.</w:t>
      </w:r>
    </w:p>
    <w:p w:rsidR="00C542EB" w:rsidRDefault="00C542EB" w:rsidP="00C542EB">
      <w:pPr>
        <w:shd w:val="clear" w:color="auto" w:fill="FFFFFF"/>
        <w:tabs>
          <w:tab w:val="left" w:pos="221"/>
        </w:tabs>
        <w:spacing w:before="374"/>
      </w:pPr>
      <w:r>
        <w:rPr>
          <w:b/>
          <w:bCs/>
          <w:spacing w:val="-3"/>
        </w:rPr>
        <w:t>8.</w:t>
      </w:r>
      <w:r>
        <w:rPr>
          <w:b/>
          <w:bCs/>
        </w:rPr>
        <w:tab/>
        <w:t>Adım</w:t>
      </w:r>
    </w:p>
    <w:p w:rsidR="00C542EB" w:rsidRDefault="00C542EB" w:rsidP="00C542EB">
      <w:pPr>
        <w:shd w:val="clear" w:color="auto" w:fill="FFFFFF"/>
        <w:spacing w:before="62" w:line="245" w:lineRule="exact"/>
        <w:ind w:right="5"/>
        <w:jc w:val="both"/>
      </w:pPr>
      <w:r>
        <w:t>Risklere verilecek cevabı belirlerken risk seviyesinin risk iştahı içerisinde olup olmadığını, hangi cevabın daha uygun olacağını ve risklerin etki ve/veya olasılığını düşürerek riskleri en iyi şekilde azaltacağını düşünün. Ayrıca, mevcut risk cevabının neler olduğunu, bunların hâlihazırda (halen) etkili olup olmadığını ve bunların geliştirilip geliştirilemeyeceğini, mevcut cevapların yanı sıra veya mevcut cevapların yerine yeni cevapların öne sürülmesinin daha uygun olup olmayacağını düşünerek tablodaki açıklamalar doğrultusunda ilgili sütunlar doldurulur (Bkz. Ek 3: Risk Kayıt Formu-sütun 6, 11,12).</w:t>
      </w:r>
    </w:p>
    <w:p w:rsidR="00C542EB" w:rsidRDefault="00C542EB" w:rsidP="00C542EB">
      <w:pPr>
        <w:shd w:val="clear" w:color="auto" w:fill="FFFFFF"/>
        <w:tabs>
          <w:tab w:val="left" w:pos="221"/>
        </w:tabs>
        <w:spacing w:before="374"/>
      </w:pPr>
      <w:r>
        <w:rPr>
          <w:b/>
          <w:bCs/>
          <w:spacing w:val="-3"/>
        </w:rPr>
        <w:t>9.</w:t>
      </w:r>
      <w:r>
        <w:rPr>
          <w:b/>
          <w:bCs/>
        </w:rPr>
        <w:tab/>
        <w:t>Adım</w:t>
      </w:r>
    </w:p>
    <w:p w:rsidR="00C542EB" w:rsidRDefault="00C542EB" w:rsidP="00C542EB">
      <w:pPr>
        <w:shd w:val="clear" w:color="auto" w:fill="FFFFFF"/>
        <w:spacing w:before="58" w:line="245" w:lineRule="exact"/>
        <w:ind w:right="5"/>
        <w:jc w:val="both"/>
      </w:pPr>
      <w:r>
        <w:t>Risk Kayıt Formundaki talimatlar dikkate alınarak diğer sütunlar da doldurularak form tamamlanır (Sütun 13 ve 14).</w:t>
      </w:r>
    </w:p>
    <w:p w:rsidR="00C542EB" w:rsidRDefault="00C542EB" w:rsidP="00C542EB">
      <w:pPr>
        <w:shd w:val="clear" w:color="auto" w:fill="FFFFFF"/>
        <w:spacing w:before="259"/>
        <w:rPr>
          <w:b/>
          <w:bCs/>
          <w:spacing w:val="-3"/>
        </w:rPr>
      </w:pPr>
    </w:p>
    <w:p w:rsidR="00C542EB" w:rsidRDefault="00C542EB" w:rsidP="00C542EB">
      <w:pPr>
        <w:shd w:val="clear" w:color="auto" w:fill="FFFFFF"/>
        <w:spacing w:before="259"/>
      </w:pPr>
      <w:r>
        <w:rPr>
          <w:b/>
          <w:bCs/>
          <w:spacing w:val="-3"/>
        </w:rPr>
        <w:t>Beyin Fırtınası İçin Önerilen Temel Kurallar</w:t>
      </w:r>
    </w:p>
    <w:p w:rsidR="00C542EB" w:rsidRPr="000E54A0" w:rsidRDefault="00C542EB" w:rsidP="00C542EB">
      <w:pPr>
        <w:widowControl w:val="0"/>
        <w:numPr>
          <w:ilvl w:val="0"/>
          <w:numId w:val="36"/>
        </w:numPr>
        <w:shd w:val="clear" w:color="auto" w:fill="FFFFFF"/>
        <w:tabs>
          <w:tab w:val="left" w:pos="403"/>
        </w:tabs>
        <w:autoSpaceDE w:val="0"/>
        <w:autoSpaceDN w:val="0"/>
        <w:adjustRightInd w:val="0"/>
        <w:spacing w:before="413" w:after="0" w:line="302" w:lineRule="exact"/>
        <w:ind w:left="134"/>
        <w:rPr>
          <w:bCs/>
        </w:rPr>
      </w:pPr>
      <w:r w:rsidRPr="000E54A0">
        <w:rPr>
          <w:bCs/>
          <w:spacing w:val="-2"/>
        </w:rPr>
        <w:t>Kolaylaştırıcı belirlenmesi</w:t>
      </w:r>
    </w:p>
    <w:p w:rsidR="00C542EB" w:rsidRPr="000E54A0" w:rsidRDefault="00C542EB" w:rsidP="00C542EB">
      <w:pPr>
        <w:widowControl w:val="0"/>
        <w:numPr>
          <w:ilvl w:val="0"/>
          <w:numId w:val="36"/>
        </w:numPr>
        <w:shd w:val="clear" w:color="auto" w:fill="FFFFFF"/>
        <w:tabs>
          <w:tab w:val="left" w:pos="403"/>
        </w:tabs>
        <w:autoSpaceDE w:val="0"/>
        <w:autoSpaceDN w:val="0"/>
        <w:adjustRightInd w:val="0"/>
        <w:spacing w:after="0" w:line="302" w:lineRule="exact"/>
        <w:ind w:left="134"/>
        <w:rPr>
          <w:bCs/>
        </w:rPr>
      </w:pPr>
      <w:r w:rsidRPr="000E54A0">
        <w:rPr>
          <w:bCs/>
          <w:spacing w:val="-3"/>
        </w:rPr>
        <w:t>Kötü fikir diye bir şey yoktur</w:t>
      </w:r>
    </w:p>
    <w:p w:rsidR="00C542EB" w:rsidRPr="000E54A0" w:rsidRDefault="00C542EB" w:rsidP="00C542EB">
      <w:pPr>
        <w:widowControl w:val="0"/>
        <w:numPr>
          <w:ilvl w:val="0"/>
          <w:numId w:val="36"/>
        </w:numPr>
        <w:shd w:val="clear" w:color="auto" w:fill="FFFFFF"/>
        <w:tabs>
          <w:tab w:val="left" w:pos="403"/>
        </w:tabs>
        <w:autoSpaceDE w:val="0"/>
        <w:autoSpaceDN w:val="0"/>
        <w:adjustRightInd w:val="0"/>
        <w:spacing w:after="0" w:line="302" w:lineRule="exact"/>
        <w:ind w:left="134"/>
        <w:rPr>
          <w:bCs/>
        </w:rPr>
      </w:pPr>
      <w:r w:rsidRPr="000E54A0">
        <w:rPr>
          <w:bCs/>
          <w:spacing w:val="-3"/>
        </w:rPr>
        <w:t>Eşit konuşma hakkı ve konuşmanın belli bir süre ile sınırlandırılması</w:t>
      </w:r>
    </w:p>
    <w:p w:rsidR="00C542EB" w:rsidRPr="000E54A0" w:rsidRDefault="00C542EB" w:rsidP="00C542EB">
      <w:pPr>
        <w:widowControl w:val="0"/>
        <w:numPr>
          <w:ilvl w:val="0"/>
          <w:numId w:val="36"/>
        </w:numPr>
        <w:shd w:val="clear" w:color="auto" w:fill="FFFFFF"/>
        <w:tabs>
          <w:tab w:val="left" w:pos="403"/>
        </w:tabs>
        <w:autoSpaceDE w:val="0"/>
        <w:autoSpaceDN w:val="0"/>
        <w:adjustRightInd w:val="0"/>
        <w:spacing w:after="0" w:line="302" w:lineRule="exact"/>
        <w:ind w:left="134"/>
        <w:rPr>
          <w:bCs/>
        </w:rPr>
      </w:pPr>
      <w:r w:rsidRPr="000E54A0">
        <w:rPr>
          <w:bCs/>
          <w:spacing w:val="-3"/>
        </w:rPr>
        <w:t>Aktif katılım</w:t>
      </w:r>
    </w:p>
    <w:p w:rsidR="00C542EB" w:rsidRPr="000E54A0" w:rsidRDefault="00C542EB" w:rsidP="00C542EB">
      <w:pPr>
        <w:widowControl w:val="0"/>
        <w:numPr>
          <w:ilvl w:val="0"/>
          <w:numId w:val="36"/>
        </w:numPr>
        <w:shd w:val="clear" w:color="auto" w:fill="FFFFFF"/>
        <w:tabs>
          <w:tab w:val="left" w:pos="403"/>
        </w:tabs>
        <w:autoSpaceDE w:val="0"/>
        <w:autoSpaceDN w:val="0"/>
        <w:adjustRightInd w:val="0"/>
        <w:spacing w:after="0" w:line="302" w:lineRule="exact"/>
        <w:ind w:left="134"/>
        <w:rPr>
          <w:bCs/>
        </w:rPr>
      </w:pPr>
      <w:r w:rsidRPr="000E54A0">
        <w:rPr>
          <w:bCs/>
        </w:rPr>
        <w:t>Zaman çizelgesine uyma</w:t>
      </w:r>
    </w:p>
    <w:p w:rsidR="00C542EB" w:rsidRPr="000E54A0" w:rsidRDefault="00C542EB" w:rsidP="00C542EB">
      <w:pPr>
        <w:shd w:val="clear" w:color="auto" w:fill="FFFFFF"/>
        <w:tabs>
          <w:tab w:val="left" w:pos="341"/>
          <w:tab w:val="left" w:pos="403"/>
        </w:tabs>
        <w:spacing w:line="302" w:lineRule="exact"/>
        <w:ind w:left="134" w:right="4224"/>
      </w:pPr>
      <w:r w:rsidRPr="000E54A0">
        <w:rPr>
          <w:bCs/>
        </w:rPr>
        <w:t>-</w:t>
      </w:r>
      <w:r w:rsidRPr="000E54A0">
        <w:rPr>
          <w:bCs/>
        </w:rPr>
        <w:tab/>
        <w:t>Yönlendirmenin kolay</w:t>
      </w:r>
      <w:r>
        <w:rPr>
          <w:bCs/>
        </w:rPr>
        <w:t>laştırıcı tarafından yapılması</w:t>
      </w:r>
      <w:r>
        <w:rPr>
          <w:bCs/>
        </w:rPr>
        <w:br/>
        <w:t>-</w:t>
      </w:r>
      <w:r w:rsidRPr="000E54A0">
        <w:rPr>
          <w:bCs/>
        </w:rPr>
        <w:tab/>
        <w:t>Kişisel eleştiri değil açık eleştiri</w:t>
      </w:r>
    </w:p>
    <w:p w:rsidR="00C542EB" w:rsidRDefault="00C542EB" w:rsidP="00C542EB">
      <w:pPr>
        <w:shd w:val="clear" w:color="auto" w:fill="FFFFFF"/>
        <w:spacing w:before="1944"/>
        <w:ind w:right="5"/>
      </w:pPr>
    </w:p>
    <w:p w:rsidR="00C542EB" w:rsidRDefault="00C542EB" w:rsidP="00C542EB">
      <w:pPr>
        <w:shd w:val="clear" w:color="auto" w:fill="FFFFFF"/>
        <w:spacing w:before="1944"/>
        <w:ind w:right="5"/>
        <w:sectPr w:rsidR="00C542EB">
          <w:pgSz w:w="11909" w:h="16834"/>
          <w:pgMar w:top="697" w:right="1075" w:bottom="360" w:left="1262" w:header="708" w:footer="708" w:gutter="0"/>
          <w:cols w:space="60"/>
          <w:noEndnote/>
        </w:sectPr>
      </w:pPr>
    </w:p>
    <w:p w:rsidR="00C542EB" w:rsidRDefault="00C542EB" w:rsidP="00C542EB">
      <w:pPr>
        <w:shd w:val="clear" w:color="auto" w:fill="FFFFFF"/>
        <w:spacing w:before="480"/>
        <w:ind w:left="77"/>
      </w:pPr>
      <w:bookmarkStart w:id="32" w:name="bookmark47"/>
      <w:r>
        <w:rPr>
          <w:b/>
          <w:bCs/>
          <w:spacing w:val="-5"/>
          <w:sz w:val="24"/>
          <w:szCs w:val="24"/>
        </w:rPr>
        <w:lastRenderedPageBreak/>
        <w:t>R</w:t>
      </w:r>
      <w:bookmarkEnd w:id="32"/>
      <w:r>
        <w:rPr>
          <w:b/>
          <w:bCs/>
          <w:spacing w:val="-5"/>
          <w:sz w:val="24"/>
          <w:szCs w:val="24"/>
        </w:rPr>
        <w:t>Y EK 2: Risk Oylama Formu</w:t>
      </w:r>
    </w:p>
    <w:p w:rsidR="00C542EB" w:rsidRDefault="00C542EB" w:rsidP="00C542EB">
      <w:pPr>
        <w:shd w:val="clear" w:color="auto" w:fill="FFFFFF"/>
        <w:spacing w:before="115"/>
        <w:ind w:left="77"/>
      </w:pPr>
      <w:r>
        <w:t>Risklerin tespiti ile risk puanının bulunması için kullanılır.</w:t>
      </w:r>
    </w:p>
    <w:p w:rsidR="00C542EB" w:rsidRDefault="00C542EB" w:rsidP="00C542EB">
      <w:pPr>
        <w:shd w:val="clear" w:color="auto" w:fill="FFFFFF"/>
        <w:spacing w:before="72"/>
        <w:ind w:right="48"/>
        <w:jc w:val="center"/>
      </w:pPr>
      <w:r>
        <w:rPr>
          <w:b/>
          <w:bCs/>
          <w:spacing w:val="-10"/>
        </w:rPr>
        <w:t>RİSK OYLAMA FORMU</w:t>
      </w:r>
    </w:p>
    <w:p w:rsidR="00C542EB" w:rsidRDefault="00C542EB" w:rsidP="00C542EB">
      <w:pPr>
        <w:spacing w:after="41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7"/>
        <w:gridCol w:w="518"/>
        <w:gridCol w:w="562"/>
        <w:gridCol w:w="590"/>
        <w:gridCol w:w="2491"/>
        <w:gridCol w:w="979"/>
        <w:gridCol w:w="960"/>
        <w:gridCol w:w="960"/>
        <w:gridCol w:w="1301"/>
        <w:gridCol w:w="960"/>
        <w:gridCol w:w="960"/>
        <w:gridCol w:w="960"/>
        <w:gridCol w:w="1397"/>
        <w:gridCol w:w="1291"/>
      </w:tblGrid>
      <w:tr w:rsidR="00C542EB" w:rsidRPr="00747E33" w:rsidTr="00143DFE">
        <w:trPr>
          <w:trHeight w:hRule="exact" w:val="389"/>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6"/>
            </w:pPr>
            <w:r w:rsidRPr="00747E33">
              <w:rPr>
                <w:b/>
                <w:bCs/>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86"/>
            </w:pPr>
            <w:r w:rsidRPr="00747E33">
              <w:rPr>
                <w:b/>
                <w:bCs/>
              </w:rPr>
              <w:t>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10"/>
            </w:pPr>
            <w:r w:rsidRPr="00747E33">
              <w:rPr>
                <w:b/>
                <w:bCs/>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20"/>
            </w:pPr>
            <w:r w:rsidRPr="00747E33">
              <w:rPr>
                <w:b/>
                <w:bCs/>
              </w:rPr>
              <w:t>4</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75"/>
            </w:pPr>
            <w:r w:rsidRPr="00747E33">
              <w:rPr>
                <w:b/>
                <w:bCs/>
              </w:rPr>
              <w:t>5</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10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11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12</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14</w:t>
            </w:r>
          </w:p>
        </w:tc>
      </w:tr>
      <w:tr w:rsidR="00C542EB" w:rsidRPr="00747E33" w:rsidTr="00143DFE">
        <w:trPr>
          <w:trHeight w:hRule="exact" w:val="1368"/>
        </w:trPr>
        <w:tc>
          <w:tcPr>
            <w:tcW w:w="547" w:type="dxa"/>
            <w:tcBorders>
              <w:top w:val="single" w:sz="6" w:space="0" w:color="auto"/>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518"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p>
        </w:tc>
        <w:tc>
          <w:tcPr>
            <w:tcW w:w="562"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331"/>
            </w:pPr>
            <w:r w:rsidRPr="00747E33">
              <w:rPr>
                <w:b/>
                <w:bCs/>
                <w:spacing w:val="-8"/>
              </w:rPr>
              <w:t>Tespit Edilen Risk</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216" w:right="206"/>
              <w:jc w:val="center"/>
            </w:pPr>
            <w:r w:rsidRPr="00747E33">
              <w:rPr>
                <w:b/>
                <w:bCs/>
              </w:rPr>
              <w:t>Etki A</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97" w:right="206"/>
              <w:jc w:val="center"/>
            </w:pPr>
            <w:r w:rsidRPr="00747E33">
              <w:rPr>
                <w:b/>
                <w:bCs/>
              </w:rPr>
              <w:t>Etki B</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97" w:right="206"/>
              <w:jc w:val="center"/>
            </w:pPr>
            <w:r w:rsidRPr="00747E33">
              <w:rPr>
                <w:b/>
                <w:bCs/>
              </w:rPr>
              <w:t>Etki C</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ETKİ</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4" w:right="19"/>
              <w:jc w:val="center"/>
            </w:pPr>
            <w:r w:rsidRPr="00747E33">
              <w:rPr>
                <w:b/>
                <w:bCs/>
                <w:spacing w:val="-3"/>
              </w:rPr>
              <w:t xml:space="preserve">Olasılık </w:t>
            </w:r>
            <w:r w:rsidRPr="00747E33">
              <w:rPr>
                <w:b/>
                <w:bCs/>
              </w:rPr>
              <w:t>A</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4" w:right="19"/>
              <w:jc w:val="center"/>
            </w:pPr>
            <w:r w:rsidRPr="00747E33">
              <w:rPr>
                <w:b/>
                <w:bCs/>
                <w:spacing w:val="-3"/>
              </w:rPr>
              <w:t xml:space="preserve">Olasılık </w:t>
            </w:r>
            <w:r w:rsidRPr="00747E33">
              <w:rPr>
                <w:b/>
                <w:bCs/>
              </w:rPr>
              <w:t>B</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4" w:right="19"/>
              <w:jc w:val="center"/>
            </w:pPr>
            <w:r w:rsidRPr="00747E33">
              <w:rPr>
                <w:b/>
                <w:bCs/>
                <w:spacing w:val="-3"/>
              </w:rPr>
              <w:t xml:space="preserve">Olasılık </w:t>
            </w:r>
            <w:r w:rsidRPr="00747E33">
              <w:rPr>
                <w:b/>
                <w:bCs/>
              </w:rPr>
              <w:t>C</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OLASILIK</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spacing w:val="-8"/>
              </w:rPr>
              <w:t>Risk Puanı</w:t>
            </w:r>
          </w:p>
        </w:tc>
      </w:tr>
      <w:tr w:rsidR="00C542EB" w:rsidRPr="00747E33" w:rsidTr="00143DFE">
        <w:trPr>
          <w:trHeight w:hRule="exact" w:val="696"/>
        </w:trPr>
        <w:tc>
          <w:tcPr>
            <w:tcW w:w="547"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18"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62"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9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Risk</w:t>
            </w:r>
          </w:p>
        </w:tc>
        <w:tc>
          <w:tcPr>
            <w:tcW w:w="979"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96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96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1301"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jc w:val="center"/>
            </w:pPr>
            <w:r w:rsidRPr="00747E33">
              <w:rPr>
                <w:b/>
                <w:bCs/>
              </w:rPr>
              <w:t>(A+B+C)/3</w:t>
            </w:r>
          </w:p>
        </w:tc>
        <w:tc>
          <w:tcPr>
            <w:tcW w:w="96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96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96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1397"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jc w:val="center"/>
            </w:pPr>
            <w:r w:rsidRPr="00747E33">
              <w:rPr>
                <w:b/>
                <w:bCs/>
              </w:rPr>
              <w:t>(A+B+C)/3</w:t>
            </w:r>
          </w:p>
        </w:tc>
        <w:tc>
          <w:tcPr>
            <w:tcW w:w="1291"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jc w:val="center"/>
            </w:pPr>
            <w:r w:rsidRPr="00747E33">
              <w:t xml:space="preserve">ETKİ </w:t>
            </w:r>
            <w:r w:rsidRPr="00747E33">
              <w:rPr>
                <w:lang w:val="en-US"/>
              </w:rPr>
              <w:t>X</w:t>
            </w:r>
          </w:p>
          <w:p w:rsidR="00C542EB" w:rsidRPr="00747E33" w:rsidRDefault="00C542EB" w:rsidP="00143DFE">
            <w:pPr>
              <w:shd w:val="clear" w:color="auto" w:fill="FFFFFF"/>
              <w:jc w:val="center"/>
            </w:pPr>
            <w:r w:rsidRPr="00747E33">
              <w:rPr>
                <w:spacing w:val="-13"/>
              </w:rPr>
              <w:t>OLASILIK</w:t>
            </w:r>
          </w:p>
        </w:tc>
      </w:tr>
      <w:tr w:rsidR="00C542EB" w:rsidRPr="00747E33" w:rsidTr="00143DFE">
        <w:trPr>
          <w:trHeight w:hRule="exact" w:val="677"/>
        </w:trPr>
        <w:tc>
          <w:tcPr>
            <w:tcW w:w="547"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518"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562"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59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24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Sebep</w:t>
            </w:r>
          </w:p>
        </w:tc>
        <w:tc>
          <w:tcPr>
            <w:tcW w:w="979"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96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96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301"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96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96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96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397"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291"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r>
    </w:tbl>
    <w:p w:rsidR="00C542EB" w:rsidRDefault="00C542EB" w:rsidP="00C542EB">
      <w:pPr>
        <w:shd w:val="clear" w:color="auto" w:fill="000000"/>
        <w:spacing w:before="466" w:after="144"/>
        <w:jc w:val="center"/>
      </w:pPr>
      <w:r>
        <w:rPr>
          <w:b/>
          <w:bCs/>
          <w:spacing w:val="-7"/>
        </w:rPr>
        <w:t>Sütunlar</w:t>
      </w:r>
    </w:p>
    <w:p w:rsidR="00C542EB" w:rsidRDefault="00C542EB" w:rsidP="00C542EB">
      <w:pPr>
        <w:shd w:val="clear" w:color="auto" w:fill="000000"/>
        <w:spacing w:before="466" w:after="144"/>
        <w:jc w:val="center"/>
        <w:sectPr w:rsidR="00C542EB">
          <w:type w:val="continuous"/>
          <w:pgSz w:w="16834" w:h="11909" w:orient="landscape"/>
          <w:pgMar w:top="585" w:right="1155" w:bottom="360" w:left="1155" w:header="708" w:footer="708" w:gutter="0"/>
          <w:cols w:space="60"/>
          <w:noEndnote/>
        </w:sectPr>
      </w:pPr>
    </w:p>
    <w:p w:rsidR="00C542EB" w:rsidRDefault="00C542EB" w:rsidP="00C542EB">
      <w:pPr>
        <w:shd w:val="clear" w:color="auto" w:fill="FFFFFF"/>
        <w:spacing w:after="0" w:line="240" w:lineRule="auto"/>
      </w:pPr>
      <w:r>
        <w:rPr>
          <w:b/>
          <w:bCs/>
        </w:rPr>
        <w:lastRenderedPageBreak/>
        <w:t>1</w:t>
      </w:r>
    </w:p>
    <w:p w:rsidR="00C542EB" w:rsidRDefault="00C542EB" w:rsidP="00C542EB">
      <w:pPr>
        <w:shd w:val="clear" w:color="auto" w:fill="FFFFFF"/>
        <w:spacing w:after="0" w:line="240" w:lineRule="auto"/>
      </w:pPr>
      <w:r>
        <w:br w:type="column"/>
      </w:r>
      <w:r>
        <w:rPr>
          <w:b/>
          <w:bCs/>
        </w:rPr>
        <w:lastRenderedPageBreak/>
        <w:t>Sıra No</w:t>
      </w:r>
      <w:r>
        <w:t>: Risk kaydındaki sıralamayı gösterir.</w:t>
      </w:r>
    </w:p>
    <w:p w:rsidR="00C542EB" w:rsidRDefault="00C542EB" w:rsidP="00C542EB">
      <w:pPr>
        <w:shd w:val="clear" w:color="auto" w:fill="FFFFFF"/>
        <w:spacing w:after="0" w:line="240" w:lineRule="auto"/>
        <w:sectPr w:rsidR="00C542EB">
          <w:type w:val="continuous"/>
          <w:pgSz w:w="16834" w:h="11909" w:orient="landscape"/>
          <w:pgMar w:top="585" w:right="9915" w:bottom="360" w:left="1918" w:header="708" w:footer="708" w:gutter="0"/>
          <w:cols w:num="2" w:sep="1" w:space="708" w:equalWidth="0">
            <w:col w:w="720" w:space="216"/>
            <w:col w:w="4065"/>
          </w:cols>
          <w:noEndnote/>
        </w:sectPr>
      </w:pPr>
    </w:p>
    <w:p w:rsidR="00C542EB" w:rsidRDefault="00C542EB" w:rsidP="00C542EB">
      <w:pPr>
        <w:spacing w:before="149"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1280" w:bottom="360" w:left="1918" w:header="708" w:footer="708" w:gutter="0"/>
          <w:cols w:space="60"/>
          <w:noEndnote/>
        </w:sectPr>
      </w:pPr>
    </w:p>
    <w:p w:rsidR="00C542EB" w:rsidRDefault="00C542EB" w:rsidP="00C542EB">
      <w:pPr>
        <w:shd w:val="clear" w:color="auto" w:fill="FFFFFF"/>
        <w:spacing w:before="139" w:after="0" w:line="240" w:lineRule="auto"/>
      </w:pPr>
      <w:r>
        <w:rPr>
          <w:b/>
          <w:bCs/>
        </w:rPr>
        <w:lastRenderedPageBreak/>
        <w:t>2</w:t>
      </w:r>
    </w:p>
    <w:p w:rsidR="00C542EB" w:rsidRDefault="00C542EB" w:rsidP="00C542EB">
      <w:pPr>
        <w:shd w:val="clear" w:color="auto" w:fill="FFFFFF"/>
        <w:spacing w:after="0" w:line="240" w:lineRule="auto"/>
      </w:pPr>
      <w:r>
        <w:br w:type="column"/>
      </w:r>
      <w:r>
        <w:rPr>
          <w:b/>
          <w:bCs/>
        </w:rPr>
        <w:lastRenderedPageBreak/>
        <w:t xml:space="preserve">Referans No: </w:t>
      </w:r>
      <w:r>
        <w:t>Riskin referans numarasını gösterir. Referans Numarası risk sahibinin bağlı olduğu birimi de gösterecek şekilde yapılan bir kodlamadır. Risk devam ettiği sürece bu kod değiştirilmez. Aynı kod bir başka riske verilmez.</w:t>
      </w:r>
    </w:p>
    <w:p w:rsidR="00C542EB" w:rsidRDefault="00C542EB" w:rsidP="00C542EB">
      <w:pPr>
        <w:shd w:val="clear" w:color="auto" w:fill="FFFFFF"/>
        <w:spacing w:after="0" w:line="240" w:lineRule="auto"/>
        <w:sectPr w:rsidR="00C542EB">
          <w:type w:val="continuous"/>
          <w:pgSz w:w="16834" w:h="11909" w:orient="landscape"/>
          <w:pgMar w:top="585" w:right="1280" w:bottom="360" w:left="1918" w:header="708" w:footer="708" w:gutter="0"/>
          <w:cols w:num="2" w:sep="1" w:space="708" w:equalWidth="0">
            <w:col w:w="720" w:space="216"/>
            <w:col w:w="12700"/>
          </w:cols>
          <w:noEndnote/>
        </w:sectPr>
      </w:pPr>
    </w:p>
    <w:p w:rsidR="00C542EB" w:rsidRDefault="00C542EB" w:rsidP="00C542EB">
      <w:pPr>
        <w:spacing w:before="158"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4788" w:bottom="360" w:left="1918" w:header="708" w:footer="708" w:gutter="0"/>
          <w:cols w:space="60"/>
          <w:noEndnote/>
        </w:sectPr>
      </w:pPr>
    </w:p>
    <w:p w:rsidR="00C542EB" w:rsidRDefault="00C542EB" w:rsidP="00C542EB">
      <w:pPr>
        <w:shd w:val="clear" w:color="auto" w:fill="FFFFFF"/>
        <w:spacing w:after="0" w:line="240" w:lineRule="auto"/>
      </w:pPr>
      <w:r>
        <w:rPr>
          <w:b/>
          <w:bCs/>
        </w:rPr>
        <w:lastRenderedPageBreak/>
        <w:t>3</w:t>
      </w:r>
    </w:p>
    <w:p w:rsidR="00C542EB" w:rsidRDefault="00C542EB" w:rsidP="00C542EB">
      <w:pPr>
        <w:shd w:val="clear" w:color="auto" w:fill="FFFFFF"/>
        <w:spacing w:after="0" w:line="240" w:lineRule="auto"/>
      </w:pPr>
      <w:r>
        <w:br w:type="column"/>
      </w:r>
      <w:r>
        <w:rPr>
          <w:b/>
          <w:bCs/>
        </w:rPr>
        <w:lastRenderedPageBreak/>
        <w:t xml:space="preserve">Stratejik Hedef: </w:t>
      </w:r>
      <w:r>
        <w:t>Riskin ilişkili olduğu stratejik hedefin, stratejik plandaki kodunun yazıldığı sütundur.</w:t>
      </w:r>
    </w:p>
    <w:p w:rsidR="00C542EB" w:rsidRDefault="00C542EB" w:rsidP="00C542EB">
      <w:pPr>
        <w:shd w:val="clear" w:color="auto" w:fill="FFFFFF"/>
        <w:spacing w:after="0" w:line="240" w:lineRule="auto"/>
        <w:sectPr w:rsidR="00C542EB">
          <w:type w:val="continuous"/>
          <w:pgSz w:w="16834" w:h="11909" w:orient="landscape"/>
          <w:pgMar w:top="585" w:right="4788" w:bottom="360" w:left="1918" w:header="708" w:footer="708" w:gutter="0"/>
          <w:cols w:num="2" w:sep="1" w:space="708" w:equalWidth="0">
            <w:col w:w="720" w:space="216"/>
            <w:col w:w="9192"/>
          </w:cols>
          <w:noEndnote/>
        </w:sectPr>
      </w:pPr>
    </w:p>
    <w:p w:rsidR="00C542EB" w:rsidRDefault="00C542EB" w:rsidP="00C542EB">
      <w:pPr>
        <w:spacing w:before="130"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1635" w:bottom="360" w:left="1918" w:header="708" w:footer="708" w:gutter="0"/>
          <w:cols w:space="60"/>
          <w:noEndnote/>
        </w:sectPr>
      </w:pPr>
    </w:p>
    <w:p w:rsidR="00C542EB" w:rsidRDefault="00C542EB" w:rsidP="00C542EB">
      <w:pPr>
        <w:shd w:val="clear" w:color="auto" w:fill="FFFFFF"/>
        <w:spacing w:before="259" w:after="0" w:line="240" w:lineRule="auto"/>
      </w:pPr>
      <w:r>
        <w:rPr>
          <w:b/>
          <w:bCs/>
        </w:rPr>
        <w:lastRenderedPageBreak/>
        <w:t>4</w:t>
      </w:r>
    </w:p>
    <w:p w:rsidR="00C542EB" w:rsidRDefault="00C542EB" w:rsidP="00C542EB">
      <w:pPr>
        <w:shd w:val="clear" w:color="auto" w:fill="FFFFFF"/>
        <w:spacing w:after="0" w:line="240" w:lineRule="auto"/>
      </w:pPr>
      <w:r>
        <w:br w:type="column"/>
      </w:r>
      <w:r>
        <w:rPr>
          <w:b/>
          <w:bCs/>
        </w:rPr>
        <w:lastRenderedPageBreak/>
        <w:t xml:space="preserve">Birim / Alt Birim Hedefi: </w:t>
      </w:r>
      <w:r>
        <w:t>Risk kaydı Birim / Alt Birim düzeyinde dolduruluyorsa, idarenin stratejik hedefleriyle doğrudan veya dolaylı bağlantılı ve riskten etkilenecek olan hedef bu sütuna yazılır. Risk kaydı İdare düzeyinde dolduruluyor ise bu sütun boş bırakılabilir.</w:t>
      </w:r>
    </w:p>
    <w:p w:rsidR="00C542EB" w:rsidRDefault="00C542EB" w:rsidP="00C542EB">
      <w:pPr>
        <w:shd w:val="clear" w:color="auto" w:fill="FFFFFF"/>
        <w:spacing w:after="0" w:line="240" w:lineRule="auto"/>
        <w:sectPr w:rsidR="00C542EB">
          <w:type w:val="continuous"/>
          <w:pgSz w:w="16834" w:h="11909" w:orient="landscape"/>
          <w:pgMar w:top="585" w:right="1635" w:bottom="360" w:left="1918" w:header="708" w:footer="708" w:gutter="0"/>
          <w:cols w:num="2" w:sep="1" w:space="708" w:equalWidth="0">
            <w:col w:w="720" w:space="216"/>
            <w:col w:w="12345"/>
          </w:cols>
          <w:noEndnote/>
        </w:sectPr>
      </w:pPr>
    </w:p>
    <w:p w:rsidR="00C542EB" w:rsidRDefault="00C542EB" w:rsidP="00C542EB">
      <w:pPr>
        <w:spacing w:before="144"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3358" w:bottom="360" w:left="1918" w:header="708" w:footer="708" w:gutter="0"/>
          <w:cols w:space="60"/>
          <w:noEndnote/>
        </w:sectPr>
      </w:pPr>
    </w:p>
    <w:p w:rsidR="00C542EB" w:rsidRDefault="00C542EB" w:rsidP="00C542EB">
      <w:pPr>
        <w:shd w:val="clear" w:color="auto" w:fill="FFFFFF"/>
        <w:spacing w:after="0" w:line="240" w:lineRule="auto"/>
      </w:pPr>
      <w:r>
        <w:rPr>
          <w:b/>
          <w:bCs/>
        </w:rPr>
        <w:lastRenderedPageBreak/>
        <w:t>5</w:t>
      </w:r>
    </w:p>
    <w:p w:rsidR="00C542EB" w:rsidRDefault="00C542EB" w:rsidP="00C542EB">
      <w:pPr>
        <w:shd w:val="clear" w:color="auto" w:fill="FFFFFF"/>
        <w:spacing w:after="0" w:line="240" w:lineRule="auto"/>
      </w:pPr>
      <w:r>
        <w:br w:type="column"/>
      </w:r>
      <w:r>
        <w:rPr>
          <w:b/>
          <w:bCs/>
        </w:rPr>
        <w:lastRenderedPageBreak/>
        <w:t>Tespit Edilen Risk</w:t>
      </w:r>
      <w:r>
        <w:t xml:space="preserve">: </w:t>
      </w:r>
      <w:r>
        <w:rPr>
          <w:u w:val="single"/>
        </w:rPr>
        <w:t>Risk</w:t>
      </w:r>
      <w:r>
        <w:t xml:space="preserve">: Tespit edilen riskler yazılır, </w:t>
      </w:r>
      <w:r>
        <w:rPr>
          <w:u w:val="single"/>
        </w:rPr>
        <w:t>Sebep</w:t>
      </w:r>
      <w:r>
        <w:t>: Bu riskin ortaya çıkmasına neden olan sebepler belirtilir.</w:t>
      </w:r>
    </w:p>
    <w:p w:rsidR="00C542EB" w:rsidRDefault="00C542EB" w:rsidP="00C542EB">
      <w:pPr>
        <w:shd w:val="clear" w:color="auto" w:fill="FFFFFF"/>
        <w:spacing w:after="0" w:line="240" w:lineRule="auto"/>
        <w:sectPr w:rsidR="00C542EB">
          <w:type w:val="continuous"/>
          <w:pgSz w:w="16834" w:h="11909" w:orient="landscape"/>
          <w:pgMar w:top="585" w:right="3358" w:bottom="360" w:left="1918" w:header="708" w:footer="708" w:gutter="0"/>
          <w:cols w:num="2" w:sep="1" w:space="708" w:equalWidth="0">
            <w:col w:w="720" w:space="216"/>
            <w:col w:w="10622"/>
          </w:cols>
          <w:noEndnote/>
        </w:sectPr>
      </w:pPr>
    </w:p>
    <w:p w:rsidR="00C542EB" w:rsidRDefault="00C542EB" w:rsidP="00C542EB">
      <w:pPr>
        <w:spacing w:before="130"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1376" w:bottom="360" w:left="1376" w:header="708" w:footer="708" w:gutter="0"/>
          <w:cols w:space="60"/>
          <w:noEndnote/>
        </w:sectPr>
      </w:pPr>
    </w:p>
    <w:p w:rsidR="00C542EB" w:rsidRDefault="00C542EB" w:rsidP="00C542EB">
      <w:pPr>
        <w:shd w:val="clear" w:color="auto" w:fill="FFFFFF"/>
        <w:spacing w:before="134" w:after="0" w:line="240" w:lineRule="auto"/>
      </w:pPr>
      <w:r>
        <w:rPr>
          <w:b/>
          <w:bCs/>
        </w:rPr>
        <w:lastRenderedPageBreak/>
        <w:t>6</w:t>
      </w:r>
    </w:p>
    <w:p w:rsidR="00C542EB" w:rsidRDefault="00C542EB" w:rsidP="00C542EB">
      <w:pPr>
        <w:shd w:val="clear" w:color="auto" w:fill="FFFFFF"/>
        <w:spacing w:before="134" w:after="0" w:line="240" w:lineRule="auto"/>
      </w:pPr>
      <w:r>
        <w:br w:type="column"/>
      </w:r>
      <w:r>
        <w:rPr>
          <w:b/>
          <w:bCs/>
        </w:rPr>
        <w:lastRenderedPageBreak/>
        <w:t>7</w:t>
      </w:r>
    </w:p>
    <w:p w:rsidR="00C542EB" w:rsidRDefault="00C542EB" w:rsidP="00C542EB">
      <w:pPr>
        <w:shd w:val="clear" w:color="auto" w:fill="FFFFFF"/>
        <w:spacing w:before="134" w:after="0" w:line="240" w:lineRule="auto"/>
      </w:pPr>
      <w:r>
        <w:br w:type="column"/>
      </w:r>
      <w:r>
        <w:rPr>
          <w:b/>
          <w:bCs/>
        </w:rPr>
        <w:lastRenderedPageBreak/>
        <w:t>8</w:t>
      </w:r>
    </w:p>
    <w:p w:rsidR="00C542EB" w:rsidRDefault="00C542EB" w:rsidP="00C542EB">
      <w:pPr>
        <w:shd w:val="clear" w:color="auto" w:fill="FFFFFF"/>
        <w:spacing w:after="0" w:line="240" w:lineRule="auto"/>
      </w:pPr>
      <w:r>
        <w:br w:type="column"/>
      </w:r>
      <w:r>
        <w:rPr>
          <w:b/>
          <w:bCs/>
        </w:rPr>
        <w:lastRenderedPageBreak/>
        <w:t xml:space="preserve">Etki A/B/C: </w:t>
      </w:r>
      <w:r>
        <w:t>Risk değerlendirme çalışmalarında yer alan her bir katılımcının ismi ile etkiye verdiği puanlar, bu sütunlara kaydedilir. Katılımcı sayısına göre bu sütunların sayısı artırılabilir. Puanlama yaparken Ek 5. Örnek Risk Değerlendirme Kriterleri Tablosuna bakınız.</w:t>
      </w:r>
    </w:p>
    <w:p w:rsidR="00C542EB" w:rsidRDefault="00C542EB" w:rsidP="00C542EB">
      <w:pPr>
        <w:shd w:val="clear" w:color="auto" w:fill="FFFFFF"/>
        <w:spacing w:after="0" w:line="240" w:lineRule="auto"/>
        <w:sectPr w:rsidR="00C542EB">
          <w:type w:val="continuous"/>
          <w:pgSz w:w="16834" w:h="11909" w:orient="landscape"/>
          <w:pgMar w:top="585" w:right="1376" w:bottom="360" w:left="1376" w:header="708" w:footer="708" w:gutter="0"/>
          <w:cols w:num="4" w:sep="1" w:space="708" w:equalWidth="0">
            <w:col w:w="720" w:space="0"/>
            <w:col w:w="720" w:space="0"/>
            <w:col w:w="720" w:space="0"/>
            <w:col w:w="12604"/>
          </w:cols>
          <w:noEndnote/>
        </w:sectPr>
      </w:pPr>
    </w:p>
    <w:p w:rsidR="00C542EB" w:rsidRDefault="00C542EB" w:rsidP="00C542EB">
      <w:pPr>
        <w:spacing w:before="139"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4256" w:bottom="360" w:left="1918" w:header="708" w:footer="708" w:gutter="0"/>
          <w:cols w:space="60"/>
          <w:noEndnote/>
        </w:sectPr>
      </w:pPr>
    </w:p>
    <w:p w:rsidR="00C542EB" w:rsidRDefault="00C542EB" w:rsidP="00C542EB">
      <w:pPr>
        <w:shd w:val="clear" w:color="auto" w:fill="FFFFFF"/>
        <w:spacing w:after="0" w:line="240" w:lineRule="auto"/>
      </w:pPr>
      <w:r>
        <w:rPr>
          <w:b/>
          <w:bCs/>
        </w:rPr>
        <w:lastRenderedPageBreak/>
        <w:t>9</w:t>
      </w:r>
    </w:p>
    <w:p w:rsidR="00C542EB" w:rsidRDefault="00C542EB" w:rsidP="00C542EB">
      <w:pPr>
        <w:shd w:val="clear" w:color="auto" w:fill="FFFFFF"/>
        <w:spacing w:after="0" w:line="240" w:lineRule="auto"/>
      </w:pPr>
      <w:r>
        <w:br w:type="column"/>
      </w:r>
      <w:r>
        <w:rPr>
          <w:b/>
          <w:bCs/>
        </w:rPr>
        <w:lastRenderedPageBreak/>
        <w:t xml:space="preserve">Etki: </w:t>
      </w:r>
      <w:r>
        <w:t>Katılımcıların verdikleri puanların aritmetik ortalaması alınarak riskin (ortalama) etki puanı bulunur.</w:t>
      </w:r>
    </w:p>
    <w:p w:rsidR="00C542EB" w:rsidRDefault="00C542EB" w:rsidP="00C542EB">
      <w:pPr>
        <w:shd w:val="clear" w:color="auto" w:fill="FFFFFF"/>
        <w:spacing w:after="0" w:line="240" w:lineRule="auto"/>
        <w:sectPr w:rsidR="00C542EB">
          <w:type w:val="continuous"/>
          <w:pgSz w:w="16834" w:h="11909" w:orient="landscape"/>
          <w:pgMar w:top="585" w:right="4256" w:bottom="360" w:left="1918" w:header="708" w:footer="708" w:gutter="0"/>
          <w:cols w:num="2" w:sep="1" w:space="708" w:equalWidth="0">
            <w:col w:w="720" w:space="216"/>
            <w:col w:w="9724"/>
          </w:cols>
          <w:noEndnote/>
        </w:sectPr>
      </w:pPr>
    </w:p>
    <w:p w:rsidR="00C542EB" w:rsidRDefault="00C542EB" w:rsidP="00C542EB">
      <w:pPr>
        <w:spacing w:before="149" w:after="0" w:line="240" w:lineRule="auto"/>
        <w:rPr>
          <w:sz w:val="2"/>
          <w:szCs w:val="2"/>
        </w:rPr>
      </w:pPr>
    </w:p>
    <w:p w:rsidR="00C542EB" w:rsidRDefault="00C542EB" w:rsidP="00C542EB">
      <w:pPr>
        <w:shd w:val="clear" w:color="auto" w:fill="FFFFFF"/>
        <w:spacing w:after="0" w:line="240" w:lineRule="auto"/>
        <w:sectPr w:rsidR="00C542EB">
          <w:type w:val="continuous"/>
          <w:pgSz w:w="16834" w:h="11909" w:orient="landscape"/>
          <w:pgMar w:top="585" w:right="1740" w:bottom="360" w:left="1318" w:header="708" w:footer="708" w:gutter="0"/>
          <w:cols w:space="60"/>
          <w:noEndnote/>
        </w:sectPr>
      </w:pPr>
    </w:p>
    <w:p w:rsidR="00C542EB" w:rsidRDefault="00C542EB" w:rsidP="00C542EB">
      <w:pPr>
        <w:shd w:val="clear" w:color="auto" w:fill="FFFFFF"/>
        <w:spacing w:before="96" w:after="0" w:line="240" w:lineRule="auto"/>
      </w:pPr>
      <w:r>
        <w:rPr>
          <w:b/>
          <w:bCs/>
        </w:rPr>
        <w:lastRenderedPageBreak/>
        <w:t>10</w:t>
      </w:r>
    </w:p>
    <w:p w:rsidR="00C542EB" w:rsidRDefault="00C542EB" w:rsidP="00C542EB">
      <w:pPr>
        <w:shd w:val="clear" w:color="auto" w:fill="FFFFFF"/>
        <w:spacing w:before="96" w:after="0" w:line="240" w:lineRule="auto"/>
      </w:pPr>
      <w:r>
        <w:br w:type="column"/>
      </w:r>
      <w:r>
        <w:rPr>
          <w:b/>
          <w:bCs/>
        </w:rPr>
        <w:lastRenderedPageBreak/>
        <w:t>11</w:t>
      </w:r>
    </w:p>
    <w:p w:rsidR="00C542EB" w:rsidRDefault="00C542EB" w:rsidP="00C542EB">
      <w:pPr>
        <w:shd w:val="clear" w:color="auto" w:fill="FFFFFF"/>
        <w:spacing w:before="96" w:after="0" w:line="240" w:lineRule="auto"/>
      </w:pPr>
      <w:r>
        <w:br w:type="column"/>
      </w:r>
      <w:r>
        <w:rPr>
          <w:b/>
          <w:bCs/>
        </w:rPr>
        <w:lastRenderedPageBreak/>
        <w:t>12</w:t>
      </w:r>
    </w:p>
    <w:p w:rsidR="00C542EB" w:rsidRDefault="00C542EB" w:rsidP="00C542EB">
      <w:pPr>
        <w:shd w:val="clear" w:color="auto" w:fill="FFFFFF"/>
        <w:spacing w:after="0" w:line="240" w:lineRule="auto"/>
        <w:sectPr w:rsidR="00C542EB">
          <w:type w:val="continuous"/>
          <w:pgSz w:w="16834" w:h="11909" w:orient="landscape"/>
          <w:pgMar w:top="585" w:right="1740" w:bottom="360" w:left="1318" w:header="708" w:footer="708" w:gutter="0"/>
          <w:cols w:num="4" w:sep="1" w:space="708" w:equalWidth="0">
            <w:col w:w="720" w:space="0"/>
            <w:col w:w="720" w:space="0"/>
            <w:col w:w="720" w:space="0"/>
            <w:col w:w="12240"/>
          </w:cols>
          <w:noEndnote/>
        </w:sectPr>
      </w:pPr>
      <w:r>
        <w:br w:type="column"/>
      </w:r>
      <w:r>
        <w:rPr>
          <w:b/>
          <w:bCs/>
        </w:rPr>
        <w:lastRenderedPageBreak/>
        <w:t xml:space="preserve">Olasılık A/B/C: </w:t>
      </w:r>
      <w:r>
        <w:t xml:space="preserve">Risk değerlendirme çalışmalarında yer alan her bir katılımcının ismi ile olasılığa verdiği puanlar, bu sütunlara kaydedilir. Katılımcı sayısına göre bu sütunların sayısı artırılabilir. Puanlama yaparken </w:t>
      </w:r>
      <w:proofErr w:type="spellStart"/>
      <w:r>
        <w:t>Bkz</w:t>
      </w:r>
      <w:proofErr w:type="spellEnd"/>
      <w:r>
        <w:t>: Ek 5. Örnek Risk Değerlendirme Kriterleri Tablosu</w:t>
      </w:r>
    </w:p>
    <w:p w:rsidR="00C542EB" w:rsidRDefault="00C542EB" w:rsidP="00C542EB">
      <w:pPr>
        <w:shd w:val="clear" w:color="auto" w:fill="FFFFFF"/>
        <w:spacing w:before="254"/>
        <w:ind w:left="13805"/>
        <w:sectPr w:rsidR="00C542EB">
          <w:type w:val="continuous"/>
          <w:pgSz w:w="16834" w:h="11909" w:orient="landscape"/>
          <w:pgMar w:top="585" w:right="1155" w:bottom="360" w:left="1155" w:header="708" w:footer="708" w:gutter="0"/>
          <w:cols w:space="60"/>
          <w:noEndnote/>
        </w:sectPr>
      </w:pPr>
    </w:p>
    <w:p w:rsidR="00C542EB" w:rsidRDefault="00C542EB" w:rsidP="00C542EB">
      <w:pPr>
        <w:shd w:val="clear" w:color="auto" w:fill="FFFFFF"/>
        <w:spacing w:before="283" w:after="408"/>
        <w:ind w:left="1291"/>
        <w:sectPr w:rsidR="00C542EB">
          <w:type w:val="continuous"/>
          <w:pgSz w:w="16834" w:h="11909" w:orient="landscape"/>
          <w:pgMar w:top="585" w:right="1359" w:bottom="360" w:left="1359" w:header="708" w:footer="708" w:gutter="0"/>
          <w:cols w:space="60"/>
          <w:noEndnote/>
        </w:sectPr>
      </w:pPr>
    </w:p>
    <w:p w:rsidR="00C542EB" w:rsidRDefault="00C542EB" w:rsidP="00C542EB">
      <w:pPr>
        <w:shd w:val="clear" w:color="auto" w:fill="FFFFFF"/>
      </w:pPr>
      <w:r>
        <w:rPr>
          <w:b/>
          <w:bCs/>
        </w:rPr>
        <w:lastRenderedPageBreak/>
        <w:t>13</w:t>
      </w:r>
    </w:p>
    <w:p w:rsidR="00C542EB" w:rsidRDefault="00C542EB" w:rsidP="00C542EB">
      <w:pPr>
        <w:shd w:val="clear" w:color="auto" w:fill="FFFFFF"/>
      </w:pPr>
      <w:r>
        <w:br w:type="column"/>
      </w:r>
      <w:r>
        <w:rPr>
          <w:b/>
          <w:bCs/>
        </w:rPr>
        <w:lastRenderedPageBreak/>
        <w:t xml:space="preserve">Olasılık: </w:t>
      </w:r>
      <w:r>
        <w:t>Katılımcıların verdikleri puanların aritmetik ortalaması alınarak riskin (ortalama) olasılık puanı bulunur.</w:t>
      </w:r>
    </w:p>
    <w:p w:rsidR="00C542EB" w:rsidRDefault="00C542EB" w:rsidP="00C542EB">
      <w:pPr>
        <w:shd w:val="clear" w:color="auto" w:fill="FFFFFF"/>
        <w:sectPr w:rsidR="00C542EB">
          <w:type w:val="continuous"/>
          <w:pgSz w:w="16834" w:h="11909" w:orient="landscape"/>
          <w:pgMar w:top="585" w:right="3831" w:bottom="360" w:left="1656" w:header="708" w:footer="708" w:gutter="0"/>
          <w:cols w:num="2" w:sep="1" w:space="708" w:equalWidth="0">
            <w:col w:w="720" w:space="274"/>
            <w:col w:w="10353"/>
          </w:cols>
          <w:noEndnote/>
        </w:sectPr>
      </w:pPr>
    </w:p>
    <w:p w:rsidR="00C542EB" w:rsidRDefault="00C542EB" w:rsidP="00C542EB">
      <w:pPr>
        <w:spacing w:before="149" w:line="1" w:lineRule="exact"/>
        <w:rPr>
          <w:sz w:val="2"/>
          <w:szCs w:val="2"/>
        </w:rPr>
      </w:pPr>
    </w:p>
    <w:p w:rsidR="00C542EB" w:rsidRDefault="00C542EB" w:rsidP="00C542EB">
      <w:pPr>
        <w:shd w:val="clear" w:color="auto" w:fill="FFFFFF"/>
        <w:sectPr w:rsidR="00C542EB">
          <w:type w:val="continuous"/>
          <w:pgSz w:w="16834" w:h="11909" w:orient="landscape"/>
          <w:pgMar w:top="585" w:right="5597" w:bottom="360" w:left="1656" w:header="708" w:footer="708" w:gutter="0"/>
          <w:cols w:space="60"/>
          <w:noEndnote/>
        </w:sectPr>
      </w:pPr>
    </w:p>
    <w:p w:rsidR="00C542EB" w:rsidRDefault="00C542EB" w:rsidP="00C542EB">
      <w:pPr>
        <w:shd w:val="clear" w:color="auto" w:fill="FFFFFF"/>
      </w:pPr>
      <w:r>
        <w:rPr>
          <w:b/>
          <w:bCs/>
        </w:rPr>
        <w:lastRenderedPageBreak/>
        <w:t>14</w:t>
      </w:r>
    </w:p>
    <w:p w:rsidR="00C542EB" w:rsidRDefault="00C542EB" w:rsidP="00C542EB">
      <w:pPr>
        <w:shd w:val="clear" w:color="auto" w:fill="FFFFFF"/>
      </w:pPr>
      <w:r>
        <w:br w:type="column"/>
      </w:r>
      <w:r>
        <w:rPr>
          <w:b/>
          <w:bCs/>
        </w:rPr>
        <w:lastRenderedPageBreak/>
        <w:t xml:space="preserve">Risk Puanı: </w:t>
      </w:r>
      <w:r>
        <w:t>Etki puanı(ortalama)    ile olasılık puanı (ortalama) çarpılarak Risk Puanı bulunur.</w:t>
      </w:r>
    </w:p>
    <w:p w:rsidR="00C542EB" w:rsidRDefault="00C542EB" w:rsidP="00C542EB">
      <w:pPr>
        <w:shd w:val="clear" w:color="auto" w:fill="FFFFFF"/>
        <w:sectPr w:rsidR="00C542EB">
          <w:type w:val="continuous"/>
          <w:pgSz w:w="16834" w:h="11909" w:orient="landscape"/>
          <w:pgMar w:top="585" w:right="5597" w:bottom="360" w:left="1656" w:header="708" w:footer="708" w:gutter="0"/>
          <w:cols w:num="2" w:sep="1" w:space="708" w:equalWidth="0">
            <w:col w:w="720" w:space="274"/>
            <w:col w:w="8587"/>
          </w:cols>
          <w:noEndnote/>
        </w:sectPr>
      </w:pPr>
    </w:p>
    <w:p w:rsidR="00C542EB" w:rsidRDefault="00C542EB" w:rsidP="00C542EB">
      <w:pPr>
        <w:spacing w:line="1" w:lineRule="exact"/>
      </w:pPr>
      <w:r>
        <w:lastRenderedPageBreak/>
        <w:br w:type="column"/>
      </w:r>
    </w:p>
    <w:p w:rsidR="00C542EB" w:rsidRDefault="00C542EB" w:rsidP="00C542EB">
      <w:pPr>
        <w:shd w:val="clear" w:color="auto" w:fill="000000"/>
        <w:spacing w:before="29"/>
        <w:sectPr w:rsidR="00C542EB" w:rsidSect="000A3340">
          <w:type w:val="continuous"/>
          <w:pgSz w:w="16834" w:h="11909" w:orient="landscape"/>
          <w:pgMar w:top="727" w:right="6928" w:bottom="360" w:left="1281" w:header="708" w:footer="708" w:gutter="0"/>
          <w:cols w:num="2" w:space="708" w:equalWidth="0">
            <w:col w:w="2496" w:space="4766"/>
            <w:col w:w="1363"/>
          </w:cols>
          <w:noEndnote/>
        </w:sectPr>
      </w:pPr>
    </w:p>
    <w:p w:rsidR="00C542EB" w:rsidRDefault="00C542EB" w:rsidP="00C542EB">
      <w:pPr>
        <w:shd w:val="clear" w:color="auto" w:fill="FFFFFF"/>
        <w:spacing w:before="384"/>
        <w:ind w:left="19"/>
      </w:pPr>
      <w:bookmarkStart w:id="33" w:name="bookmark48"/>
      <w:r>
        <w:rPr>
          <w:b/>
          <w:bCs/>
          <w:spacing w:val="-9"/>
          <w:sz w:val="24"/>
          <w:szCs w:val="24"/>
        </w:rPr>
        <w:lastRenderedPageBreak/>
        <w:t>R</w:t>
      </w:r>
      <w:bookmarkEnd w:id="33"/>
      <w:r>
        <w:rPr>
          <w:b/>
          <w:bCs/>
          <w:spacing w:val="-9"/>
          <w:sz w:val="24"/>
          <w:szCs w:val="24"/>
        </w:rPr>
        <w:t>Y EK 3: Risk Kayıt Formu</w:t>
      </w:r>
    </w:p>
    <w:p w:rsidR="00C542EB" w:rsidRDefault="00C542EB" w:rsidP="00C542EB">
      <w:pPr>
        <w:shd w:val="clear" w:color="auto" w:fill="FFFFFF"/>
        <w:spacing w:before="115"/>
        <w:ind w:left="19"/>
      </w:pPr>
      <w:r>
        <w:t>İdare/Birim/Alt Birim bazında tespit edilen risklerin kayıt altına alınarak durumun raporlanması için kullanılan formdur.</w:t>
      </w:r>
    </w:p>
    <w:p w:rsidR="00C542EB" w:rsidRDefault="00C542EB" w:rsidP="00C542EB">
      <w:pPr>
        <w:shd w:val="clear" w:color="auto" w:fill="FFFFFF"/>
        <w:spacing w:before="168" w:after="283"/>
        <w:ind w:left="6835"/>
      </w:pPr>
      <w:r>
        <w:rPr>
          <w:b/>
          <w:bCs/>
          <w:sz w:val="18"/>
          <w:szCs w:val="18"/>
        </w:rPr>
        <w:t>RİSK KAYIT FORMU</w:t>
      </w:r>
    </w:p>
    <w:p w:rsidR="00C542EB" w:rsidRDefault="00C542EB" w:rsidP="00C542EB">
      <w:pPr>
        <w:shd w:val="clear" w:color="auto" w:fill="FFFFFF"/>
        <w:spacing w:before="168" w:after="283"/>
        <w:ind w:left="6835"/>
        <w:sectPr w:rsidR="00C542EB">
          <w:type w:val="continuous"/>
          <w:pgSz w:w="16834" w:h="11909" w:orient="landscape"/>
          <w:pgMar w:top="727" w:right="884" w:bottom="360" w:left="883" w:header="708" w:footer="708" w:gutter="0"/>
          <w:cols w:space="60"/>
          <w:noEndnote/>
        </w:sectPr>
      </w:pPr>
    </w:p>
    <w:p w:rsidR="00C542EB" w:rsidRDefault="00C542EB" w:rsidP="00C542EB">
      <w:pPr>
        <w:shd w:val="clear" w:color="auto" w:fill="FFFFFF"/>
        <w:spacing w:before="120"/>
      </w:pPr>
      <w:r>
        <w:rPr>
          <w:noProof/>
        </w:rPr>
        <w:lastRenderedPageBreak/>
        <mc:AlternateContent>
          <mc:Choice Requires="wps">
            <w:drawing>
              <wp:anchor distT="0" distB="0" distL="114299" distR="114299" simplePos="0" relativeHeight="251662336" behindDoc="0" locked="0" layoutInCell="0" allowOverlap="1">
                <wp:simplePos x="0" y="0"/>
                <wp:positionH relativeFrom="margin">
                  <wp:posOffset>-45721</wp:posOffset>
                </wp:positionH>
                <wp:positionV relativeFrom="paragraph">
                  <wp:posOffset>-60960</wp:posOffset>
                </wp:positionV>
                <wp:extent cx="0" cy="387350"/>
                <wp:effectExtent l="0" t="0" r="19050" b="31750"/>
                <wp:wrapNone/>
                <wp:docPr id="277" name="Düz Bağlayıcı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CC1A" id="Düz Bağlayıcı 277" o:spid="_x0000_s1026" style="position:absolute;z-index:2516623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6pt,-4.8pt" to="-3.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" o:allowincell="f" strokeweight=".25pt">
                <w10:wrap anchorx="margin"/>
              </v:line>
            </w:pict>
          </mc:Fallback>
        </mc:AlternateContent>
      </w:r>
      <w:r>
        <w:rPr>
          <w:noProof/>
        </w:rPr>
        <mc:AlternateContent>
          <mc:Choice Requires="wps">
            <w:drawing>
              <wp:anchor distT="0" distB="0" distL="114299" distR="114299" simplePos="0" relativeHeight="251663360" behindDoc="0" locked="0" layoutInCell="0" allowOverlap="1">
                <wp:simplePos x="0" y="0"/>
                <wp:positionH relativeFrom="margin">
                  <wp:posOffset>9509759</wp:posOffset>
                </wp:positionH>
                <wp:positionV relativeFrom="paragraph">
                  <wp:posOffset>-60960</wp:posOffset>
                </wp:positionV>
                <wp:extent cx="0" cy="387350"/>
                <wp:effectExtent l="0" t="0" r="19050" b="31750"/>
                <wp:wrapNone/>
                <wp:docPr id="276" name="Düz Bağlayıcı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9828" id="Düz Bağlayıcı 276" o:spid="_x0000_s1026" style="position:absolute;z-index:2516633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8.8pt,-4.8pt" to="748.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" o:allowincell="f" strokeweight=".25pt">
                <w10:wrap anchorx="margin"/>
              </v:line>
            </w:pict>
          </mc:Fallback>
        </mc:AlternateContent>
      </w:r>
      <w:r>
        <w:rPr>
          <w:b/>
          <w:bCs/>
          <w:sz w:val="18"/>
          <w:szCs w:val="18"/>
        </w:rPr>
        <w:t>İdare/Birim/Alt Birim:</w:t>
      </w:r>
    </w:p>
    <w:p w:rsidR="00C542EB" w:rsidRDefault="00C542EB" w:rsidP="00C542EB">
      <w:pPr>
        <w:shd w:val="clear" w:color="auto" w:fill="FFFFFF"/>
      </w:pPr>
      <w:r>
        <w:br w:type="column"/>
      </w:r>
      <w:r>
        <w:rPr>
          <w:b/>
          <w:bCs/>
          <w:sz w:val="18"/>
          <w:szCs w:val="18"/>
        </w:rPr>
        <w:lastRenderedPageBreak/>
        <w:t>Tarih: .../../20....</w:t>
      </w:r>
    </w:p>
    <w:p w:rsidR="00C542EB" w:rsidRDefault="00C542EB" w:rsidP="00C542EB">
      <w:pPr>
        <w:shd w:val="clear" w:color="auto" w:fill="FFFFFF"/>
        <w:sectPr w:rsidR="00C542EB">
          <w:type w:val="continuous"/>
          <w:pgSz w:w="16834" w:h="11909" w:orient="landscape"/>
          <w:pgMar w:top="727" w:right="1110" w:bottom="360" w:left="960" w:header="708" w:footer="708" w:gutter="0"/>
          <w:cols w:num="2" w:space="708" w:equalWidth="0">
            <w:col w:w="1987" w:space="11309"/>
            <w:col w:w="1468"/>
          </w:cols>
          <w:noEndnote/>
        </w:sectPr>
      </w:pPr>
    </w:p>
    <w:p w:rsidR="00C542EB" w:rsidRDefault="00C542EB" w:rsidP="00C542EB">
      <w:pPr>
        <w:spacing w:after="29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23"/>
        <w:gridCol w:w="518"/>
        <w:gridCol w:w="494"/>
        <w:gridCol w:w="283"/>
        <w:gridCol w:w="264"/>
        <w:gridCol w:w="2750"/>
        <w:gridCol w:w="1402"/>
        <w:gridCol w:w="490"/>
        <w:gridCol w:w="518"/>
        <w:gridCol w:w="514"/>
        <w:gridCol w:w="451"/>
        <w:gridCol w:w="370"/>
        <w:gridCol w:w="3274"/>
        <w:gridCol w:w="590"/>
        <w:gridCol w:w="1190"/>
        <w:gridCol w:w="1435"/>
      </w:tblGrid>
      <w:tr w:rsidR="00C542EB" w:rsidRPr="00747E33" w:rsidTr="00143DFE">
        <w:trPr>
          <w:trHeight w:hRule="exact" w:val="374"/>
        </w:trPr>
        <w:tc>
          <w:tcPr>
            <w:tcW w:w="523" w:type="dxa"/>
            <w:tcBorders>
              <w:top w:val="nil"/>
              <w:left w:val="nil"/>
              <w:bottom w:val="nil"/>
              <w:right w:val="nil"/>
            </w:tcBorders>
            <w:shd w:val="clear" w:color="auto" w:fill="FFFFFF"/>
          </w:tcPr>
          <w:p w:rsidR="00C542EB" w:rsidRPr="00747E33" w:rsidRDefault="00C542EB" w:rsidP="00143DFE">
            <w:pPr>
              <w:shd w:val="clear" w:color="auto" w:fill="FFFFFF"/>
              <w:ind w:left="91"/>
            </w:pPr>
            <w:r w:rsidRPr="00747E33">
              <w:rPr>
                <w:b/>
                <w:bCs/>
              </w:rPr>
              <w:t>1</w:t>
            </w:r>
          </w:p>
        </w:tc>
        <w:tc>
          <w:tcPr>
            <w:tcW w:w="1559" w:type="dxa"/>
            <w:gridSpan w:val="4"/>
            <w:tcBorders>
              <w:top w:val="nil"/>
              <w:left w:val="nil"/>
              <w:bottom w:val="nil"/>
              <w:right w:val="nil"/>
            </w:tcBorders>
            <w:shd w:val="clear" w:color="auto" w:fill="FFFFFF"/>
          </w:tcPr>
          <w:p w:rsidR="00C542EB" w:rsidRPr="00747E33" w:rsidRDefault="00C542EB" w:rsidP="00143DFE">
            <w:pPr>
              <w:shd w:val="clear" w:color="auto" w:fill="FFFFFF"/>
              <w:ind w:left="91"/>
            </w:pPr>
            <w:r w:rsidRPr="00747E33">
              <w:rPr>
                <w:b/>
                <w:bCs/>
                <w:spacing w:val="-23"/>
                <w:sz w:val="18"/>
                <w:szCs w:val="18"/>
              </w:rPr>
              <w:t>2                3                4</w:t>
            </w:r>
          </w:p>
        </w:tc>
        <w:tc>
          <w:tcPr>
            <w:tcW w:w="2750"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ind w:left="1205"/>
            </w:pPr>
            <w:r w:rsidRPr="00747E33">
              <w:rPr>
                <w:b/>
                <w:bCs/>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6</w:t>
            </w:r>
          </w:p>
        </w:tc>
        <w:tc>
          <w:tcPr>
            <w:tcW w:w="490" w:type="dxa"/>
            <w:tcBorders>
              <w:top w:val="nil"/>
              <w:left w:val="single" w:sz="6" w:space="0" w:color="auto"/>
              <w:bottom w:val="nil"/>
              <w:right w:val="nil"/>
            </w:tcBorders>
            <w:shd w:val="clear" w:color="auto" w:fill="FFFFFF"/>
          </w:tcPr>
          <w:p w:rsidR="00C542EB" w:rsidRPr="00747E33" w:rsidRDefault="00C542EB" w:rsidP="00143DFE">
            <w:pPr>
              <w:shd w:val="clear" w:color="auto" w:fill="FFFFFF"/>
              <w:ind w:left="62"/>
            </w:pPr>
            <w:r w:rsidRPr="00747E33">
              <w:rPr>
                <w:b/>
                <w:bCs/>
              </w:rPr>
              <w:t>7</w:t>
            </w:r>
          </w:p>
        </w:tc>
        <w:tc>
          <w:tcPr>
            <w:tcW w:w="518" w:type="dxa"/>
            <w:tcBorders>
              <w:top w:val="nil"/>
              <w:left w:val="nil"/>
              <w:bottom w:val="nil"/>
              <w:right w:val="nil"/>
            </w:tcBorders>
            <w:shd w:val="clear" w:color="auto" w:fill="FFFFFF"/>
          </w:tcPr>
          <w:p w:rsidR="00C542EB" w:rsidRPr="00747E33" w:rsidRDefault="00C542EB" w:rsidP="00143DFE">
            <w:pPr>
              <w:shd w:val="clear" w:color="auto" w:fill="FFFFFF"/>
              <w:ind w:left="91"/>
            </w:pPr>
            <w:r w:rsidRPr="00747E33">
              <w:rPr>
                <w:b/>
                <w:bCs/>
              </w:rPr>
              <w:t>8</w:t>
            </w:r>
          </w:p>
        </w:tc>
        <w:tc>
          <w:tcPr>
            <w:tcW w:w="1335" w:type="dxa"/>
            <w:gridSpan w:val="3"/>
            <w:tcBorders>
              <w:top w:val="single" w:sz="6" w:space="0" w:color="auto"/>
              <w:left w:val="nil"/>
              <w:bottom w:val="nil"/>
              <w:right w:val="nil"/>
            </w:tcBorders>
            <w:shd w:val="clear" w:color="auto" w:fill="FFFFFF"/>
          </w:tcPr>
          <w:p w:rsidR="00C542EB" w:rsidRPr="00747E33" w:rsidRDefault="00C542EB" w:rsidP="00143DFE">
            <w:pPr>
              <w:shd w:val="clear" w:color="auto" w:fill="FFFFFF"/>
              <w:ind w:left="91"/>
            </w:pPr>
            <w:r w:rsidRPr="00747E33">
              <w:rPr>
                <w:b/>
                <w:bCs/>
              </w:rPr>
              <w:t>9                    10</w:t>
            </w:r>
          </w:p>
        </w:tc>
        <w:tc>
          <w:tcPr>
            <w:tcW w:w="3274"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jc w:val="center"/>
            </w:pPr>
            <w:r w:rsidRPr="00747E33">
              <w:rPr>
                <w:b/>
                <w:bCs/>
              </w:rPr>
              <w:t>11</w:t>
            </w:r>
          </w:p>
        </w:tc>
        <w:tc>
          <w:tcPr>
            <w:tcW w:w="3215" w:type="dxa"/>
            <w:gridSpan w:val="3"/>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ind w:left="86"/>
            </w:pPr>
            <w:r w:rsidRPr="00747E33">
              <w:rPr>
                <w:b/>
                <w:bCs/>
                <w:spacing w:val="-23"/>
                <w:sz w:val="18"/>
                <w:szCs w:val="18"/>
              </w:rPr>
              <w:t>12                           13                                         14</w:t>
            </w:r>
          </w:p>
        </w:tc>
      </w:tr>
      <w:tr w:rsidR="00C542EB" w:rsidRPr="00747E33" w:rsidTr="00143DFE">
        <w:trPr>
          <w:trHeight w:hRule="exact" w:val="1838"/>
        </w:trPr>
        <w:tc>
          <w:tcPr>
            <w:tcW w:w="523" w:type="dxa"/>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518" w:type="dxa"/>
            <w:tcBorders>
              <w:top w:val="nil"/>
              <w:left w:val="nil"/>
              <w:bottom w:val="single" w:sz="6" w:space="0" w:color="auto"/>
              <w:right w:val="nil"/>
            </w:tcBorders>
            <w:shd w:val="clear" w:color="auto" w:fill="FFFFFF"/>
          </w:tcPr>
          <w:p w:rsidR="00C542EB" w:rsidRPr="00747E33" w:rsidRDefault="00C542EB" w:rsidP="00143DFE">
            <w:pPr>
              <w:shd w:val="clear" w:color="auto" w:fill="FFFFFF"/>
            </w:pPr>
          </w:p>
        </w:tc>
        <w:tc>
          <w:tcPr>
            <w:tcW w:w="494" w:type="dxa"/>
            <w:tcBorders>
              <w:top w:val="nil"/>
              <w:left w:val="nil"/>
              <w:bottom w:val="single" w:sz="6" w:space="0" w:color="auto"/>
              <w:right w:val="nil"/>
            </w:tcBorders>
            <w:shd w:val="clear" w:color="auto" w:fill="FFFFFF"/>
          </w:tcPr>
          <w:p w:rsidR="00C542EB" w:rsidRPr="00747E33" w:rsidRDefault="00C542EB" w:rsidP="00143DFE">
            <w:pPr>
              <w:shd w:val="clear" w:color="auto" w:fill="FFFFFF"/>
            </w:pPr>
          </w:p>
        </w:tc>
        <w:tc>
          <w:tcPr>
            <w:tcW w:w="283" w:type="dxa"/>
            <w:tcBorders>
              <w:top w:val="nil"/>
              <w:left w:val="nil"/>
              <w:bottom w:val="single" w:sz="6" w:space="0" w:color="auto"/>
              <w:right w:val="nil"/>
            </w:tcBorders>
            <w:shd w:val="clear" w:color="auto" w:fill="FFFFFF"/>
          </w:tcPr>
          <w:p w:rsidR="00C542EB" w:rsidRPr="00747E33" w:rsidRDefault="00C542EB" w:rsidP="00143DFE">
            <w:pPr>
              <w:shd w:val="clear" w:color="auto" w:fill="FFFFFF"/>
            </w:pPr>
          </w:p>
        </w:tc>
        <w:tc>
          <w:tcPr>
            <w:tcW w:w="264" w:type="dxa"/>
            <w:tcBorders>
              <w:top w:val="nil"/>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461"/>
            </w:pPr>
            <w:r w:rsidRPr="00747E33">
              <w:rPr>
                <w:b/>
                <w:bCs/>
                <w:sz w:val="18"/>
                <w:szCs w:val="18"/>
              </w:rPr>
              <w:t>Tespit Edilen Risk</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center"/>
            </w:pPr>
            <w:r w:rsidRPr="00747E33">
              <w:rPr>
                <w:b/>
                <w:bCs/>
                <w:sz w:val="18"/>
                <w:szCs w:val="18"/>
              </w:rPr>
              <w:t>Riske verilen cevaplar:</w:t>
            </w:r>
          </w:p>
          <w:p w:rsidR="00C542EB" w:rsidRPr="00747E33" w:rsidRDefault="00C542EB" w:rsidP="00143DFE">
            <w:pPr>
              <w:shd w:val="clear" w:color="auto" w:fill="FFFFFF"/>
              <w:spacing w:line="245" w:lineRule="exact"/>
              <w:jc w:val="center"/>
            </w:pPr>
            <w:r w:rsidRPr="00747E33">
              <w:rPr>
                <w:b/>
                <w:bCs/>
                <w:sz w:val="18"/>
                <w:szCs w:val="18"/>
              </w:rPr>
              <w:t>Mevcut kontroller</w:t>
            </w:r>
          </w:p>
        </w:tc>
        <w:tc>
          <w:tcPr>
            <w:tcW w:w="490" w:type="dxa"/>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518" w:type="dxa"/>
            <w:tcBorders>
              <w:top w:val="nil"/>
              <w:left w:val="nil"/>
              <w:bottom w:val="single" w:sz="6" w:space="0" w:color="auto"/>
              <w:right w:val="nil"/>
            </w:tcBorders>
            <w:shd w:val="clear" w:color="auto" w:fill="FFFFFF"/>
          </w:tcPr>
          <w:p w:rsidR="00C542EB" w:rsidRPr="00747E33" w:rsidRDefault="00C542EB" w:rsidP="00143DFE">
            <w:pPr>
              <w:shd w:val="clear" w:color="auto" w:fill="FFFFFF"/>
            </w:pPr>
          </w:p>
        </w:tc>
        <w:tc>
          <w:tcPr>
            <w:tcW w:w="514" w:type="dxa"/>
            <w:tcBorders>
              <w:top w:val="nil"/>
              <w:left w:val="nil"/>
              <w:bottom w:val="single" w:sz="6" w:space="0" w:color="auto"/>
              <w:right w:val="nil"/>
            </w:tcBorders>
            <w:shd w:val="clear" w:color="auto" w:fill="FFFFFF"/>
          </w:tcPr>
          <w:p w:rsidR="00C542EB" w:rsidRPr="00747E33" w:rsidRDefault="00C542EB" w:rsidP="00143DFE">
            <w:pPr>
              <w:shd w:val="clear" w:color="auto" w:fill="FFFFFF"/>
            </w:pPr>
          </w:p>
        </w:tc>
        <w:tc>
          <w:tcPr>
            <w:tcW w:w="451"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p>
        </w:tc>
        <w:tc>
          <w:tcPr>
            <w:tcW w:w="370"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p>
        </w:tc>
        <w:tc>
          <w:tcPr>
            <w:tcW w:w="3274"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3" w:right="82"/>
              <w:jc w:val="center"/>
            </w:pPr>
            <w:r w:rsidRPr="00747E33">
              <w:rPr>
                <w:b/>
                <w:bCs/>
              </w:rPr>
              <w:t xml:space="preserve">Riske verilecek cevaplar: </w:t>
            </w:r>
            <w:r w:rsidRPr="00747E33">
              <w:rPr>
                <w:b/>
                <w:bCs/>
                <w:spacing w:val="-1"/>
              </w:rPr>
              <w:t>Yeni / Ek / Kaldırılan Kontroller</w:t>
            </w:r>
          </w:p>
        </w:tc>
        <w:tc>
          <w:tcPr>
            <w:tcW w:w="590" w:type="dxa"/>
            <w:vMerge w:val="restart"/>
            <w:tcBorders>
              <w:top w:val="single" w:sz="6" w:space="0" w:color="auto"/>
              <w:left w:val="single" w:sz="6" w:space="0" w:color="auto"/>
              <w:bottom w:val="nil"/>
              <w:right w:val="nil"/>
            </w:tcBorders>
            <w:shd w:val="clear" w:color="auto" w:fill="FFFFFF"/>
          </w:tcPr>
          <w:p w:rsidR="00C542EB" w:rsidRPr="00747E33" w:rsidRDefault="00C542EB" w:rsidP="00143DFE">
            <w:pPr>
              <w:shd w:val="clear" w:color="auto" w:fill="FFFFFF"/>
            </w:pPr>
          </w:p>
        </w:tc>
        <w:tc>
          <w:tcPr>
            <w:tcW w:w="1190"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29" w:right="350"/>
            </w:pPr>
            <w:r w:rsidRPr="00747E33">
              <w:rPr>
                <w:b/>
                <w:bCs/>
                <w:sz w:val="18"/>
                <w:szCs w:val="18"/>
              </w:rPr>
              <w:t>Riskin Sahibi</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sz w:val="18"/>
                <w:szCs w:val="18"/>
              </w:rPr>
              <w:t>Açıklamalar</w:t>
            </w:r>
          </w:p>
        </w:tc>
      </w:tr>
      <w:tr w:rsidR="00C542EB" w:rsidRPr="00747E33" w:rsidTr="00143DFE">
        <w:trPr>
          <w:trHeight w:hRule="exact" w:val="1306"/>
        </w:trPr>
        <w:tc>
          <w:tcPr>
            <w:tcW w:w="523"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18"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494"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47" w:type="dxa"/>
            <w:gridSpan w:val="2"/>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80"/>
            </w:pPr>
            <w:r w:rsidRPr="00747E33">
              <w:rPr>
                <w:b/>
                <w:bCs/>
                <w:sz w:val="18"/>
                <w:szCs w:val="18"/>
              </w:rPr>
              <w:t>Risk</w:t>
            </w:r>
          </w:p>
        </w:tc>
        <w:tc>
          <w:tcPr>
            <w:tcW w:w="1402"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49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18"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14"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821" w:type="dxa"/>
            <w:gridSpan w:val="2"/>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3274"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90" w:type="dxa"/>
            <w:vMerge/>
            <w:tcBorders>
              <w:top w:val="nil"/>
              <w:left w:val="single" w:sz="6" w:space="0" w:color="auto"/>
              <w:bottom w:val="nil"/>
              <w:right w:val="nil"/>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190"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1435"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358"/>
        </w:trPr>
        <w:tc>
          <w:tcPr>
            <w:tcW w:w="523"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518"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494"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283" w:type="dxa"/>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264" w:type="dxa"/>
            <w:tcBorders>
              <w:top w:val="nil"/>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22"/>
            </w:pPr>
            <w:r w:rsidRPr="00747E33">
              <w:rPr>
                <w:b/>
                <w:bCs/>
                <w:sz w:val="18"/>
                <w:szCs w:val="18"/>
              </w:rPr>
              <w:t>Sebep</w:t>
            </w:r>
          </w:p>
        </w:tc>
        <w:tc>
          <w:tcPr>
            <w:tcW w:w="1402"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22"/>
            </w:pPr>
          </w:p>
          <w:p w:rsidR="00C542EB" w:rsidRPr="00747E33" w:rsidRDefault="00C542EB" w:rsidP="00143DFE">
            <w:pPr>
              <w:shd w:val="clear" w:color="auto" w:fill="FFFFFF"/>
              <w:ind w:left="922"/>
            </w:pPr>
          </w:p>
        </w:tc>
        <w:tc>
          <w:tcPr>
            <w:tcW w:w="49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22"/>
            </w:pPr>
          </w:p>
          <w:p w:rsidR="00C542EB" w:rsidRPr="00747E33" w:rsidRDefault="00C542EB" w:rsidP="00143DFE">
            <w:pPr>
              <w:shd w:val="clear" w:color="auto" w:fill="FFFFFF"/>
              <w:ind w:left="922"/>
            </w:pPr>
          </w:p>
        </w:tc>
        <w:tc>
          <w:tcPr>
            <w:tcW w:w="518"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22"/>
            </w:pPr>
          </w:p>
          <w:p w:rsidR="00C542EB" w:rsidRPr="00747E33" w:rsidRDefault="00C542EB" w:rsidP="00143DFE">
            <w:pPr>
              <w:shd w:val="clear" w:color="auto" w:fill="FFFFFF"/>
              <w:ind w:left="922"/>
            </w:pPr>
          </w:p>
        </w:tc>
        <w:tc>
          <w:tcPr>
            <w:tcW w:w="514"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22"/>
            </w:pPr>
          </w:p>
          <w:p w:rsidR="00C542EB" w:rsidRPr="00747E33" w:rsidRDefault="00C542EB" w:rsidP="00143DFE">
            <w:pPr>
              <w:shd w:val="clear" w:color="auto" w:fill="FFFFFF"/>
              <w:ind w:left="922"/>
            </w:pPr>
          </w:p>
        </w:tc>
        <w:tc>
          <w:tcPr>
            <w:tcW w:w="451" w:type="dxa"/>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370" w:type="dxa"/>
            <w:tcBorders>
              <w:top w:val="nil"/>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274"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590" w:type="dxa"/>
            <w:vMerge/>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190"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1435"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r>
    </w:tbl>
    <w:p w:rsidR="00C542EB" w:rsidRDefault="00C542EB" w:rsidP="00C542EB">
      <w:pPr>
        <w:shd w:val="clear" w:color="auto" w:fill="000000"/>
        <w:spacing w:before="211" w:after="149"/>
        <w:jc w:val="center"/>
      </w:pPr>
      <w:r>
        <w:rPr>
          <w:b/>
          <w:bCs/>
          <w:sz w:val="18"/>
          <w:szCs w:val="18"/>
        </w:rPr>
        <w:t>Sütunlar</w:t>
      </w:r>
    </w:p>
    <w:p w:rsidR="00C542EB" w:rsidRDefault="00C542EB" w:rsidP="00C542EB">
      <w:pPr>
        <w:shd w:val="clear" w:color="auto" w:fill="000000"/>
        <w:spacing w:before="211" w:after="149"/>
        <w:jc w:val="center"/>
        <w:sectPr w:rsidR="00C542EB">
          <w:type w:val="continuous"/>
          <w:pgSz w:w="16834" w:h="11909" w:orient="landscape"/>
          <w:pgMar w:top="727" w:right="884" w:bottom="360" w:left="883" w:header="708" w:footer="708" w:gutter="0"/>
          <w:cols w:space="60"/>
          <w:noEndnote/>
        </w:sectPr>
      </w:pPr>
    </w:p>
    <w:p w:rsidR="00C542EB" w:rsidRDefault="00C542EB" w:rsidP="00C542EB">
      <w:pPr>
        <w:shd w:val="clear" w:color="auto" w:fill="FFFFFF"/>
      </w:pPr>
      <w:r>
        <w:rPr>
          <w:b/>
          <w:bCs/>
        </w:rPr>
        <w:lastRenderedPageBreak/>
        <w:t>1</w:t>
      </w:r>
    </w:p>
    <w:p w:rsidR="00C542EB" w:rsidRDefault="00C542EB" w:rsidP="00C542EB">
      <w:pPr>
        <w:shd w:val="clear" w:color="auto" w:fill="FFFFFF"/>
      </w:pPr>
      <w:r>
        <w:br w:type="column"/>
      </w:r>
      <w:r>
        <w:rPr>
          <w:b/>
          <w:bCs/>
        </w:rPr>
        <w:lastRenderedPageBreak/>
        <w:t xml:space="preserve">Sıra No: </w:t>
      </w:r>
      <w:r>
        <w:t>Risk kaydındaki sıralamayı gösterir.</w:t>
      </w:r>
    </w:p>
    <w:p w:rsidR="00C542EB" w:rsidRDefault="00C542EB" w:rsidP="00C542EB">
      <w:pPr>
        <w:shd w:val="clear" w:color="auto" w:fill="FFFFFF"/>
        <w:sectPr w:rsidR="00C542EB">
          <w:type w:val="continuous"/>
          <w:pgSz w:w="16834" w:h="11909" w:orient="landscape"/>
          <w:pgMar w:top="727" w:right="11286" w:bottom="360" w:left="1089" w:header="708" w:footer="708" w:gutter="0"/>
          <w:cols w:num="2" w:sep="1" w:space="708" w:equalWidth="0">
            <w:col w:w="720" w:space="0"/>
            <w:col w:w="4070"/>
          </w:cols>
          <w:noEndnote/>
        </w:sectPr>
      </w:pPr>
    </w:p>
    <w:p w:rsidR="00C542EB" w:rsidRDefault="00C542EB" w:rsidP="00C542EB">
      <w:pPr>
        <w:spacing w:before="130" w:line="1" w:lineRule="exact"/>
        <w:rPr>
          <w:sz w:val="2"/>
          <w:szCs w:val="2"/>
        </w:rPr>
      </w:pPr>
    </w:p>
    <w:p w:rsidR="00C542EB" w:rsidRDefault="00C542EB" w:rsidP="00C542EB">
      <w:pPr>
        <w:shd w:val="clear" w:color="auto" w:fill="FFFFFF"/>
        <w:sectPr w:rsidR="00C542EB">
          <w:type w:val="continuous"/>
          <w:pgSz w:w="16834" w:h="11909" w:orient="landscape"/>
          <w:pgMar w:top="727" w:right="1076" w:bottom="360" w:left="1089" w:header="708" w:footer="708" w:gutter="0"/>
          <w:cols w:space="60"/>
          <w:noEndnote/>
        </w:sectPr>
      </w:pPr>
    </w:p>
    <w:p w:rsidR="00C542EB" w:rsidRDefault="00C542EB" w:rsidP="00C542EB">
      <w:pPr>
        <w:shd w:val="clear" w:color="auto" w:fill="FFFFFF"/>
        <w:spacing w:before="139"/>
      </w:pPr>
      <w:r>
        <w:rPr>
          <w:b/>
          <w:bCs/>
        </w:rPr>
        <w:lastRenderedPageBreak/>
        <w:t>2</w:t>
      </w:r>
    </w:p>
    <w:p w:rsidR="00C542EB" w:rsidRDefault="00C542EB" w:rsidP="00C542EB">
      <w:pPr>
        <w:shd w:val="clear" w:color="auto" w:fill="FFFFFF"/>
        <w:spacing w:line="245" w:lineRule="exact"/>
      </w:pPr>
      <w:r>
        <w:br w:type="column"/>
      </w:r>
      <w:r>
        <w:rPr>
          <w:b/>
          <w:bCs/>
        </w:rPr>
        <w:lastRenderedPageBreak/>
        <w:t xml:space="preserve">Referans No: </w:t>
      </w:r>
      <w:r>
        <w:t>Riskin referans numarasını gösterir. Referans numarası risk sahibinin bağlı olduğu birimi de gösterecek şekilde yapılan bir kodlamadır. Risk devam ettiği sürece bu kod değiştirilmez. Aynı kod bir başka riske verilmez.</w:t>
      </w:r>
    </w:p>
    <w:p w:rsidR="00C542EB" w:rsidRDefault="00C542EB" w:rsidP="00C542EB">
      <w:pPr>
        <w:shd w:val="clear" w:color="auto" w:fill="FFFFFF"/>
        <w:spacing w:line="245" w:lineRule="exact"/>
        <w:sectPr w:rsidR="00C542EB">
          <w:type w:val="continuous"/>
          <w:pgSz w:w="16834" w:h="11909" w:orient="landscape"/>
          <w:pgMar w:top="727" w:right="1076" w:bottom="360" w:left="1089" w:header="708" w:footer="708" w:gutter="0"/>
          <w:cols w:num="2" w:sep="1" w:space="708" w:equalWidth="0">
            <w:col w:w="720" w:space="0"/>
            <w:col w:w="14280"/>
          </w:cols>
          <w:noEndnote/>
        </w:sectPr>
      </w:pPr>
    </w:p>
    <w:p w:rsidR="00C542EB" w:rsidRDefault="00C542EB" w:rsidP="00C542EB">
      <w:pPr>
        <w:spacing w:before="139" w:line="1" w:lineRule="exact"/>
        <w:rPr>
          <w:sz w:val="2"/>
          <w:szCs w:val="2"/>
        </w:rPr>
      </w:pPr>
    </w:p>
    <w:p w:rsidR="00C542EB" w:rsidRDefault="00C542EB" w:rsidP="00C542EB">
      <w:pPr>
        <w:shd w:val="clear" w:color="auto" w:fill="FFFFFF"/>
        <w:spacing w:line="245" w:lineRule="exact"/>
        <w:sectPr w:rsidR="00C542EB">
          <w:type w:val="continuous"/>
          <w:pgSz w:w="16834" w:h="11909" w:orient="landscape"/>
          <w:pgMar w:top="727" w:right="6150" w:bottom="360" w:left="1089" w:header="708" w:footer="708" w:gutter="0"/>
          <w:cols w:space="60"/>
          <w:noEndnote/>
        </w:sectPr>
      </w:pPr>
    </w:p>
    <w:p w:rsidR="00C542EB" w:rsidRDefault="00C542EB" w:rsidP="00C542EB">
      <w:pPr>
        <w:shd w:val="clear" w:color="auto" w:fill="FFFFFF"/>
      </w:pPr>
      <w:r>
        <w:rPr>
          <w:b/>
          <w:bCs/>
        </w:rPr>
        <w:lastRenderedPageBreak/>
        <w:t>3</w:t>
      </w:r>
    </w:p>
    <w:p w:rsidR="00C542EB" w:rsidRDefault="00C542EB" w:rsidP="00C542EB">
      <w:pPr>
        <w:shd w:val="clear" w:color="auto" w:fill="FFFFFF"/>
      </w:pPr>
      <w:r>
        <w:br w:type="column"/>
      </w:r>
      <w:r>
        <w:rPr>
          <w:b/>
          <w:bCs/>
        </w:rPr>
        <w:lastRenderedPageBreak/>
        <w:t xml:space="preserve">Stratejik Hedef: </w:t>
      </w:r>
      <w:r>
        <w:t>Riskin ilişkili olduğu stratejik hedefin, stratejik plandaki kodunun yazıldığı sütundur.</w:t>
      </w:r>
    </w:p>
    <w:p w:rsidR="00C542EB" w:rsidRDefault="00C542EB" w:rsidP="00C542EB">
      <w:pPr>
        <w:shd w:val="clear" w:color="auto" w:fill="FFFFFF"/>
        <w:sectPr w:rsidR="00C542EB">
          <w:type w:val="continuous"/>
          <w:pgSz w:w="16834" w:h="11909" w:orient="landscape"/>
          <w:pgMar w:top="727" w:right="6150" w:bottom="360" w:left="1089" w:header="708" w:footer="708" w:gutter="0"/>
          <w:cols w:num="2" w:sep="1" w:space="708" w:equalWidth="0">
            <w:col w:w="720" w:space="0"/>
            <w:col w:w="9206"/>
          </w:cols>
          <w:noEndnote/>
        </w:sectPr>
      </w:pPr>
    </w:p>
    <w:p w:rsidR="00C542EB" w:rsidRDefault="00C542EB" w:rsidP="00C542EB">
      <w:pPr>
        <w:shd w:val="clear" w:color="auto" w:fill="FFFFFF"/>
        <w:spacing w:before="125" w:line="250" w:lineRule="exact"/>
        <w:ind w:left="595" w:right="192"/>
      </w:pPr>
      <w:r>
        <w:rPr>
          <w:b/>
          <w:bCs/>
        </w:rPr>
        <w:lastRenderedPageBreak/>
        <w:t xml:space="preserve">Birim / Alt birim hedefi: </w:t>
      </w:r>
      <w:r>
        <w:t>Risk kaydı birim / alt birim düzeyinde dolduruluyorsa, idarenin stratejik hedefleriyle doğrudan veya dolaylı bağlantılı ve riskten etkilenecek olan hedef bu sütuna yazılır. Risk kaydı idare düzeyinde dolduruluyor ise bu sütun boş bırakılır.</w:t>
      </w:r>
    </w:p>
    <w:p w:rsidR="00C542EB" w:rsidRDefault="00C542EB" w:rsidP="00C542EB">
      <w:pPr>
        <w:shd w:val="clear" w:color="auto" w:fill="FFFFFF"/>
        <w:spacing w:before="254"/>
        <w:ind w:left="13805"/>
        <w:sectPr w:rsidR="00C542EB">
          <w:type w:val="continuous"/>
          <w:pgSz w:w="16834" w:h="11909" w:orient="landscape"/>
          <w:pgMar w:top="727" w:right="884" w:bottom="360" w:left="883" w:header="708" w:footer="708" w:gutter="0"/>
          <w:cols w:space="60"/>
          <w:noEndnote/>
        </w:sectPr>
      </w:pPr>
    </w:p>
    <w:p w:rsidR="00C542EB" w:rsidRDefault="00C542EB" w:rsidP="00C542EB">
      <w:pPr>
        <w:spacing w:line="1" w:lineRule="exact"/>
      </w:pPr>
      <w:r>
        <w:lastRenderedPageBreak/>
        <w:br w:type="column"/>
      </w:r>
    </w:p>
    <w:p w:rsidR="00C542EB" w:rsidRDefault="00C542EB" w:rsidP="00C542EB">
      <w:pPr>
        <w:shd w:val="clear" w:color="auto" w:fill="000000"/>
        <w:spacing w:before="34"/>
        <w:sectPr w:rsidR="00C542EB">
          <w:pgSz w:w="16834" w:h="11909" w:orient="landscape"/>
          <w:pgMar w:top="724" w:right="6865" w:bottom="360" w:left="1459" w:header="708" w:footer="708" w:gutter="0"/>
          <w:cols w:num="2" w:space="708" w:equalWidth="0">
            <w:col w:w="2380" w:space="4766"/>
            <w:col w:w="1363"/>
          </w:cols>
          <w:noEndnote/>
        </w:sectPr>
      </w:pPr>
    </w:p>
    <w:p w:rsidR="00C542EB" w:rsidRDefault="00C542EB" w:rsidP="00C542EB">
      <w:pPr>
        <w:spacing w:before="154" w:line="1" w:lineRule="exact"/>
        <w:rPr>
          <w:sz w:val="2"/>
          <w:szCs w:val="2"/>
        </w:rPr>
      </w:pPr>
    </w:p>
    <w:p w:rsidR="00C542EB" w:rsidRDefault="00C542EB" w:rsidP="00C542EB">
      <w:pPr>
        <w:shd w:val="clear" w:color="auto" w:fill="000000"/>
        <w:spacing w:before="34"/>
        <w:sectPr w:rsidR="00C542EB">
          <w:type w:val="continuous"/>
          <w:pgSz w:w="16834" w:h="11909" w:orient="landscape"/>
          <w:pgMar w:top="724" w:right="951" w:bottom="360" w:left="1099" w:header="708" w:footer="708" w:gutter="0"/>
          <w:cols w:space="60"/>
          <w:noEndnote/>
        </w:sectPr>
      </w:pPr>
    </w:p>
    <w:p w:rsidR="00C542EB" w:rsidRDefault="00C542EB" w:rsidP="00C542EB">
      <w:pPr>
        <w:framePr w:h="1536" w:hSpace="38" w:wrap="auto" w:vAnchor="text" w:hAnchor="margin" w:x="-148" w:y="1"/>
        <w:rPr>
          <w:sz w:val="24"/>
          <w:szCs w:val="24"/>
        </w:rPr>
      </w:pPr>
      <w:r>
        <w:rPr>
          <w:noProof/>
        </w:rPr>
        <mc:AlternateContent>
          <mc:Choice Requires="wps">
            <w:drawing>
              <wp:inline distT="0" distB="0" distL="0" distR="0">
                <wp:extent cx="342900" cy="971550"/>
                <wp:effectExtent l="3175" t="0" r="0" b="1905"/>
                <wp:docPr id="44" name="Dikdörtgen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25479" id="Dikdörtgen 44" o:spid="_x0000_s1026" style="width:27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" filled="f" stroked="f">
                <o:lock v:ext="edit" aspectratio="t"/>
                <w10:anchorlock/>
              </v:rect>
            </w:pict>
          </mc:Fallback>
        </mc:AlternateContent>
      </w:r>
    </w:p>
    <w:p w:rsidR="00C542EB" w:rsidRDefault="00C542EB" w:rsidP="00C542EB">
      <w:pPr>
        <w:framePr w:h="1248" w:hSpace="38" w:wrap="auto" w:vAnchor="text" w:hAnchor="margin" w:x="-138" w:y="1547"/>
        <w:rPr>
          <w:sz w:val="24"/>
          <w:szCs w:val="24"/>
        </w:rPr>
      </w:pPr>
      <w:r>
        <w:rPr>
          <w:noProof/>
        </w:rPr>
        <mc:AlternateContent>
          <mc:Choice Requires="wps">
            <w:drawing>
              <wp:inline distT="0" distB="0" distL="0" distR="0">
                <wp:extent cx="323850" cy="790575"/>
                <wp:effectExtent l="0" t="0" r="0" b="1270"/>
                <wp:docPr id="43" name="Dikdörtgen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FC838" id="Dikdörtgen 43" o:spid="_x0000_s1026" style="width:25.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" filled="f" stroked="f">
                <o:lock v:ext="edit" aspectratio="t"/>
                <w10:anchorlock/>
              </v:rect>
            </w:pict>
          </mc:Fallback>
        </mc:AlternateContent>
      </w:r>
    </w:p>
    <w:p w:rsidR="00C542EB" w:rsidRDefault="00C542EB" w:rsidP="00C542EB">
      <w:pPr>
        <w:shd w:val="clear" w:color="auto" w:fill="FFFFFF"/>
        <w:spacing w:line="739" w:lineRule="exact"/>
        <w:ind w:right="384"/>
      </w:pPr>
      <w:r>
        <w:rPr>
          <w:b/>
          <w:bCs/>
          <w:spacing w:val="-5"/>
        </w:rPr>
        <w:t>10 11</w:t>
      </w:r>
    </w:p>
    <w:p w:rsidR="00C542EB" w:rsidRDefault="00C542EB" w:rsidP="00C542EB">
      <w:pPr>
        <w:shd w:val="clear" w:color="auto" w:fill="FFFFFF"/>
        <w:spacing w:before="96"/>
      </w:pPr>
      <w:r>
        <w:br w:type="column"/>
      </w:r>
      <w:r>
        <w:rPr>
          <w:b/>
          <w:bCs/>
        </w:rPr>
        <w:lastRenderedPageBreak/>
        <w:t xml:space="preserve">Tespit Edilen Risk: </w:t>
      </w:r>
      <w:r>
        <w:rPr>
          <w:u w:val="single"/>
        </w:rPr>
        <w:t>Risk:</w:t>
      </w:r>
      <w:r>
        <w:t xml:space="preserve"> Tespit edilen riskler yazılır, </w:t>
      </w:r>
      <w:r>
        <w:rPr>
          <w:u w:val="single"/>
        </w:rPr>
        <w:t>Sebep:</w:t>
      </w:r>
      <w:r>
        <w:t xml:space="preserve"> Bu riskin ortaya çıkmasının nedenleri belirtilir.</w:t>
      </w:r>
    </w:p>
    <w:p w:rsidR="00C542EB" w:rsidRDefault="00C542EB" w:rsidP="00C542EB">
      <w:pPr>
        <w:shd w:val="clear" w:color="auto" w:fill="FFFFFF"/>
        <w:spacing w:before="302"/>
        <w:ind w:left="58"/>
      </w:pPr>
      <w:r>
        <w:rPr>
          <w:b/>
          <w:bCs/>
        </w:rPr>
        <w:t xml:space="preserve">Riske verilen cevaplar: Mevcut Kontroller: </w:t>
      </w:r>
      <w:r>
        <w:t>Mevcut kontroller bu sütuna yazılır.</w:t>
      </w:r>
    </w:p>
    <w:p w:rsidR="00C542EB" w:rsidRDefault="00C542EB" w:rsidP="00C542EB">
      <w:pPr>
        <w:shd w:val="clear" w:color="auto" w:fill="FFFFFF"/>
        <w:spacing w:before="130" w:line="245" w:lineRule="exact"/>
      </w:pPr>
      <w:r>
        <w:rPr>
          <w:b/>
          <w:bCs/>
        </w:rPr>
        <w:t xml:space="preserve">Etki: </w:t>
      </w:r>
      <w:r>
        <w:t>Oylama Formu kullanılarak (Bkz. Ek 2) tespit edilen etki değeridir (1-10 arasında). Bu tespit yapılırken riskle ilgili uygulamada olan kontrol faaliyetleri, alınmış önlemler ve düzenlemelerin listelenmesi faydalıdır. Var olan önlemlere rağmen riskin gerçekleşirse etkisinin ne olacağı tespit edilir.</w:t>
      </w:r>
    </w:p>
    <w:p w:rsidR="00C542EB" w:rsidRDefault="00C542EB" w:rsidP="00C542EB">
      <w:pPr>
        <w:shd w:val="clear" w:color="auto" w:fill="FFFFFF"/>
        <w:spacing w:before="130" w:line="245" w:lineRule="exact"/>
      </w:pPr>
      <w:r>
        <w:rPr>
          <w:b/>
          <w:bCs/>
        </w:rPr>
        <w:t xml:space="preserve">Olasılık: </w:t>
      </w:r>
      <w:r>
        <w:t>Oylama Formu kullanılarak (Bkz. Ek 2) tespit edilen olasılık değeridir (1-10 arasında). Bu tespit yapılırken riskle ilgili uygulamada olan kontrol faaliyetleri, alınmış önlemler ve düzenlemelerin listelenmesi faydalıdır. Var olan önlemlere rağmen riskin gerçekleşme olasılığının ne olduğu tespit edilir.</w:t>
      </w:r>
    </w:p>
    <w:p w:rsidR="00C542EB" w:rsidRDefault="00C542EB" w:rsidP="00C542EB">
      <w:pPr>
        <w:shd w:val="clear" w:color="auto" w:fill="FFFFFF"/>
        <w:spacing w:before="125" w:line="245" w:lineRule="exact"/>
        <w:ind w:left="14"/>
      </w:pPr>
      <w:r>
        <w:rPr>
          <w:b/>
          <w:bCs/>
        </w:rPr>
        <w:t>Risk Puanı (R=</w:t>
      </w:r>
      <w:proofErr w:type="spellStart"/>
      <w:r>
        <w:rPr>
          <w:b/>
          <w:bCs/>
        </w:rPr>
        <w:t>ExO</w:t>
      </w:r>
      <w:proofErr w:type="spellEnd"/>
      <w:r>
        <w:rPr>
          <w:b/>
          <w:bCs/>
        </w:rPr>
        <w:t>)</w:t>
      </w:r>
      <w:r>
        <w:t>: Oylama Formunda(Bkz. Ek 2) yapılan değerlendirmede tespit edilen etki ve olasılık değerlerinin çarpılması sonucu bulunan, risk puanları önceden belirlenen yüksek, orta ve düşük düzey puan aralıklarına göre yazılır.</w:t>
      </w:r>
    </w:p>
    <w:p w:rsidR="00C542EB" w:rsidRDefault="00C542EB" w:rsidP="00C542EB">
      <w:pPr>
        <w:shd w:val="clear" w:color="auto" w:fill="FFFFFF"/>
        <w:spacing w:before="125" w:line="245" w:lineRule="exact"/>
        <w:ind w:right="384"/>
      </w:pPr>
      <w:r>
        <w:rPr>
          <w:b/>
          <w:bCs/>
        </w:rPr>
        <w:t xml:space="preserve">Değişim (Riskin yönü): </w:t>
      </w:r>
      <w:r>
        <w:t>Bir önceki risk kaydı dikkate alınarak riskin durumundaki değişimin gösterildiği sütundur. (Yukarı/aşağı/sabit) şeklinde yazı  ile belirtilebileceği gibi idarenin tercihine göre yön işaretleriyle de gösterilebilir. Daha önce risk kaydı yoksa "Yeni" olduğu belirtilir.</w:t>
      </w:r>
    </w:p>
    <w:p w:rsidR="00C542EB" w:rsidRDefault="00C542EB" w:rsidP="00C542EB">
      <w:pPr>
        <w:shd w:val="clear" w:color="auto" w:fill="FFFFFF"/>
        <w:spacing w:before="125" w:line="245" w:lineRule="exact"/>
      </w:pPr>
      <w:r>
        <w:rPr>
          <w:b/>
          <w:bCs/>
        </w:rPr>
        <w:t xml:space="preserve">Riske Verilen Cevaplar Yeni/ Ek/Kaldırılan Kontroller: </w:t>
      </w:r>
      <w:r>
        <w:t>Öncelikle mevcut kontrollerin gerekli/yeterli olup olmadığı değerlendirilir. Yeterli olduğu değerlendiriliyor ise yeni bir kontrol öngörülmez. Yeterli değil ise yeni veya ek kontroller yazılır.    Mevcut kontrollerden kaldırılması uygun bulunanlar da bu bölümde gösterilir.</w:t>
      </w:r>
    </w:p>
    <w:p w:rsidR="00C542EB" w:rsidRDefault="00C542EB" w:rsidP="00C542EB">
      <w:pPr>
        <w:shd w:val="clear" w:color="auto" w:fill="FFFFFF"/>
        <w:spacing w:before="125" w:line="245" w:lineRule="exact"/>
        <w:sectPr w:rsidR="00C542EB">
          <w:type w:val="continuous"/>
          <w:pgSz w:w="16834" w:h="11909" w:orient="landscape"/>
          <w:pgMar w:top="724" w:right="951" w:bottom="360" w:left="1099" w:header="708" w:footer="708" w:gutter="0"/>
          <w:cols w:num="2" w:sep="1" w:space="708" w:equalWidth="0">
            <w:col w:w="720" w:space="0"/>
            <w:col w:w="14342"/>
          </w:cols>
          <w:noEndnote/>
        </w:sectPr>
      </w:pPr>
    </w:p>
    <w:p w:rsidR="00C542EB" w:rsidRDefault="00C542EB" w:rsidP="00C542EB">
      <w:pPr>
        <w:spacing w:before="130" w:line="1" w:lineRule="exact"/>
        <w:rPr>
          <w:sz w:val="2"/>
          <w:szCs w:val="2"/>
        </w:rPr>
      </w:pPr>
    </w:p>
    <w:p w:rsidR="00C542EB" w:rsidRDefault="00C542EB" w:rsidP="00C542EB">
      <w:pPr>
        <w:shd w:val="clear" w:color="auto" w:fill="FFFFFF"/>
        <w:spacing w:before="125" w:line="245" w:lineRule="exact"/>
        <w:sectPr w:rsidR="00C542EB">
          <w:type w:val="continuous"/>
          <w:pgSz w:w="16834" w:h="11909" w:orient="landscape"/>
          <w:pgMar w:top="724" w:right="1057" w:bottom="360" w:left="1099" w:header="708" w:footer="708" w:gutter="0"/>
          <w:cols w:space="60"/>
          <w:noEndnote/>
        </w:sectPr>
      </w:pPr>
    </w:p>
    <w:p w:rsidR="00C542EB" w:rsidRDefault="00C542EB" w:rsidP="00C542EB">
      <w:pPr>
        <w:shd w:val="clear" w:color="auto" w:fill="FFFFFF"/>
        <w:spacing w:before="134"/>
      </w:pPr>
      <w:r>
        <w:rPr>
          <w:b/>
          <w:bCs/>
        </w:rPr>
        <w:lastRenderedPageBreak/>
        <w:t>12</w:t>
      </w:r>
    </w:p>
    <w:p w:rsidR="00C542EB" w:rsidRDefault="00C542EB" w:rsidP="00C542EB">
      <w:pPr>
        <w:shd w:val="clear" w:color="auto" w:fill="FFFFFF"/>
        <w:spacing w:line="245" w:lineRule="exact"/>
      </w:pPr>
      <w:r>
        <w:br w:type="column"/>
      </w:r>
      <w:r>
        <w:rPr>
          <w:b/>
          <w:bCs/>
        </w:rPr>
        <w:lastRenderedPageBreak/>
        <w:t xml:space="preserve">Başlangıç Tarihi: </w:t>
      </w:r>
      <w:r>
        <w:t>Öngörülen yeni veya ek kontrollerin uygulamaya konulacağı, kaldırılması öngörülen kontrollerin ise uygulamadan kaldırılacağı kesin tarihtir.</w:t>
      </w:r>
    </w:p>
    <w:p w:rsidR="00C542EB" w:rsidRDefault="00C542EB" w:rsidP="00C542EB">
      <w:pPr>
        <w:shd w:val="clear" w:color="auto" w:fill="FFFFFF"/>
        <w:spacing w:line="245" w:lineRule="exact"/>
        <w:sectPr w:rsidR="00C542EB">
          <w:type w:val="continuous"/>
          <w:pgSz w:w="16834" w:h="11909" w:orient="landscape"/>
          <w:pgMar w:top="724" w:right="1057" w:bottom="360" w:left="1099" w:header="708" w:footer="708" w:gutter="0"/>
          <w:cols w:num="2" w:sep="1" w:space="708" w:equalWidth="0">
            <w:col w:w="720" w:space="0"/>
            <w:col w:w="14236"/>
          </w:cols>
          <w:noEndnote/>
        </w:sectPr>
      </w:pPr>
    </w:p>
    <w:p w:rsidR="00C542EB" w:rsidRDefault="00C542EB" w:rsidP="00C542EB">
      <w:pPr>
        <w:spacing w:before="125" w:line="1" w:lineRule="exact"/>
        <w:rPr>
          <w:sz w:val="2"/>
          <w:szCs w:val="2"/>
        </w:rPr>
      </w:pPr>
    </w:p>
    <w:p w:rsidR="00C542EB" w:rsidRDefault="00C542EB" w:rsidP="00C542EB">
      <w:pPr>
        <w:shd w:val="clear" w:color="auto" w:fill="FFFFFF"/>
        <w:spacing w:line="245" w:lineRule="exact"/>
        <w:sectPr w:rsidR="00C542EB">
          <w:type w:val="continuous"/>
          <w:pgSz w:w="16834" w:h="11909" w:orient="landscape"/>
          <w:pgMar w:top="724" w:right="1028" w:bottom="360" w:left="1099" w:header="708" w:footer="708" w:gutter="0"/>
          <w:cols w:space="60"/>
          <w:noEndnote/>
        </w:sectPr>
      </w:pPr>
    </w:p>
    <w:p w:rsidR="00C542EB" w:rsidRDefault="00C542EB" w:rsidP="00C542EB">
      <w:pPr>
        <w:shd w:val="clear" w:color="auto" w:fill="FFFFFF"/>
        <w:spacing w:before="384"/>
      </w:pPr>
      <w:r>
        <w:rPr>
          <w:b/>
          <w:bCs/>
        </w:rPr>
        <w:lastRenderedPageBreak/>
        <w:t>13</w:t>
      </w:r>
    </w:p>
    <w:p w:rsidR="00C542EB" w:rsidRDefault="00C542EB" w:rsidP="00C542EB">
      <w:pPr>
        <w:shd w:val="clear" w:color="auto" w:fill="FFFFFF"/>
        <w:spacing w:line="245" w:lineRule="exact"/>
      </w:pPr>
      <w:r>
        <w:br w:type="column"/>
      </w:r>
      <w:r>
        <w:rPr>
          <w:b/>
          <w:bCs/>
        </w:rPr>
        <w:lastRenderedPageBreak/>
        <w:t>Riskin Sahibi</w:t>
      </w:r>
      <w:r>
        <w:t>: Riskin yönetilmesinden ve izlenmesinden sorumlu olan kişidir. Riskle ilgili bilgiyi toplayan, izlemeyi gerçekleştiren, riske verilen cevapları yöneten ve riskin yönetildiğine ilişkin kanıtların tutulmasını sağlayan kişi riskin sahibidir. Riskin sahibinde riske verilecek cevapları gerçekleştirmek üzere gerekli kaynak ve yetki bulunmalıdır. Riskin sahibi aynı zamanda, Risk kayıtlarının güncellenmesi ve riskle ilgili olarak bir üst makama raporlama yapan kişidir.</w:t>
      </w:r>
    </w:p>
    <w:p w:rsidR="00C542EB" w:rsidRDefault="00C542EB" w:rsidP="00C542EB">
      <w:pPr>
        <w:shd w:val="clear" w:color="auto" w:fill="FFFFFF"/>
        <w:spacing w:line="245" w:lineRule="exact"/>
        <w:sectPr w:rsidR="00C542EB">
          <w:type w:val="continuous"/>
          <w:pgSz w:w="16834" w:h="11909" w:orient="landscape"/>
          <w:pgMar w:top="724" w:right="1028" w:bottom="360" w:left="1099" w:header="708" w:footer="708" w:gutter="0"/>
          <w:cols w:num="2" w:sep="1" w:space="708" w:equalWidth="0">
            <w:col w:w="720" w:space="0"/>
            <w:col w:w="14265"/>
          </w:cols>
          <w:noEndnote/>
        </w:sectPr>
      </w:pPr>
    </w:p>
    <w:p w:rsidR="00C542EB" w:rsidRDefault="00C542EB" w:rsidP="00C542EB">
      <w:pPr>
        <w:spacing w:before="125" w:line="1" w:lineRule="exact"/>
        <w:rPr>
          <w:sz w:val="2"/>
          <w:szCs w:val="2"/>
        </w:rPr>
      </w:pPr>
    </w:p>
    <w:p w:rsidR="00C542EB" w:rsidRDefault="00C542EB" w:rsidP="00C542EB">
      <w:pPr>
        <w:shd w:val="clear" w:color="auto" w:fill="FFFFFF"/>
        <w:spacing w:line="245" w:lineRule="exact"/>
        <w:sectPr w:rsidR="00C542EB">
          <w:type w:val="continuous"/>
          <w:pgSz w:w="16834" w:h="11909" w:orient="landscape"/>
          <w:pgMar w:top="724" w:right="1277" w:bottom="360" w:left="1099" w:header="708" w:footer="708" w:gutter="0"/>
          <w:cols w:space="60"/>
          <w:noEndnote/>
        </w:sectPr>
      </w:pPr>
    </w:p>
    <w:p w:rsidR="00C542EB" w:rsidRDefault="00C542EB" w:rsidP="00C542EB">
      <w:pPr>
        <w:shd w:val="clear" w:color="auto" w:fill="FFFFFF"/>
        <w:spacing w:before="139"/>
      </w:pPr>
      <w:r>
        <w:rPr>
          <w:b/>
          <w:bCs/>
        </w:rPr>
        <w:lastRenderedPageBreak/>
        <w:t>14</w:t>
      </w:r>
    </w:p>
    <w:p w:rsidR="00C542EB" w:rsidRDefault="00C542EB" w:rsidP="00C542EB">
      <w:pPr>
        <w:shd w:val="clear" w:color="auto" w:fill="FFFFFF"/>
        <w:spacing w:line="245" w:lineRule="exact"/>
      </w:pPr>
      <w:r>
        <w:br w:type="column"/>
      </w:r>
      <w:r>
        <w:rPr>
          <w:b/>
          <w:bCs/>
        </w:rPr>
        <w:lastRenderedPageBreak/>
        <w:t xml:space="preserve">Açıklamalar: </w:t>
      </w:r>
      <w:r>
        <w:t>Riskin mevcut durumu, değişim yönü, ne zaman gözden geçirileceği ve hangi aralıklarla kime raporlanacağı ve belirtilmesine ihtiyaç duyulan diğer hususlar bu sütunda belirtilir.</w:t>
      </w:r>
    </w:p>
    <w:p w:rsidR="00C542EB" w:rsidRDefault="00C542EB" w:rsidP="00C542EB">
      <w:pPr>
        <w:shd w:val="clear" w:color="auto" w:fill="FFFFFF"/>
        <w:spacing w:line="245" w:lineRule="exact"/>
        <w:sectPr w:rsidR="00C542EB">
          <w:type w:val="continuous"/>
          <w:pgSz w:w="16834" w:h="11909" w:orient="landscape"/>
          <w:pgMar w:top="724" w:right="1277" w:bottom="360" w:left="1099" w:header="708" w:footer="708" w:gutter="0"/>
          <w:cols w:num="2" w:sep="1" w:space="708" w:equalWidth="0">
            <w:col w:w="720" w:space="0"/>
            <w:col w:w="14016"/>
          </w:cols>
          <w:noEndnote/>
        </w:sectPr>
      </w:pPr>
    </w:p>
    <w:p w:rsidR="00C542EB" w:rsidRDefault="00C542EB" w:rsidP="00C542EB">
      <w:pPr>
        <w:shd w:val="clear" w:color="auto" w:fill="000000"/>
        <w:spacing w:before="264"/>
        <w:ind w:firstLine="7152"/>
      </w:pPr>
      <w:r>
        <w:rPr>
          <w:noProof/>
        </w:rPr>
        <w:lastRenderedPageBreak/>
        <mc:AlternateContent>
          <mc:Choice Requires="wps">
            <w:drawing>
              <wp:anchor distT="0" distB="0" distL="114299" distR="114299" simplePos="0" relativeHeight="251664384" behindDoc="0" locked="0" layoutInCell="0" allowOverlap="1">
                <wp:simplePos x="0" y="0"/>
                <wp:positionH relativeFrom="margin">
                  <wp:posOffset>-12066</wp:posOffset>
                </wp:positionH>
                <wp:positionV relativeFrom="paragraph">
                  <wp:posOffset>103505</wp:posOffset>
                </wp:positionV>
                <wp:extent cx="0" cy="966470"/>
                <wp:effectExtent l="0" t="0" r="19050" b="24130"/>
                <wp:wrapNone/>
                <wp:docPr id="275" name="Düz Bağlayıcı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8A9EE" id="Düz Bağlayıcı 275" o:spid="_x0000_s1026" style="position:absolute;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95pt,8.15pt" to="-.9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" o:allowincell="f" strokeweight=".25pt">
                <w10:wrap anchorx="margin"/>
              </v:line>
            </w:pict>
          </mc:Fallback>
        </mc:AlternateContent>
      </w:r>
      <w:r>
        <w:rPr>
          <w:noProof/>
        </w:rPr>
        <mc:AlternateContent>
          <mc:Choice Requires="wps">
            <w:drawing>
              <wp:anchor distT="0" distB="0" distL="114299" distR="114299" simplePos="0" relativeHeight="251665408" behindDoc="0" locked="0" layoutInCell="0" allowOverlap="1">
                <wp:simplePos x="0" y="0"/>
                <wp:positionH relativeFrom="margin">
                  <wp:posOffset>9543414</wp:posOffset>
                </wp:positionH>
                <wp:positionV relativeFrom="paragraph">
                  <wp:posOffset>359410</wp:posOffset>
                </wp:positionV>
                <wp:extent cx="0" cy="709930"/>
                <wp:effectExtent l="0" t="0" r="19050" b="33020"/>
                <wp:wrapNone/>
                <wp:docPr id="274" name="Düz Bağlayıcı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9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EB58F" id="Düz Bağlayıcı 274" o:spid="_x0000_s1026" style="position:absolute;z-index:2516654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51.45pt,28.3pt" to="751.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" o:allowincell="f" strokeweight=".7pt">
                <w10:wrap anchorx="margin"/>
              </v:line>
            </w:pict>
          </mc:Fallback>
        </mc:AlternateContent>
      </w:r>
      <w:r>
        <w:rPr>
          <w:b/>
          <w:bCs/>
          <w:spacing w:val="-5"/>
        </w:rPr>
        <w:t>Renkler</w:t>
      </w:r>
    </w:p>
    <w:p w:rsidR="00C542EB" w:rsidRDefault="00C542EB" w:rsidP="00C542EB">
      <w:pPr>
        <w:shd w:val="clear" w:color="auto" w:fill="FFFFFF"/>
        <w:spacing w:before="154"/>
        <w:ind w:left="576"/>
      </w:pPr>
      <w:r>
        <w:rPr>
          <w:spacing w:val="-1"/>
        </w:rPr>
        <w:t>Yüksek düzey risk</w:t>
      </w:r>
    </w:p>
    <w:p w:rsidR="00C542EB" w:rsidRDefault="00C542EB" w:rsidP="00C542EB">
      <w:pPr>
        <w:shd w:val="clear" w:color="auto" w:fill="FFFFFF"/>
        <w:spacing w:before="149"/>
        <w:ind w:left="576"/>
      </w:pPr>
      <w:r>
        <w:t>Orta düzey risk</w:t>
      </w:r>
    </w:p>
    <w:p w:rsidR="00C542EB" w:rsidRDefault="00C542EB" w:rsidP="00C542EB">
      <w:pPr>
        <w:shd w:val="clear" w:color="auto" w:fill="FFFFFF"/>
        <w:spacing w:before="144"/>
        <w:ind w:left="576"/>
      </w:pPr>
      <w:r>
        <w:t>Düşük düzey risk</w:t>
      </w:r>
    </w:p>
    <w:p w:rsidR="00C542EB" w:rsidRDefault="00C542EB" w:rsidP="00C542EB">
      <w:pPr>
        <w:shd w:val="clear" w:color="auto" w:fill="FFFFFF"/>
        <w:spacing w:before="317" w:line="245" w:lineRule="exact"/>
        <w:ind w:right="768"/>
      </w:pPr>
      <w:r>
        <w:rPr>
          <w:b/>
          <w:bCs/>
          <w:spacing w:val="-5"/>
        </w:rPr>
        <w:t xml:space="preserve">NOT:   </w:t>
      </w:r>
      <w:r>
        <w:rPr>
          <w:spacing w:val="-5"/>
        </w:rPr>
        <w:t xml:space="preserve">Yıl   içerisinde   yeni   bir   risk   tespit   edilmesi   durumunda   riski   tespit   eden   personel   bir   üst   yöneticiye   bu   riski   iletir.   Yönetici   bunun   yönetilmesi </w:t>
      </w:r>
      <w:r>
        <w:t>gereken bir risk olduğuna karar verirse, bu risk, Risk Kayıt Formuna işlenerek ilgili yönetici tarafından onaylanır.</w:t>
      </w:r>
    </w:p>
    <w:p w:rsidR="00C542EB" w:rsidRDefault="00C542EB" w:rsidP="00C542EB">
      <w:pPr>
        <w:shd w:val="clear" w:color="auto" w:fill="FFFFFF"/>
        <w:spacing w:before="672"/>
        <w:ind w:right="917"/>
        <w:jc w:val="right"/>
      </w:pPr>
    </w:p>
    <w:p w:rsidR="00C542EB" w:rsidRDefault="00C542EB" w:rsidP="00C542EB">
      <w:pPr>
        <w:shd w:val="clear" w:color="auto" w:fill="FFFFFF"/>
        <w:spacing w:before="672"/>
        <w:ind w:right="917"/>
        <w:jc w:val="right"/>
        <w:sectPr w:rsidR="00C542EB">
          <w:type w:val="continuous"/>
          <w:pgSz w:w="16834" w:h="11909" w:orient="landscape"/>
          <w:pgMar w:top="724" w:right="951" w:bottom="360" w:left="965" w:header="708" w:footer="708" w:gutter="0"/>
          <w:cols w:space="60"/>
          <w:noEndnote/>
        </w:sectPr>
      </w:pPr>
    </w:p>
    <w:p w:rsidR="00C542EB" w:rsidRDefault="00C542EB" w:rsidP="00C542EB">
      <w:pPr>
        <w:shd w:val="clear" w:color="auto" w:fill="FFFFFF"/>
        <w:spacing w:before="384"/>
        <w:ind w:left="187"/>
      </w:pPr>
      <w:bookmarkStart w:id="34" w:name="bookmark49"/>
      <w:r>
        <w:rPr>
          <w:b/>
          <w:bCs/>
          <w:spacing w:val="-7"/>
          <w:sz w:val="24"/>
          <w:szCs w:val="24"/>
        </w:rPr>
        <w:lastRenderedPageBreak/>
        <w:t>R</w:t>
      </w:r>
      <w:bookmarkEnd w:id="34"/>
      <w:r>
        <w:rPr>
          <w:b/>
          <w:bCs/>
          <w:spacing w:val="-7"/>
          <w:sz w:val="24"/>
          <w:szCs w:val="24"/>
        </w:rPr>
        <w:t>Y EK 4: Konsolide Risk Raporu</w:t>
      </w:r>
    </w:p>
    <w:p w:rsidR="00C542EB" w:rsidRDefault="00C542EB" w:rsidP="00C542EB">
      <w:pPr>
        <w:shd w:val="clear" w:color="auto" w:fill="FFFFFF"/>
        <w:spacing w:before="115"/>
        <w:ind w:left="187"/>
      </w:pPr>
      <w:r>
        <w:t>İdare/Birim/Alt Birim bazında tespit edilen risklerin bir üst yönetim kademesinde raporlanmasında kullanılır.</w:t>
      </w:r>
    </w:p>
    <w:p w:rsidR="00C542EB" w:rsidRDefault="00C542EB" w:rsidP="00C542EB">
      <w:pPr>
        <w:shd w:val="clear" w:color="auto" w:fill="FFFFFF"/>
        <w:spacing w:before="494"/>
        <w:ind w:left="6374"/>
      </w:pPr>
      <w:r>
        <w:rPr>
          <w:b/>
          <w:bCs/>
          <w:sz w:val="18"/>
          <w:szCs w:val="18"/>
        </w:rPr>
        <w:t>KONSOLİDE RİSK RAPORU</w:t>
      </w:r>
    </w:p>
    <w:p w:rsidR="00C542EB" w:rsidRDefault="00C542EB" w:rsidP="00C542EB">
      <w:pPr>
        <w:spacing w:after="6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557"/>
        <w:gridCol w:w="418"/>
        <w:gridCol w:w="365"/>
        <w:gridCol w:w="326"/>
        <w:gridCol w:w="1939"/>
        <w:gridCol w:w="2957"/>
        <w:gridCol w:w="2962"/>
        <w:gridCol w:w="1598"/>
        <w:gridCol w:w="2035"/>
      </w:tblGrid>
      <w:tr w:rsidR="00C542EB" w:rsidRPr="00747E33" w:rsidTr="00143DFE">
        <w:trPr>
          <w:trHeight w:hRule="exact" w:val="389"/>
        </w:trPr>
        <w:tc>
          <w:tcPr>
            <w:tcW w:w="13810" w:type="dxa"/>
            <w:gridSpan w:val="10"/>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spacing w:val="-22"/>
                <w:sz w:val="18"/>
                <w:szCs w:val="18"/>
              </w:rPr>
              <w:t>İdare/Birim/Alt Birim:                                                                                                                                                                                                                                                                                                                                                                                            Tarih: .../../20....</w:t>
            </w:r>
          </w:p>
        </w:tc>
      </w:tr>
      <w:tr w:rsidR="00C542EB" w:rsidRPr="00747E33" w:rsidTr="00143DFE">
        <w:trPr>
          <w:trHeight w:hRule="exact" w:val="398"/>
        </w:trPr>
        <w:tc>
          <w:tcPr>
            <w:tcW w:w="1210" w:type="dxa"/>
            <w:gridSpan w:val="2"/>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ind w:left="163"/>
            </w:pPr>
            <w:r w:rsidRPr="00747E33">
              <w:rPr>
                <w:b/>
                <w:bCs/>
                <w:spacing w:val="-22"/>
                <w:sz w:val="18"/>
                <w:szCs w:val="18"/>
              </w:rPr>
              <w:t>1                    2</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48"/>
            </w:pPr>
            <w:r w:rsidRPr="00747E33">
              <w:rPr>
                <w:b/>
                <w:bCs/>
              </w:rPr>
              <w:t>3</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63"/>
            </w:pPr>
            <w:r w:rsidRPr="00747E33">
              <w:rPr>
                <w:b/>
                <w:bCs/>
              </w:rPr>
              <w:t>4</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806"/>
            </w:pPr>
            <w:r w:rsidRPr="00747E33">
              <w:rPr>
                <w:b/>
                <w:bCs/>
              </w:rPr>
              <w:t>5</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6</w:t>
            </w:r>
          </w:p>
        </w:tc>
        <w:tc>
          <w:tcPr>
            <w:tcW w:w="296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rPr>
              <w:t>7</w:t>
            </w:r>
          </w:p>
        </w:tc>
        <w:tc>
          <w:tcPr>
            <w:tcW w:w="1598" w:type="dxa"/>
            <w:tcBorders>
              <w:top w:val="single" w:sz="6" w:space="0" w:color="auto"/>
              <w:left w:val="single" w:sz="6" w:space="0" w:color="auto"/>
              <w:bottom w:val="single" w:sz="6" w:space="0" w:color="auto"/>
              <w:right w:val="nil"/>
            </w:tcBorders>
            <w:shd w:val="clear" w:color="auto" w:fill="FFFFFF"/>
          </w:tcPr>
          <w:p w:rsidR="00C542EB" w:rsidRPr="00747E33" w:rsidRDefault="00C542EB" w:rsidP="00143DFE">
            <w:pPr>
              <w:shd w:val="clear" w:color="auto" w:fill="FFFFFF"/>
              <w:jc w:val="center"/>
            </w:pPr>
            <w:r w:rsidRPr="00747E33">
              <w:rPr>
                <w:b/>
                <w:bCs/>
              </w:rPr>
              <w:t>8</w:t>
            </w:r>
          </w:p>
        </w:tc>
        <w:tc>
          <w:tcPr>
            <w:tcW w:w="2035"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ind w:left="854"/>
            </w:pPr>
            <w:r w:rsidRPr="00747E33">
              <w:rPr>
                <w:b/>
                <w:bCs/>
              </w:rPr>
              <w:t>9</w:t>
            </w:r>
          </w:p>
        </w:tc>
      </w:tr>
      <w:tr w:rsidR="00C542EB" w:rsidRPr="00747E33" w:rsidTr="00143DFE">
        <w:trPr>
          <w:trHeight w:hRule="exact" w:val="451"/>
        </w:trPr>
        <w:tc>
          <w:tcPr>
            <w:tcW w:w="653" w:type="dxa"/>
            <w:vMerge w:val="restart"/>
            <w:tcBorders>
              <w:top w:val="single" w:sz="6" w:space="0" w:color="auto"/>
              <w:left w:val="single" w:sz="6" w:space="0" w:color="auto"/>
              <w:bottom w:val="nil"/>
              <w:right w:val="nil"/>
            </w:tcBorders>
            <w:shd w:val="clear" w:color="auto" w:fill="FFFFFF"/>
          </w:tcPr>
          <w:p w:rsidR="00C542EB" w:rsidRPr="00747E33" w:rsidRDefault="00C542EB" w:rsidP="00143DFE">
            <w:pPr>
              <w:shd w:val="clear" w:color="auto" w:fill="FFFFFF"/>
            </w:pPr>
          </w:p>
        </w:tc>
        <w:tc>
          <w:tcPr>
            <w:tcW w:w="557" w:type="dxa"/>
            <w:vMerge w:val="restart"/>
            <w:tcBorders>
              <w:top w:val="nil"/>
              <w:left w:val="nil"/>
              <w:bottom w:val="nil"/>
              <w:right w:val="nil"/>
            </w:tcBorders>
            <w:shd w:val="clear" w:color="auto" w:fill="FFFFFF"/>
          </w:tcPr>
          <w:p w:rsidR="00C542EB" w:rsidRPr="00747E33" w:rsidRDefault="00C542EB" w:rsidP="00143DFE">
            <w:pPr>
              <w:shd w:val="clear" w:color="auto" w:fill="FFFFFF"/>
            </w:pPr>
          </w:p>
        </w:tc>
        <w:tc>
          <w:tcPr>
            <w:tcW w:w="418" w:type="dxa"/>
            <w:vMerge w:val="restart"/>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365" w:type="dxa"/>
            <w:vMerge w:val="restart"/>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326" w:type="dxa"/>
            <w:vMerge w:val="restart"/>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1939" w:type="dxa"/>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5919" w:type="dxa"/>
            <w:gridSpan w:val="2"/>
            <w:tcBorders>
              <w:top w:val="single" w:sz="6" w:space="0" w:color="auto"/>
              <w:left w:val="nil"/>
              <w:bottom w:val="nil"/>
              <w:right w:val="nil"/>
            </w:tcBorders>
            <w:shd w:val="clear" w:color="auto" w:fill="FFFFFF"/>
          </w:tcPr>
          <w:p w:rsidR="00C542EB" w:rsidRPr="00747E33" w:rsidRDefault="00C542EB" w:rsidP="00143DFE">
            <w:pPr>
              <w:shd w:val="clear" w:color="auto" w:fill="FFFFFF"/>
              <w:ind w:left="2530"/>
            </w:pPr>
            <w:r w:rsidRPr="00747E33">
              <w:rPr>
                <w:b/>
                <w:bCs/>
                <w:sz w:val="18"/>
                <w:szCs w:val="18"/>
              </w:rPr>
              <w:t>Durum</w:t>
            </w:r>
          </w:p>
        </w:tc>
        <w:tc>
          <w:tcPr>
            <w:tcW w:w="3633" w:type="dxa"/>
            <w:gridSpan w:val="2"/>
            <w:tcBorders>
              <w:top w:val="single" w:sz="6" w:space="0" w:color="auto"/>
              <w:left w:val="nil"/>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10"/>
        </w:trPr>
        <w:tc>
          <w:tcPr>
            <w:tcW w:w="653" w:type="dxa"/>
            <w:vMerge/>
            <w:tcBorders>
              <w:top w:val="nil"/>
              <w:left w:val="single" w:sz="6" w:space="0" w:color="auto"/>
              <w:bottom w:val="nil"/>
              <w:right w:val="nil"/>
            </w:tcBorders>
            <w:shd w:val="clear" w:color="auto" w:fill="FFFFFF"/>
          </w:tcPr>
          <w:p w:rsidR="00C542EB" w:rsidRPr="00747E33" w:rsidRDefault="00C542EB" w:rsidP="00143DFE"/>
          <w:p w:rsidR="00C542EB" w:rsidRPr="00747E33" w:rsidRDefault="00C542EB" w:rsidP="00143DFE"/>
        </w:tc>
        <w:tc>
          <w:tcPr>
            <w:tcW w:w="557" w:type="dxa"/>
            <w:vMerge/>
            <w:tcBorders>
              <w:top w:val="nil"/>
              <w:left w:val="nil"/>
              <w:bottom w:val="nil"/>
              <w:right w:val="nil"/>
            </w:tcBorders>
            <w:shd w:val="clear" w:color="auto" w:fill="FFFFFF"/>
          </w:tcPr>
          <w:p w:rsidR="00C542EB" w:rsidRPr="00747E33" w:rsidRDefault="00C542EB" w:rsidP="00143DFE"/>
          <w:p w:rsidR="00C542EB" w:rsidRPr="00747E33" w:rsidRDefault="00C542EB" w:rsidP="00143DFE"/>
        </w:tc>
        <w:tc>
          <w:tcPr>
            <w:tcW w:w="418" w:type="dxa"/>
            <w:vMerge/>
            <w:tcBorders>
              <w:top w:val="nil"/>
              <w:left w:val="nil"/>
              <w:bottom w:val="nil"/>
              <w:right w:val="nil"/>
            </w:tcBorders>
            <w:shd w:val="clear" w:color="auto" w:fill="FFFFFF"/>
          </w:tcPr>
          <w:p w:rsidR="00C542EB" w:rsidRPr="00747E33" w:rsidRDefault="00C542EB" w:rsidP="00143DFE"/>
          <w:p w:rsidR="00C542EB" w:rsidRPr="00747E33" w:rsidRDefault="00C542EB" w:rsidP="00143DFE"/>
        </w:tc>
        <w:tc>
          <w:tcPr>
            <w:tcW w:w="365" w:type="dxa"/>
            <w:vMerge/>
            <w:tcBorders>
              <w:top w:val="nil"/>
              <w:left w:val="nil"/>
              <w:bottom w:val="nil"/>
              <w:right w:val="nil"/>
            </w:tcBorders>
            <w:shd w:val="clear" w:color="auto" w:fill="FFFFFF"/>
          </w:tcPr>
          <w:p w:rsidR="00C542EB" w:rsidRPr="00747E33" w:rsidRDefault="00C542EB" w:rsidP="00143DFE"/>
          <w:p w:rsidR="00C542EB" w:rsidRPr="00747E33" w:rsidRDefault="00C542EB" w:rsidP="00143DFE"/>
        </w:tc>
        <w:tc>
          <w:tcPr>
            <w:tcW w:w="326" w:type="dxa"/>
            <w:vMerge/>
            <w:tcBorders>
              <w:top w:val="nil"/>
              <w:left w:val="nil"/>
              <w:bottom w:val="nil"/>
              <w:right w:val="nil"/>
            </w:tcBorders>
            <w:shd w:val="clear" w:color="auto" w:fill="FFFFFF"/>
          </w:tcPr>
          <w:p w:rsidR="00C542EB" w:rsidRPr="00747E33" w:rsidRDefault="00C542EB" w:rsidP="00143DFE"/>
          <w:p w:rsidR="00C542EB" w:rsidRPr="00747E33" w:rsidRDefault="00C542EB" w:rsidP="00143DFE"/>
        </w:tc>
        <w:tc>
          <w:tcPr>
            <w:tcW w:w="1939" w:type="dxa"/>
            <w:tcBorders>
              <w:top w:val="nil"/>
              <w:left w:val="nil"/>
              <w:bottom w:val="nil"/>
              <w:right w:val="nil"/>
            </w:tcBorders>
            <w:shd w:val="clear" w:color="auto" w:fill="FFFFFF"/>
          </w:tcPr>
          <w:p w:rsidR="00C542EB" w:rsidRPr="00747E33" w:rsidRDefault="00C542EB" w:rsidP="00143DFE">
            <w:pPr>
              <w:shd w:val="clear" w:color="auto" w:fill="FFFFFF"/>
            </w:pPr>
          </w:p>
        </w:tc>
        <w:tc>
          <w:tcPr>
            <w:tcW w:w="5919" w:type="dxa"/>
            <w:gridSpan w:val="2"/>
            <w:tcBorders>
              <w:top w:val="nil"/>
              <w:left w:val="nil"/>
              <w:bottom w:val="nil"/>
              <w:right w:val="nil"/>
            </w:tcBorders>
            <w:shd w:val="clear" w:color="auto" w:fill="FFFFFF"/>
          </w:tcPr>
          <w:p w:rsidR="00C542EB" w:rsidRPr="00747E33" w:rsidRDefault="00C542EB" w:rsidP="00143DFE">
            <w:pPr>
              <w:shd w:val="clear" w:color="auto" w:fill="FFFFFF"/>
            </w:pPr>
          </w:p>
        </w:tc>
        <w:tc>
          <w:tcPr>
            <w:tcW w:w="3633" w:type="dxa"/>
            <w:gridSpan w:val="2"/>
            <w:tcBorders>
              <w:top w:val="nil"/>
              <w:left w:val="nil"/>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032"/>
        </w:trPr>
        <w:tc>
          <w:tcPr>
            <w:tcW w:w="653" w:type="dxa"/>
            <w:vMerge/>
            <w:tcBorders>
              <w:top w:val="nil"/>
              <w:left w:val="single" w:sz="6" w:space="0" w:color="auto"/>
              <w:bottom w:val="single" w:sz="6" w:space="0" w:color="auto"/>
              <w:right w:val="nil"/>
            </w:tcBorders>
            <w:shd w:val="clear" w:color="auto" w:fill="FFFFFF"/>
          </w:tcPr>
          <w:p w:rsidR="00C542EB" w:rsidRPr="00747E33" w:rsidRDefault="00C542EB" w:rsidP="00143DFE"/>
          <w:p w:rsidR="00C542EB" w:rsidRPr="00747E33" w:rsidRDefault="00C542EB" w:rsidP="00143DFE"/>
        </w:tc>
        <w:tc>
          <w:tcPr>
            <w:tcW w:w="557" w:type="dxa"/>
            <w:vMerge/>
            <w:tcBorders>
              <w:top w:val="nil"/>
              <w:left w:val="nil"/>
              <w:bottom w:val="single" w:sz="6" w:space="0" w:color="auto"/>
              <w:right w:val="nil"/>
            </w:tcBorders>
            <w:shd w:val="clear" w:color="auto" w:fill="FFFFFF"/>
          </w:tcPr>
          <w:p w:rsidR="00C542EB" w:rsidRPr="00747E33" w:rsidRDefault="00C542EB" w:rsidP="00143DFE"/>
          <w:p w:rsidR="00C542EB" w:rsidRPr="00747E33" w:rsidRDefault="00C542EB" w:rsidP="00143DFE"/>
        </w:tc>
        <w:tc>
          <w:tcPr>
            <w:tcW w:w="418" w:type="dxa"/>
            <w:vMerge/>
            <w:tcBorders>
              <w:top w:val="nil"/>
              <w:left w:val="nil"/>
              <w:bottom w:val="single" w:sz="6" w:space="0" w:color="auto"/>
              <w:right w:val="nil"/>
            </w:tcBorders>
            <w:shd w:val="clear" w:color="auto" w:fill="FFFFFF"/>
          </w:tcPr>
          <w:p w:rsidR="00C542EB" w:rsidRPr="00747E33" w:rsidRDefault="00C542EB" w:rsidP="00143DFE"/>
          <w:p w:rsidR="00C542EB" w:rsidRPr="00747E33" w:rsidRDefault="00C542EB" w:rsidP="00143DFE"/>
        </w:tc>
        <w:tc>
          <w:tcPr>
            <w:tcW w:w="365" w:type="dxa"/>
            <w:vMerge/>
            <w:tcBorders>
              <w:top w:val="nil"/>
              <w:left w:val="nil"/>
              <w:bottom w:val="single" w:sz="6" w:space="0" w:color="auto"/>
              <w:right w:val="nil"/>
            </w:tcBorders>
            <w:shd w:val="clear" w:color="auto" w:fill="FFFFFF"/>
          </w:tcPr>
          <w:p w:rsidR="00C542EB" w:rsidRPr="00747E33" w:rsidRDefault="00C542EB" w:rsidP="00143DFE"/>
          <w:p w:rsidR="00C542EB" w:rsidRPr="00747E33" w:rsidRDefault="00C542EB" w:rsidP="00143DFE"/>
        </w:tc>
        <w:tc>
          <w:tcPr>
            <w:tcW w:w="326" w:type="dxa"/>
            <w:vMerge/>
            <w:tcBorders>
              <w:top w:val="nil"/>
              <w:left w:val="nil"/>
              <w:bottom w:val="single" w:sz="6" w:space="0" w:color="auto"/>
              <w:right w:val="nil"/>
            </w:tcBorders>
            <w:shd w:val="clear" w:color="auto" w:fill="FFFFFF"/>
          </w:tcPr>
          <w:p w:rsidR="00C542EB" w:rsidRPr="00747E33" w:rsidRDefault="00C542EB" w:rsidP="00143DFE"/>
          <w:p w:rsidR="00C542EB" w:rsidRPr="00747E33" w:rsidRDefault="00C542EB" w:rsidP="00143DFE"/>
        </w:tc>
        <w:tc>
          <w:tcPr>
            <w:tcW w:w="1939" w:type="dxa"/>
            <w:tcBorders>
              <w:top w:val="nil"/>
              <w:left w:val="nil"/>
              <w:bottom w:val="single" w:sz="6" w:space="0" w:color="auto"/>
              <w:right w:val="single" w:sz="6" w:space="0" w:color="auto"/>
            </w:tcBorders>
            <w:shd w:val="clear" w:color="auto" w:fill="FFFFFF"/>
          </w:tcPr>
          <w:p w:rsidR="00C542EB" w:rsidRPr="00747E33" w:rsidRDefault="00C542EB" w:rsidP="00143DFE">
            <w:pPr>
              <w:shd w:val="clear" w:color="auto" w:fill="FFFFFF"/>
              <w:ind w:left="48"/>
            </w:pPr>
            <w:r w:rsidRPr="00747E33">
              <w:rPr>
                <w:b/>
                <w:bCs/>
                <w:sz w:val="18"/>
                <w:szCs w:val="18"/>
              </w:rPr>
              <w:t>Tespit Edilen Risk</w:t>
            </w:r>
          </w:p>
        </w:tc>
        <w:tc>
          <w:tcPr>
            <w:tcW w:w="2957" w:type="dxa"/>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sz w:val="18"/>
                <w:szCs w:val="18"/>
              </w:rPr>
              <w:t>Önceki Risk Puanı ve Rengi</w:t>
            </w:r>
          </w:p>
        </w:tc>
        <w:tc>
          <w:tcPr>
            <w:tcW w:w="2962" w:type="dxa"/>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spacing w:val="-2"/>
              </w:rPr>
              <w:t>Mevcut Risk Puanı ve Rengi</w:t>
            </w:r>
          </w:p>
        </w:tc>
        <w:tc>
          <w:tcPr>
            <w:tcW w:w="1598" w:type="dxa"/>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jc w:val="center"/>
            </w:pPr>
            <w:r w:rsidRPr="00747E33">
              <w:rPr>
                <w:b/>
                <w:bCs/>
                <w:spacing w:val="-7"/>
              </w:rPr>
              <w:t>Riskin Sahibi</w:t>
            </w:r>
          </w:p>
        </w:tc>
        <w:tc>
          <w:tcPr>
            <w:tcW w:w="2035" w:type="dxa"/>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408"/>
            </w:pPr>
            <w:r w:rsidRPr="00747E33">
              <w:rPr>
                <w:b/>
                <w:bCs/>
              </w:rPr>
              <w:t>Açıklama</w:t>
            </w:r>
          </w:p>
        </w:tc>
      </w:tr>
      <w:tr w:rsidR="00C542EB" w:rsidRPr="00747E33" w:rsidTr="00143DFE">
        <w:trPr>
          <w:trHeight w:hRule="exact" w:val="533"/>
        </w:trPr>
        <w:tc>
          <w:tcPr>
            <w:tcW w:w="1628" w:type="dxa"/>
            <w:gridSpan w:val="3"/>
            <w:tcBorders>
              <w:top w:val="single" w:sz="6" w:space="0" w:color="auto"/>
              <w:left w:val="single" w:sz="6" w:space="0" w:color="auto"/>
              <w:bottom w:val="nil"/>
              <w:right w:val="nil"/>
            </w:tcBorders>
            <w:shd w:val="clear" w:color="auto" w:fill="FFFFFF"/>
          </w:tcPr>
          <w:p w:rsidR="00C542EB" w:rsidRPr="00747E33" w:rsidRDefault="00C542EB" w:rsidP="00143DFE">
            <w:pPr>
              <w:shd w:val="clear" w:color="auto" w:fill="FFFFFF"/>
            </w:pPr>
          </w:p>
        </w:tc>
        <w:tc>
          <w:tcPr>
            <w:tcW w:w="2630" w:type="dxa"/>
            <w:gridSpan w:val="3"/>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5919" w:type="dxa"/>
            <w:gridSpan w:val="2"/>
            <w:tcBorders>
              <w:top w:val="single" w:sz="6" w:space="0" w:color="auto"/>
              <w:left w:val="nil"/>
              <w:bottom w:val="nil"/>
              <w:right w:val="nil"/>
            </w:tcBorders>
            <w:shd w:val="clear" w:color="auto" w:fill="FFFFFF"/>
          </w:tcPr>
          <w:p w:rsidR="00C542EB" w:rsidRPr="00747E33" w:rsidRDefault="00C542EB" w:rsidP="00143DFE">
            <w:pPr>
              <w:shd w:val="clear" w:color="auto" w:fill="FFFFFF"/>
            </w:pPr>
          </w:p>
        </w:tc>
        <w:tc>
          <w:tcPr>
            <w:tcW w:w="3633" w:type="dxa"/>
            <w:gridSpan w:val="2"/>
            <w:tcBorders>
              <w:top w:val="single" w:sz="6" w:space="0" w:color="auto"/>
              <w:left w:val="nil"/>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518"/>
        </w:trPr>
        <w:tc>
          <w:tcPr>
            <w:tcW w:w="653"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57"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418"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691" w:type="dxa"/>
            <w:gridSpan w:val="2"/>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1939"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5919" w:type="dxa"/>
            <w:gridSpan w:val="2"/>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1598"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c>
          <w:tcPr>
            <w:tcW w:w="2035" w:type="dxa"/>
            <w:vMerge w:val="restart"/>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523"/>
        </w:trPr>
        <w:tc>
          <w:tcPr>
            <w:tcW w:w="653"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557"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418"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365" w:type="dxa"/>
            <w:tcBorders>
              <w:top w:val="nil"/>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326" w:type="dxa"/>
            <w:tcBorders>
              <w:top w:val="nil"/>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1939"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5919" w:type="dxa"/>
            <w:gridSpan w:val="2"/>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1598"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c>
          <w:tcPr>
            <w:tcW w:w="2035"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p w:rsidR="00C542EB" w:rsidRPr="00747E33" w:rsidRDefault="00C542EB" w:rsidP="00143DFE">
            <w:pPr>
              <w:shd w:val="clear" w:color="auto" w:fill="FFFFFF"/>
            </w:pPr>
          </w:p>
        </w:tc>
      </w:tr>
    </w:tbl>
    <w:p w:rsidR="00C542EB" w:rsidRDefault="00C542EB" w:rsidP="00C542EB">
      <w:pPr>
        <w:sectPr w:rsidR="00C542EB">
          <w:type w:val="continuous"/>
          <w:pgSz w:w="16834" w:h="11909" w:orient="landscape"/>
          <w:pgMar w:top="727" w:right="1071" w:bottom="360" w:left="1071" w:header="708" w:footer="708" w:gutter="0"/>
          <w:cols w:space="60"/>
          <w:noEndnote/>
        </w:sectPr>
      </w:pPr>
    </w:p>
    <w:p w:rsidR="00C542EB" w:rsidRDefault="00C542EB" w:rsidP="00C542EB">
      <w:pPr>
        <w:spacing w:line="1" w:lineRule="exact"/>
        <w:rPr>
          <w:sz w:val="2"/>
          <w:szCs w:val="2"/>
        </w:rPr>
      </w:pPr>
      <w:r>
        <w:rPr>
          <w:noProof/>
        </w:rPr>
        <w:lastRenderedPageBreak/>
        <mc:AlternateContent>
          <mc:Choice Requires="wps">
            <w:drawing>
              <wp:anchor distT="0" distB="0" distL="114299" distR="114299" simplePos="0" relativeHeight="251666432" behindDoc="0" locked="0" layoutInCell="0" allowOverlap="1">
                <wp:simplePos x="0" y="0"/>
                <wp:positionH relativeFrom="margin">
                  <wp:posOffset>8187054</wp:posOffset>
                </wp:positionH>
                <wp:positionV relativeFrom="paragraph">
                  <wp:posOffset>484505</wp:posOffset>
                </wp:positionV>
                <wp:extent cx="0" cy="237490"/>
                <wp:effectExtent l="0" t="0" r="19050" b="29210"/>
                <wp:wrapNone/>
                <wp:docPr id="273" name="Düz Bağlayıcı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5B887" id="Düz Bağlayıcı 273" o:spid="_x0000_s1026" style="position:absolute;z-index:2516664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65pt,38.15pt" to="644.6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" o:allowincell="f" strokeweight=".7pt">
                <w10:wrap anchorx="margin"/>
              </v:line>
            </w:pict>
          </mc:Fallback>
        </mc:AlternateContent>
      </w:r>
      <w:r>
        <w:rPr>
          <w:noProof/>
        </w:rPr>
        <mc:AlternateContent>
          <mc:Choice Requires="wps">
            <w:drawing>
              <wp:anchor distT="0" distB="0" distL="114299" distR="114299" simplePos="0" relativeHeight="251667456" behindDoc="0" locked="0" layoutInCell="0" allowOverlap="1">
                <wp:simplePos x="0" y="0"/>
                <wp:positionH relativeFrom="margin">
                  <wp:posOffset>8187054</wp:posOffset>
                </wp:positionH>
                <wp:positionV relativeFrom="paragraph">
                  <wp:posOffset>1109345</wp:posOffset>
                </wp:positionV>
                <wp:extent cx="0" cy="243840"/>
                <wp:effectExtent l="0" t="0" r="19050" b="22860"/>
                <wp:wrapNone/>
                <wp:docPr id="272" name="Düz Bağlayıcı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C986" id="Düz Bağlayıcı 272" o:spid="_x0000_s1026" style="position:absolute;z-index:2516674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65pt,87.35pt" to="644.6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" o:allowincell="f" strokeweight=".7pt">
                <w10:wrap anchorx="margin"/>
              </v:line>
            </w:pict>
          </mc:Fallback>
        </mc:AlternateContent>
      </w:r>
      <w:r>
        <w:rPr>
          <w:noProof/>
        </w:rPr>
        <mc:AlternateContent>
          <mc:Choice Requires="wps">
            <w:drawing>
              <wp:anchor distT="0" distB="0" distL="114299" distR="114299" simplePos="0" relativeHeight="251668480" behindDoc="0" locked="0" layoutInCell="0" allowOverlap="1">
                <wp:simplePos x="0" y="0"/>
                <wp:positionH relativeFrom="margin">
                  <wp:posOffset>8187054</wp:posOffset>
                </wp:positionH>
                <wp:positionV relativeFrom="paragraph">
                  <wp:posOffset>1743710</wp:posOffset>
                </wp:positionV>
                <wp:extent cx="0" cy="243840"/>
                <wp:effectExtent l="0" t="0" r="19050" b="22860"/>
                <wp:wrapNone/>
                <wp:docPr id="271" name="Düz Bağlayıcı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69AD0" id="Düz Bağlayıcı 271" o:spid="_x0000_s1026" style="position:absolute;z-index:2516684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65pt,137.3pt" to="644.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" o:allowincell="f" strokeweight=".7pt">
                <w10:wrap anchorx="margin"/>
              </v:line>
            </w:pict>
          </mc:Fallback>
        </mc:AlternateContent>
      </w:r>
      <w:r>
        <w:rPr>
          <w:noProof/>
        </w:rPr>
        <mc:AlternateContent>
          <mc:Choice Requires="wps">
            <w:drawing>
              <wp:anchor distT="0" distB="0" distL="114299" distR="114299" simplePos="0" relativeHeight="251669504" behindDoc="0" locked="0" layoutInCell="0" allowOverlap="1">
                <wp:simplePos x="0" y="0"/>
                <wp:positionH relativeFrom="margin">
                  <wp:posOffset>8187054</wp:posOffset>
                </wp:positionH>
                <wp:positionV relativeFrom="paragraph">
                  <wp:posOffset>1353185</wp:posOffset>
                </wp:positionV>
                <wp:extent cx="0" cy="389890"/>
                <wp:effectExtent l="0" t="0" r="19050" b="29210"/>
                <wp:wrapNone/>
                <wp:docPr id="270" name="Düz Bağlayıcı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C896E" id="Düz Bağlayıcı 270" o:spid="_x0000_s1026" style="position:absolute;z-index:251669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65pt,106.55pt" to="644.6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" o:allowincell="f" strokeweight=".7pt">
                <w10:wrap anchorx="margin"/>
              </v:line>
            </w:pict>
          </mc:Fallback>
        </mc:AlternateContent>
      </w:r>
      <w:r>
        <w:rPr>
          <w:noProof/>
        </w:rPr>
        <mc:AlternateContent>
          <mc:Choice Requires="wps">
            <w:drawing>
              <wp:anchor distT="0" distB="0" distL="114299" distR="114299" simplePos="0" relativeHeight="251670528" behindDoc="0" locked="0" layoutInCell="0" allowOverlap="1">
                <wp:simplePos x="0" y="0"/>
                <wp:positionH relativeFrom="margin">
                  <wp:posOffset>8187054</wp:posOffset>
                </wp:positionH>
                <wp:positionV relativeFrom="paragraph">
                  <wp:posOffset>722630</wp:posOffset>
                </wp:positionV>
                <wp:extent cx="0" cy="387350"/>
                <wp:effectExtent l="0" t="0" r="19050" b="31750"/>
                <wp:wrapNone/>
                <wp:docPr id="269" name="Düz Bağlayıcı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B01F4" id="Düz Bağlayıcı 269" o:spid="_x0000_s1026" style="position:absolute;z-index:2516705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65pt,56.9pt" to="644.6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" o:allowincell="f" strokeweight=".7pt">
                <w10:wrap anchorx="margin"/>
              </v:line>
            </w:pict>
          </mc:Fallback>
        </mc:AlternateContent>
      </w:r>
    </w:p>
    <w:p w:rsidR="00C542EB" w:rsidRDefault="00C542EB" w:rsidP="00C542EB">
      <w:pPr>
        <w:framePr w:h="2765" w:hSpace="38" w:wrap="auto" w:vAnchor="text" w:hAnchor="margin" w:x="-897" w:y="371"/>
        <w:rPr>
          <w:sz w:val="24"/>
          <w:szCs w:val="24"/>
        </w:rPr>
      </w:pPr>
      <w:r>
        <w:rPr>
          <w:noProof/>
        </w:rPr>
        <mc:AlternateContent>
          <mc:Choice Requires="wps">
            <w:drawing>
              <wp:inline distT="0" distB="0" distL="0" distR="0">
                <wp:extent cx="533400" cy="1752600"/>
                <wp:effectExtent l="3175" t="1905" r="0" b="0"/>
                <wp:docPr id="42" name="Dikdörtgen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C12FF" id="Dikdörtgen 42" o:spid="_x0000_s1026" style="width:42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" filled="f" stroked="f">
                <o:lock v:ext="edit" aspectratio="t"/>
                <w10:anchorlock/>
              </v:rect>
            </w:pict>
          </mc:Fallback>
        </mc:AlternateContent>
      </w:r>
    </w:p>
    <w:p w:rsidR="00C542EB" w:rsidRDefault="00C542EB" w:rsidP="00C542EB">
      <w:pPr>
        <w:shd w:val="clear" w:color="auto" w:fill="000000"/>
        <w:spacing w:before="485"/>
        <w:ind w:firstLine="5621"/>
      </w:pPr>
      <w:r>
        <w:rPr>
          <w:b/>
          <w:bCs/>
          <w:sz w:val="18"/>
          <w:szCs w:val="18"/>
        </w:rPr>
        <w:t>Sütunlar</w:t>
      </w:r>
    </w:p>
    <w:p w:rsidR="00C542EB" w:rsidRDefault="00C542EB" w:rsidP="00C542EB">
      <w:pPr>
        <w:shd w:val="clear" w:color="auto" w:fill="FFFFFF"/>
        <w:spacing w:before="149"/>
      </w:pPr>
      <w:r>
        <w:rPr>
          <w:b/>
          <w:bCs/>
        </w:rPr>
        <w:t xml:space="preserve">Sıra No: </w:t>
      </w:r>
      <w:r>
        <w:t>Risk kaydındaki sıralamayı gösterir.</w:t>
      </w:r>
    </w:p>
    <w:p w:rsidR="00C542EB" w:rsidRDefault="00C542EB" w:rsidP="00C542EB">
      <w:pPr>
        <w:shd w:val="clear" w:color="auto" w:fill="FFFFFF"/>
        <w:spacing w:before="130" w:line="245" w:lineRule="exact"/>
        <w:ind w:left="48"/>
      </w:pPr>
      <w:r>
        <w:rPr>
          <w:b/>
          <w:bCs/>
        </w:rPr>
        <w:t xml:space="preserve">Referans No: </w:t>
      </w:r>
      <w:r>
        <w:t>Riskin referans numarasını gösterir. Referans numarası risk sahibinin bağlı olduğu birimi de gösterecek şekilde yapılan bir kodlamadır. Risk devam ettiği sürece bu kod değiştirilmez. Aynı kod bir başka riske verilmez.</w:t>
      </w:r>
    </w:p>
    <w:p w:rsidR="00C542EB" w:rsidRDefault="00C542EB" w:rsidP="00C542EB">
      <w:pPr>
        <w:shd w:val="clear" w:color="auto" w:fill="FFFFFF"/>
        <w:spacing w:before="139"/>
      </w:pPr>
      <w:r>
        <w:rPr>
          <w:b/>
          <w:bCs/>
        </w:rPr>
        <w:t xml:space="preserve">Stratejik Hedef: </w:t>
      </w:r>
      <w:r>
        <w:t>Riskin ilişkili olduğu stratejik hedefin, stratejik plandaki kodunun yazıldığı sütundur.</w:t>
      </w:r>
    </w:p>
    <w:p w:rsidR="00C542EB" w:rsidRDefault="00C542EB" w:rsidP="00C542EB">
      <w:pPr>
        <w:shd w:val="clear" w:color="auto" w:fill="FFFFFF"/>
        <w:spacing w:before="125" w:line="250" w:lineRule="exact"/>
      </w:pPr>
      <w:r>
        <w:rPr>
          <w:b/>
          <w:bCs/>
        </w:rPr>
        <w:t xml:space="preserve">Birim/Alt Birim Hedefi: </w:t>
      </w:r>
      <w:r>
        <w:t>Rapor birim / alt birim düzeyinde hazırlanıyor ise Risk Kayıt Formunda yer alan Birim/Alt Birim hedefleri bu sütuna yazılır. Rapor idare düzeyinde hazırlanıyor ise bu sütun boş bırakılır.</w:t>
      </w:r>
    </w:p>
    <w:p w:rsidR="00C542EB" w:rsidRDefault="00C542EB" w:rsidP="00C542EB">
      <w:pPr>
        <w:shd w:val="clear" w:color="auto" w:fill="FFFFFF"/>
        <w:spacing w:before="139"/>
      </w:pPr>
      <w:r>
        <w:rPr>
          <w:b/>
          <w:bCs/>
          <w:spacing w:val="-4"/>
        </w:rPr>
        <w:t>Tespit Edilen Risk</w:t>
      </w:r>
      <w:r>
        <w:rPr>
          <w:spacing w:val="-4"/>
        </w:rPr>
        <w:t>: Belirlenen risk yazılır.</w:t>
      </w:r>
    </w:p>
    <w:p w:rsidR="00C542EB" w:rsidRDefault="00C542EB" w:rsidP="00C542EB">
      <w:pPr>
        <w:shd w:val="clear" w:color="auto" w:fill="FFFFFF"/>
        <w:spacing w:before="139"/>
        <w:sectPr w:rsidR="00C542EB">
          <w:type w:val="continuous"/>
          <w:pgSz w:w="16834" w:h="11909" w:orient="landscape"/>
          <w:pgMar w:top="727" w:right="2093" w:bottom="360" w:left="1968" w:header="708" w:footer="708" w:gutter="0"/>
          <w:cols w:space="60"/>
          <w:noEndnote/>
        </w:sectPr>
      </w:pPr>
    </w:p>
    <w:p w:rsidR="00C542EB" w:rsidRDefault="00C542EB" w:rsidP="00C542EB">
      <w:pPr>
        <w:shd w:val="clear" w:color="auto" w:fill="FFFFFF"/>
        <w:spacing w:before="346"/>
        <w:ind w:left="13973"/>
        <w:sectPr w:rsidR="00C542EB">
          <w:type w:val="continuous"/>
          <w:pgSz w:w="16834" w:h="11909" w:orient="landscape"/>
          <w:pgMar w:top="727" w:right="1071" w:bottom="360" w:left="1071" w:header="708" w:footer="708" w:gutter="0"/>
          <w:cols w:space="60"/>
          <w:noEndnote/>
        </w:sectPr>
      </w:pPr>
    </w:p>
    <w:p w:rsidR="00C542EB" w:rsidRDefault="00C542EB" w:rsidP="00C542EB">
      <w:pPr>
        <w:spacing w:before="226" w:line="1" w:lineRule="exact"/>
        <w:rPr>
          <w:sz w:val="2"/>
          <w:szCs w:val="2"/>
        </w:rPr>
      </w:pPr>
    </w:p>
    <w:p w:rsidR="00C542EB" w:rsidRDefault="00C542EB" w:rsidP="00C542EB">
      <w:pPr>
        <w:shd w:val="clear" w:color="auto" w:fill="000000"/>
        <w:spacing w:before="178"/>
        <w:sectPr w:rsidR="00C542EB">
          <w:type w:val="continuous"/>
          <w:pgSz w:w="16834" w:h="11909" w:orient="landscape"/>
          <w:pgMar w:top="585" w:right="2271" w:bottom="360" w:left="1210" w:header="708" w:footer="708" w:gutter="0"/>
          <w:cols w:space="60"/>
          <w:noEndnote/>
        </w:sectPr>
      </w:pPr>
    </w:p>
    <w:p w:rsidR="00C542EB" w:rsidRDefault="00C542EB" w:rsidP="00C542EB">
      <w:pPr>
        <w:shd w:val="clear" w:color="auto" w:fill="FFFFFF"/>
        <w:spacing w:line="374" w:lineRule="exact"/>
        <w:ind w:right="576"/>
      </w:pPr>
      <w:r>
        <w:rPr>
          <w:b/>
          <w:bCs/>
        </w:rPr>
        <w:lastRenderedPageBreak/>
        <w:t>6 7</w:t>
      </w:r>
    </w:p>
    <w:p w:rsidR="00C542EB" w:rsidRDefault="00C542EB" w:rsidP="00C542EB">
      <w:pPr>
        <w:shd w:val="clear" w:color="auto" w:fill="FFFFFF"/>
        <w:spacing w:before="485"/>
      </w:pPr>
      <w:r>
        <w:rPr>
          <w:b/>
          <w:bCs/>
        </w:rPr>
        <w:t>8</w:t>
      </w:r>
    </w:p>
    <w:p w:rsidR="00C542EB" w:rsidRDefault="00C542EB" w:rsidP="00C542EB">
      <w:pPr>
        <w:shd w:val="clear" w:color="auto" w:fill="FFFFFF"/>
        <w:spacing w:before="509"/>
      </w:pPr>
      <w:r>
        <w:rPr>
          <w:b/>
          <w:bCs/>
        </w:rPr>
        <w:t>9</w:t>
      </w:r>
    </w:p>
    <w:p w:rsidR="00C542EB" w:rsidRDefault="00C542EB" w:rsidP="00C542EB">
      <w:pPr>
        <w:shd w:val="clear" w:color="auto" w:fill="FFFFFF"/>
        <w:spacing w:before="120"/>
      </w:pPr>
      <w:r>
        <w:br w:type="column"/>
      </w:r>
      <w:r>
        <w:rPr>
          <w:b/>
          <w:bCs/>
        </w:rPr>
        <w:lastRenderedPageBreak/>
        <w:t xml:space="preserve">Önceki Risk Puanı ve Rengi: </w:t>
      </w:r>
      <w:r>
        <w:t>Bir önceki Konsolide Risk Raporundaki riskin durumunu ifade eder.</w:t>
      </w:r>
    </w:p>
    <w:p w:rsidR="00C542EB" w:rsidRDefault="00C542EB" w:rsidP="00C542EB">
      <w:pPr>
        <w:shd w:val="clear" w:color="auto" w:fill="FFFFFF"/>
        <w:spacing w:before="144"/>
      </w:pPr>
      <w:r>
        <w:rPr>
          <w:b/>
          <w:bCs/>
        </w:rPr>
        <w:t xml:space="preserve">Mevcut Risk Puanı ve Rengi: </w:t>
      </w:r>
      <w:r>
        <w:t>Rapor tarihindeki durumu gösterir.</w:t>
      </w:r>
    </w:p>
    <w:p w:rsidR="00C542EB" w:rsidRDefault="00C542EB" w:rsidP="00C542EB">
      <w:pPr>
        <w:shd w:val="clear" w:color="auto" w:fill="FFFFFF"/>
        <w:spacing w:before="130" w:line="245" w:lineRule="exact"/>
      </w:pPr>
      <w:r>
        <w:rPr>
          <w:b/>
          <w:bCs/>
        </w:rPr>
        <w:t xml:space="preserve">Riskin Sahibi: </w:t>
      </w:r>
      <w:r>
        <w:t>Riskin yönetilmesinden ve izlenmesinden sorumlu olan kişidir. Riskle ilgili bilgiyi toplayan, izlemeyi gerçekleştiren, riske verilen cevapları yöneten ve riskin yönetildiğine ilişkin kanıtların tutulmasını sağlayan kişi riskin sahibidir. Riskin sahibinde, riske verilecek cevapları gerçekleştirmek üzere gerekli kaynak ve yetki bulunmalıdır. Risk sahibi aynı zamanda, Risk kayıtlarının güncellenmesi ve riskle ilgili olarak bir üst makama raporlama yapan kişidir.</w:t>
      </w:r>
    </w:p>
    <w:p w:rsidR="00C542EB" w:rsidRDefault="00C542EB" w:rsidP="00C542EB">
      <w:pPr>
        <w:shd w:val="clear" w:color="auto" w:fill="FFFFFF"/>
        <w:spacing w:before="139"/>
      </w:pPr>
      <w:r>
        <w:rPr>
          <w:b/>
          <w:bCs/>
        </w:rPr>
        <w:t xml:space="preserve">Açıklama: </w:t>
      </w:r>
      <w:r>
        <w:t>Kontrol Faaliyetlerinin etkinliği ve geleceğe ilişkin öngörüler açıklama kısmında yer alır.</w:t>
      </w:r>
    </w:p>
    <w:p w:rsidR="00C542EB" w:rsidRDefault="00C542EB" w:rsidP="00C542EB">
      <w:pPr>
        <w:shd w:val="clear" w:color="auto" w:fill="FFFFFF"/>
        <w:spacing w:before="139"/>
        <w:sectPr w:rsidR="00C542EB">
          <w:type w:val="continuous"/>
          <w:pgSz w:w="16834" w:h="11909" w:orient="landscape"/>
          <w:pgMar w:top="585" w:right="2271" w:bottom="360" w:left="1210" w:header="708" w:footer="708" w:gutter="0"/>
          <w:cols w:num="2" w:sep="1" w:space="708" w:equalWidth="0">
            <w:col w:w="720" w:space="0"/>
            <w:col w:w="12734"/>
          </w:cols>
          <w:noEndnote/>
        </w:sectPr>
      </w:pPr>
    </w:p>
    <w:p w:rsidR="00C542EB" w:rsidRDefault="00C542EB" w:rsidP="00C542EB">
      <w:pPr>
        <w:spacing w:before="158" w:line="1" w:lineRule="exact"/>
        <w:rPr>
          <w:sz w:val="2"/>
          <w:szCs w:val="2"/>
        </w:rPr>
      </w:pPr>
    </w:p>
    <w:p w:rsidR="00C542EB" w:rsidRDefault="00C542EB" w:rsidP="00C542EB">
      <w:pPr>
        <w:shd w:val="clear" w:color="auto" w:fill="FFFFFF"/>
        <w:spacing w:before="139"/>
        <w:sectPr w:rsidR="00C542EB">
          <w:type w:val="continuous"/>
          <w:pgSz w:w="16834" w:h="11909" w:orient="landscape"/>
          <w:pgMar w:top="585" w:right="1210" w:bottom="360" w:left="1829" w:header="708" w:footer="708" w:gutter="0"/>
          <w:cols w:space="60"/>
          <w:noEndnote/>
        </w:sectPr>
      </w:pPr>
    </w:p>
    <w:p w:rsidR="00C542EB" w:rsidRDefault="00C542EB" w:rsidP="00C542EB">
      <w:pPr>
        <w:shd w:val="clear" w:color="auto" w:fill="FFFFFF"/>
        <w:spacing w:before="374"/>
      </w:pPr>
      <w:r>
        <w:rPr>
          <w:spacing w:val="-1"/>
        </w:rPr>
        <w:lastRenderedPageBreak/>
        <w:t>Yüksek düzey risk</w:t>
      </w:r>
    </w:p>
    <w:p w:rsidR="00C542EB" w:rsidRDefault="00C542EB" w:rsidP="00C542EB">
      <w:pPr>
        <w:shd w:val="clear" w:color="auto" w:fill="FFFFFF"/>
        <w:spacing w:before="144"/>
      </w:pPr>
      <w:r>
        <w:t>Orta düzey risk</w:t>
      </w:r>
    </w:p>
    <w:p w:rsidR="00C542EB" w:rsidRDefault="00C542EB" w:rsidP="00C542EB">
      <w:pPr>
        <w:shd w:val="clear" w:color="auto" w:fill="FFFFFF"/>
        <w:spacing w:before="144"/>
      </w:pPr>
      <w:r>
        <w:t>Düşük düzey risk</w:t>
      </w:r>
    </w:p>
    <w:p w:rsidR="00C542EB" w:rsidRDefault="00C542EB" w:rsidP="00C542EB">
      <w:pPr>
        <w:spacing w:line="1" w:lineRule="exact"/>
        <w:rPr>
          <w:sz w:val="2"/>
          <w:szCs w:val="2"/>
        </w:rPr>
      </w:pPr>
      <w:r>
        <w:br w:type="column"/>
      </w:r>
    </w:p>
    <w:p w:rsidR="00C542EB" w:rsidRDefault="00C542EB" w:rsidP="00C542EB">
      <w:pPr>
        <w:shd w:val="clear" w:color="auto" w:fill="000000"/>
      </w:pPr>
      <w:r>
        <w:rPr>
          <w:b/>
          <w:bCs/>
          <w:spacing w:val="-5"/>
        </w:rPr>
        <w:t>Renkler</w:t>
      </w:r>
    </w:p>
    <w:p w:rsidR="00C542EB" w:rsidRPr="00EA5C2B" w:rsidRDefault="00C542EB" w:rsidP="00C542EB">
      <w:pPr>
        <w:spacing w:line="1" w:lineRule="exact"/>
        <w:rPr>
          <w:sz w:val="2"/>
          <w:szCs w:val="2"/>
        </w:rPr>
        <w:sectPr w:rsidR="00C542EB" w:rsidRPr="00EA5C2B">
          <w:type w:val="continuous"/>
          <w:pgSz w:w="16834" w:h="11909" w:orient="landscape"/>
          <w:pgMar w:top="585" w:right="1210" w:bottom="360" w:left="1829" w:header="708" w:footer="708" w:gutter="0"/>
          <w:cols w:num="3" w:sep="1" w:space="708" w:equalWidth="0">
            <w:col w:w="1612" w:space="4032"/>
            <w:col w:w="720" w:space="6710"/>
            <w:col w:w="720"/>
          </w:cols>
          <w:noEndnote/>
        </w:sectPr>
      </w:pPr>
      <w:r>
        <w:br w:type="column"/>
      </w:r>
    </w:p>
    <w:p w:rsidR="00C542EB" w:rsidRDefault="00C542EB" w:rsidP="00C542EB">
      <w:pPr>
        <w:ind w:right="4584"/>
        <w:rPr>
          <w:sz w:val="24"/>
          <w:szCs w:val="24"/>
        </w:rPr>
      </w:pPr>
    </w:p>
    <w:p w:rsidR="00C542EB" w:rsidRDefault="00C542EB" w:rsidP="00C542EB">
      <w:pPr>
        <w:shd w:val="clear" w:color="auto" w:fill="FFFFFF"/>
        <w:spacing w:before="370"/>
        <w:ind w:left="5"/>
      </w:pPr>
      <w:bookmarkStart w:id="35" w:name="bookmark50"/>
      <w:r>
        <w:rPr>
          <w:b/>
          <w:bCs/>
          <w:spacing w:val="-5"/>
          <w:sz w:val="24"/>
          <w:szCs w:val="24"/>
        </w:rPr>
        <w:t>R</w:t>
      </w:r>
      <w:bookmarkEnd w:id="35"/>
      <w:r>
        <w:rPr>
          <w:b/>
          <w:bCs/>
          <w:spacing w:val="-5"/>
          <w:sz w:val="24"/>
          <w:szCs w:val="24"/>
        </w:rPr>
        <w:t>Y EK 5: Örnek Risk Değerlendirme Kriterleri Tablosu</w:t>
      </w:r>
    </w:p>
    <w:p w:rsidR="00C542EB" w:rsidRDefault="00C542EB" w:rsidP="00C542EB">
      <w:pPr>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7"/>
        <w:gridCol w:w="1133"/>
        <w:gridCol w:w="2832"/>
        <w:gridCol w:w="2155"/>
        <w:gridCol w:w="2160"/>
        <w:gridCol w:w="2342"/>
        <w:gridCol w:w="2885"/>
      </w:tblGrid>
      <w:tr w:rsidR="00C542EB" w:rsidRPr="00747E33" w:rsidTr="00143DFE">
        <w:trPr>
          <w:trHeight w:hRule="exact" w:val="413"/>
        </w:trPr>
        <w:tc>
          <w:tcPr>
            <w:tcW w:w="547" w:type="dxa"/>
            <w:vMerge w:val="restart"/>
            <w:tcBorders>
              <w:top w:val="single" w:sz="6" w:space="0" w:color="auto"/>
              <w:left w:val="single" w:sz="6" w:space="0" w:color="auto"/>
              <w:bottom w:val="nil"/>
              <w:right w:val="single" w:sz="6" w:space="0" w:color="auto"/>
            </w:tcBorders>
            <w:shd w:val="clear" w:color="auto" w:fill="FFFFFF"/>
            <w:textDirection w:val="btLr"/>
          </w:tcPr>
          <w:p w:rsidR="00C542EB" w:rsidRPr="00747E33" w:rsidRDefault="00C542EB" w:rsidP="00143DFE">
            <w:pPr>
              <w:shd w:val="clear" w:color="auto" w:fill="FFFFFF"/>
            </w:pPr>
          </w:p>
        </w:tc>
        <w:tc>
          <w:tcPr>
            <w:tcW w:w="1133" w:type="dxa"/>
            <w:vMerge w:val="restart"/>
            <w:tcBorders>
              <w:top w:val="single" w:sz="6" w:space="0" w:color="auto"/>
              <w:left w:val="single" w:sz="6" w:space="0" w:color="auto"/>
              <w:bottom w:val="nil"/>
              <w:right w:val="single" w:sz="6" w:space="0" w:color="auto"/>
            </w:tcBorders>
            <w:shd w:val="clear" w:color="auto" w:fill="FFFFFF"/>
            <w:textDirection w:val="btLr"/>
          </w:tcPr>
          <w:p w:rsidR="00C542EB" w:rsidRPr="00747E33" w:rsidRDefault="00C542EB" w:rsidP="00143DFE">
            <w:pPr>
              <w:shd w:val="clear" w:color="auto" w:fill="FFFFFF"/>
            </w:pPr>
          </w:p>
        </w:tc>
        <w:tc>
          <w:tcPr>
            <w:tcW w:w="2832" w:type="dxa"/>
            <w:vMerge w:val="restart"/>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ind w:left="955"/>
            </w:pPr>
            <w:r w:rsidRPr="00747E33">
              <w:rPr>
                <w:b/>
                <w:bCs/>
              </w:rPr>
              <w:t>Olasılık</w:t>
            </w:r>
          </w:p>
        </w:tc>
        <w:tc>
          <w:tcPr>
            <w:tcW w:w="9542" w:type="dxa"/>
            <w:gridSpan w:val="4"/>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4488"/>
            </w:pPr>
            <w:r w:rsidRPr="00747E33">
              <w:rPr>
                <w:b/>
                <w:bCs/>
                <w:sz w:val="18"/>
                <w:szCs w:val="18"/>
              </w:rPr>
              <w:t>Etki</w:t>
            </w:r>
          </w:p>
        </w:tc>
      </w:tr>
      <w:tr w:rsidR="00C542EB" w:rsidRPr="00747E33" w:rsidTr="00143DFE">
        <w:trPr>
          <w:trHeight w:hRule="exact" w:val="384"/>
        </w:trPr>
        <w:tc>
          <w:tcPr>
            <w:tcW w:w="547" w:type="dxa"/>
            <w:vMerge/>
            <w:tcBorders>
              <w:top w:val="nil"/>
              <w:left w:val="single" w:sz="6" w:space="0" w:color="auto"/>
              <w:bottom w:val="single" w:sz="6" w:space="0" w:color="auto"/>
              <w:right w:val="single" w:sz="6" w:space="0" w:color="auto"/>
            </w:tcBorders>
            <w:shd w:val="clear" w:color="auto" w:fill="FFFFFF"/>
            <w:textDirection w:val="btLr"/>
          </w:tcPr>
          <w:p w:rsidR="00C542EB" w:rsidRPr="00747E33" w:rsidRDefault="00C542EB" w:rsidP="00143DFE"/>
          <w:p w:rsidR="00C542EB" w:rsidRPr="00747E33" w:rsidRDefault="00C542EB" w:rsidP="00143DFE"/>
        </w:tc>
        <w:tc>
          <w:tcPr>
            <w:tcW w:w="1133" w:type="dxa"/>
            <w:vMerge/>
            <w:tcBorders>
              <w:top w:val="nil"/>
              <w:left w:val="single" w:sz="6" w:space="0" w:color="auto"/>
              <w:bottom w:val="single" w:sz="6" w:space="0" w:color="auto"/>
              <w:right w:val="single" w:sz="6" w:space="0" w:color="auto"/>
            </w:tcBorders>
            <w:shd w:val="clear" w:color="auto" w:fill="FFFFFF"/>
            <w:textDirection w:val="btLr"/>
          </w:tcPr>
          <w:p w:rsidR="00C542EB" w:rsidRPr="00747E33" w:rsidRDefault="00C542EB" w:rsidP="00143DFE"/>
          <w:p w:rsidR="00C542EB" w:rsidRPr="00747E33" w:rsidRDefault="00C542EB" w:rsidP="00143DFE"/>
        </w:tc>
        <w:tc>
          <w:tcPr>
            <w:tcW w:w="2832" w:type="dxa"/>
            <w:vMerge/>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 w:rsidR="00C542EB" w:rsidRPr="00747E33" w:rsidRDefault="00C542EB" w:rsidP="00143DFE"/>
        </w:tc>
        <w:tc>
          <w:tcPr>
            <w:tcW w:w="215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638"/>
            </w:pPr>
            <w:r w:rsidRPr="00747E33">
              <w:rPr>
                <w:b/>
                <w:bCs/>
                <w:sz w:val="18"/>
                <w:szCs w:val="18"/>
              </w:rPr>
              <w:t>Strateji</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34"/>
            </w:pPr>
            <w:r w:rsidRPr="00747E33">
              <w:rPr>
                <w:b/>
                <w:bCs/>
              </w:rPr>
              <w:t>Faaliyetler/süreçler</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850"/>
            </w:pPr>
            <w:r w:rsidRPr="00747E33">
              <w:rPr>
                <w:b/>
                <w:bCs/>
              </w:rPr>
              <w:t>Mali</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42"/>
            </w:pPr>
            <w:r w:rsidRPr="00747E33">
              <w:rPr>
                <w:b/>
                <w:bCs/>
              </w:rPr>
              <w:t>Mevzuata Uyum</w:t>
            </w:r>
          </w:p>
        </w:tc>
      </w:tr>
      <w:tr w:rsidR="00C542EB" w:rsidRPr="00747E33" w:rsidTr="00143DFE">
        <w:trPr>
          <w:trHeight w:hRule="exact" w:val="358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893" w:lineRule="exact"/>
              <w:ind w:left="48" w:right="48"/>
            </w:pPr>
            <w:r w:rsidRPr="00747E33">
              <w:rPr>
                <w:b/>
                <w:bCs/>
                <w:spacing w:val="-3"/>
              </w:rPr>
              <w:t xml:space="preserve">10 </w:t>
            </w:r>
            <w:r w:rsidRPr="00747E33">
              <w:rPr>
                <w:b/>
                <w:bCs/>
              </w:rPr>
              <w:t>9 8 7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10"/>
            </w:pPr>
            <w:r w:rsidRPr="00747E33">
              <w:rPr>
                <w:b/>
                <w:bCs/>
                <w:spacing w:val="-4"/>
              </w:rPr>
              <w:t>Yüksek</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1"/>
              </w:rPr>
              <w:t xml:space="preserve">…           yıl/ay/gün           içerisinde </w:t>
            </w:r>
            <w:r w:rsidRPr="00747E33">
              <w:rPr>
                <w:spacing w:val="-6"/>
              </w:rPr>
              <w:t xml:space="preserve">gerçekleşmesi           neredeyse </w:t>
            </w:r>
            <w:r w:rsidRPr="00747E33">
              <w:t xml:space="preserve">kesin olan risklerdir. İdarenin </w:t>
            </w:r>
            <w:r w:rsidRPr="00747E33">
              <w:rPr>
                <w:spacing w:val="-23"/>
              </w:rPr>
              <w:t xml:space="preserve">yapısı                       göz                       önüne </w:t>
            </w:r>
            <w:r w:rsidRPr="00747E33">
              <w:rPr>
                <w:spacing w:val="-15"/>
              </w:rPr>
              <w:t xml:space="preserve">alındığında                           genellikle </w:t>
            </w:r>
            <w:r w:rsidRPr="00747E33">
              <w:rPr>
                <w:spacing w:val="-24"/>
              </w:rPr>
              <w:t xml:space="preserve">politika                                                           veya </w:t>
            </w:r>
            <w:r w:rsidRPr="00747E33">
              <w:t>prosedürlerden</w:t>
            </w:r>
          </w:p>
          <w:p w:rsidR="00C542EB" w:rsidRPr="00747E33" w:rsidRDefault="00C542EB" w:rsidP="00143DFE">
            <w:pPr>
              <w:shd w:val="clear" w:color="auto" w:fill="FFFFFF"/>
              <w:spacing w:line="245" w:lineRule="exact"/>
            </w:pPr>
            <w:r w:rsidRPr="00747E33">
              <w:rPr>
                <w:spacing w:val="-15"/>
              </w:rPr>
              <w:t xml:space="preserve">kaynaklanır.                            İdarenin </w:t>
            </w:r>
            <w:r w:rsidRPr="00747E33">
              <w:rPr>
                <w:spacing w:val="-11"/>
              </w:rPr>
              <w:t xml:space="preserve">faaliyet        alanı        ne        kadar </w:t>
            </w:r>
            <w:r w:rsidRPr="00747E33">
              <w:rPr>
                <w:spacing w:val="-16"/>
              </w:rPr>
              <w:t xml:space="preserve">geniş         ise         riskli          olayların </w:t>
            </w:r>
            <w:r w:rsidRPr="00747E33">
              <w:rPr>
                <w:spacing w:val="-14"/>
              </w:rPr>
              <w:t xml:space="preserve">gerçekleşme            olasılığı            o </w:t>
            </w:r>
            <w:r w:rsidRPr="00747E33">
              <w:t>kadar yüksektir.</w:t>
            </w:r>
          </w:p>
        </w:tc>
        <w:tc>
          <w:tcPr>
            <w:tcW w:w="215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9"/>
              </w:rPr>
              <w:t xml:space="preserve">Stratejik             hedeflere </w:t>
            </w:r>
            <w:r w:rsidRPr="00747E33">
              <w:rPr>
                <w:spacing w:val="-10"/>
              </w:rPr>
              <w:t xml:space="preserve">ulaşmada               önemli </w:t>
            </w:r>
            <w:r w:rsidRPr="00747E33">
              <w:rPr>
                <w:spacing w:val="-14"/>
              </w:rPr>
              <w:t xml:space="preserve">etkisi                     olabilecek </w:t>
            </w:r>
            <w:r w:rsidRPr="00747E33">
              <w:t>risklerdir. Gerçekleşmesi durumunda   idarenin hedeflerinden sapmasına dolayısıyla</w:t>
            </w:r>
          </w:p>
          <w:p w:rsidR="00C542EB" w:rsidRPr="00747E33" w:rsidRDefault="00C542EB" w:rsidP="00143DFE">
            <w:pPr>
              <w:shd w:val="clear" w:color="auto" w:fill="FFFFFF"/>
              <w:spacing w:line="245" w:lineRule="exact"/>
            </w:pPr>
            <w:r w:rsidRPr="00747E33">
              <w:t>amaçlarını   yeterince gerçekleştirememesi ne neden olabilecek risklerdir.</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
              </w:rPr>
              <w:t xml:space="preserve">İdarenin/birimin       /alt </w:t>
            </w:r>
            <w:r w:rsidRPr="00747E33">
              <w:rPr>
                <w:spacing w:val="-5"/>
              </w:rPr>
              <w:t xml:space="preserve">birimin         faaliyetlerini </w:t>
            </w:r>
            <w:r w:rsidRPr="00747E33">
              <w:rPr>
                <w:spacing w:val="-10"/>
              </w:rPr>
              <w:t xml:space="preserve">etkili,       ekonomik       ve </w:t>
            </w:r>
            <w:r w:rsidRPr="00747E33">
              <w:rPr>
                <w:spacing w:val="-9"/>
              </w:rPr>
              <w:t xml:space="preserve">verimli       bir       biçimde </w:t>
            </w:r>
            <w:r w:rsidRPr="00747E33">
              <w:t xml:space="preserve">gerçekleştirememesi </w:t>
            </w:r>
            <w:r w:rsidRPr="00747E33">
              <w:rPr>
                <w:spacing w:val="-9"/>
              </w:rPr>
              <w:t xml:space="preserve">ne        neden        olacak </w:t>
            </w:r>
            <w:r w:rsidRPr="00747E33">
              <w:rPr>
                <w:spacing w:val="-20"/>
                <w:sz w:val="18"/>
                <w:szCs w:val="18"/>
              </w:rPr>
              <w:t xml:space="preserve">riskler                                                 bu </w:t>
            </w:r>
            <w:r w:rsidRPr="00747E33">
              <w:t>kategoridedir.</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İdare/birim/alt birim için önemli maddi kayba neden olabilecek risklerdir. Kamu kaynaklarının, idare tarafından kabul edilebilir düzeyin üzerinde etkili, ekonomik ve verimli kullanılmaması yüksek riskli kabul edilmelidir.</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Bilerek veya bilmeyerek mevzuatla uyumun sağlanamaması</w:t>
            </w:r>
          </w:p>
          <w:p w:rsidR="00C542EB" w:rsidRPr="00747E33" w:rsidRDefault="00C542EB" w:rsidP="00143DFE">
            <w:pPr>
              <w:shd w:val="clear" w:color="auto" w:fill="FFFFFF"/>
              <w:spacing w:line="245" w:lineRule="exact"/>
              <w:jc w:val="both"/>
            </w:pPr>
            <w:r w:rsidRPr="00747E33">
              <w:t>durumunda idare/birim/alt birim üzerinde büyük yükümlülüklerin</w:t>
            </w:r>
          </w:p>
          <w:p w:rsidR="00C542EB" w:rsidRPr="00747E33" w:rsidRDefault="00C542EB" w:rsidP="00143DFE">
            <w:pPr>
              <w:shd w:val="clear" w:color="auto" w:fill="FFFFFF"/>
              <w:spacing w:line="245" w:lineRule="exact"/>
              <w:jc w:val="both"/>
            </w:pPr>
            <w:r w:rsidRPr="00747E33">
              <w:t>oluşabileceği durumlardaki risklerdir.</w:t>
            </w:r>
          </w:p>
        </w:tc>
      </w:tr>
      <w:tr w:rsidR="00C542EB" w:rsidRPr="00747E33" w:rsidTr="00143DFE">
        <w:trPr>
          <w:trHeight w:hRule="exact" w:val="286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893" w:lineRule="exact"/>
              <w:ind w:left="106" w:right="101"/>
            </w:pPr>
            <w:r w:rsidRPr="00747E33">
              <w:rPr>
                <w:b/>
                <w:bCs/>
              </w:rPr>
              <w:t>6 5</w:t>
            </w:r>
          </w:p>
          <w:p w:rsidR="00C542EB" w:rsidRPr="00747E33" w:rsidRDefault="00C542EB" w:rsidP="00143DFE">
            <w:pPr>
              <w:shd w:val="clear" w:color="auto" w:fill="FFFFFF"/>
              <w:ind w:left="106"/>
            </w:pPr>
            <w:r w:rsidRPr="00747E33">
              <w:rPr>
                <w:b/>
                <w:bCs/>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45"/>
            </w:pPr>
            <w:r w:rsidRPr="00747E33">
              <w:rPr>
                <w:b/>
                <w:bCs/>
              </w:rPr>
              <w:t>Orta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2"/>
              </w:rPr>
              <w:t xml:space="preserve">…yıl/ay/gün                       içerisinde </w:t>
            </w:r>
            <w:r w:rsidRPr="00747E33">
              <w:rPr>
                <w:spacing w:val="-6"/>
              </w:rPr>
              <w:t xml:space="preserve">gerçekleşme      olasılığı      olan </w:t>
            </w:r>
            <w:r w:rsidRPr="00747E33">
              <w:rPr>
                <w:spacing w:val="-9"/>
              </w:rPr>
              <w:t xml:space="preserve">risklerdir.       Bunlar       genellikle </w:t>
            </w:r>
            <w:r w:rsidRPr="00747E33">
              <w:rPr>
                <w:spacing w:val="-1"/>
              </w:rPr>
              <w:t xml:space="preserve">idarenin/birimin/alt        birimin </w:t>
            </w:r>
            <w:r w:rsidRPr="00747E33">
              <w:rPr>
                <w:spacing w:val="-7"/>
              </w:rPr>
              <w:t xml:space="preserve">daha     önce     de     karşılaştığı </w:t>
            </w:r>
            <w:r w:rsidRPr="00747E33">
              <w:rPr>
                <w:spacing w:val="-19"/>
              </w:rPr>
              <w:t xml:space="preserve">veya                    genel                    olarak </w:t>
            </w:r>
            <w:r w:rsidRPr="00747E33">
              <w:rPr>
                <w:spacing w:val="-2"/>
              </w:rPr>
              <w:t xml:space="preserve">idarelerde   karşılaşılmış   olan </w:t>
            </w:r>
            <w:r w:rsidRPr="00747E33">
              <w:t>risklerdir.</w:t>
            </w:r>
          </w:p>
        </w:tc>
        <w:tc>
          <w:tcPr>
            <w:tcW w:w="215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9"/>
              </w:rPr>
              <w:t xml:space="preserve">Stratejik             hedeflere </w:t>
            </w:r>
            <w:r w:rsidRPr="00747E33">
              <w:rPr>
                <w:spacing w:val="-16"/>
              </w:rPr>
              <w:t xml:space="preserve">ulaşmada                      belirli </w:t>
            </w:r>
            <w:r w:rsidRPr="00747E33">
              <w:rPr>
                <w:spacing w:val="-19"/>
              </w:rPr>
              <w:t xml:space="preserve">düzeyde                            etkisi </w:t>
            </w:r>
            <w:r w:rsidRPr="00747E33">
              <w:rPr>
                <w:spacing w:val="-5"/>
              </w:rPr>
              <w:t xml:space="preserve">olabilecek        risklerdir. </w:t>
            </w:r>
            <w:r w:rsidRPr="00747E33">
              <w:rPr>
                <w:spacing w:val="-6"/>
              </w:rPr>
              <w:t xml:space="preserve">Bu     puan     aralığında </w:t>
            </w:r>
            <w:r w:rsidRPr="00747E33">
              <w:rPr>
                <w:spacing w:val="-7"/>
              </w:rPr>
              <w:t xml:space="preserve">yer      almakla      birlikte </w:t>
            </w:r>
            <w:r w:rsidRPr="00747E33">
              <w:rPr>
                <w:spacing w:val="-12"/>
              </w:rPr>
              <w:t xml:space="preserve">stratejik                 hedefleri </w:t>
            </w:r>
            <w:r w:rsidRPr="00747E33">
              <w:rPr>
                <w:spacing w:val="-7"/>
              </w:rPr>
              <w:t xml:space="preserve">etkileyebilecek           kilit </w:t>
            </w:r>
            <w:r w:rsidRPr="00747E33">
              <w:rPr>
                <w:spacing w:val="-12"/>
              </w:rPr>
              <w:t xml:space="preserve">risklerin             kriterlerinin </w:t>
            </w:r>
            <w:r w:rsidRPr="00747E33">
              <w:t>belirlenmesi gerekmektedir.</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
              </w:rPr>
              <w:t xml:space="preserve">İdarenin/birimin       /alt </w:t>
            </w:r>
            <w:r w:rsidRPr="00747E33">
              <w:rPr>
                <w:spacing w:val="-19"/>
              </w:rPr>
              <w:t xml:space="preserve">birimin                         sunması </w:t>
            </w:r>
            <w:r w:rsidRPr="00747E33">
              <w:rPr>
                <w:spacing w:val="-16"/>
              </w:rPr>
              <w:t xml:space="preserve">gereken                     hizmeti </w:t>
            </w:r>
            <w:r w:rsidRPr="00747E33">
              <w:rPr>
                <w:spacing w:val="-10"/>
              </w:rPr>
              <w:t xml:space="preserve">etkili,       ekonomik       ve </w:t>
            </w:r>
            <w:r w:rsidRPr="00747E33">
              <w:rPr>
                <w:spacing w:val="-9"/>
              </w:rPr>
              <w:t xml:space="preserve">verimli       bir       biçimde </w:t>
            </w:r>
            <w:r w:rsidRPr="00747E33">
              <w:t xml:space="preserve">gerçekleştirmesi </w:t>
            </w:r>
            <w:r w:rsidRPr="00747E33">
              <w:rPr>
                <w:spacing w:val="-19"/>
              </w:rPr>
              <w:t xml:space="preserve">üzerinde                            belirli düzeyde                            etkisi </w:t>
            </w:r>
            <w:r w:rsidRPr="00747E33">
              <w:t>olabilecek risklerdir.</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İdare/birim/alt birim için belirli bir düzeyde maddi kayba neden olabilecek risklerdir. İdare tarafından kabul edilebilir düzeyde etkili, ekonomik ve verimli kullanılmaması orta riskli kabul edilmelidir.</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Bilerek veya bilmeyerek mevzuatla uyumun sağlanamaması</w:t>
            </w:r>
          </w:p>
          <w:p w:rsidR="00C542EB" w:rsidRPr="00747E33" w:rsidRDefault="00C542EB" w:rsidP="00143DFE">
            <w:pPr>
              <w:shd w:val="clear" w:color="auto" w:fill="FFFFFF"/>
              <w:spacing w:line="245" w:lineRule="exact"/>
              <w:jc w:val="both"/>
            </w:pPr>
            <w:r w:rsidRPr="00747E33">
              <w:t>durumunda idare/birim/alt birim üzerinde belirli düzeyde yükümlülüklerin oluşabileceği risklerdir.</w:t>
            </w:r>
          </w:p>
        </w:tc>
      </w:tr>
      <w:tr w:rsidR="00C542EB" w:rsidRPr="00747E33" w:rsidTr="00143DFE">
        <w:trPr>
          <w:trHeight w:hRule="exact" w:val="965"/>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6"/>
            </w:pPr>
            <w:r w:rsidRPr="00747E33">
              <w:rPr>
                <w:b/>
                <w:bCs/>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63"/>
            </w:pPr>
            <w:r w:rsidRPr="00747E33">
              <w:rPr>
                <w:b/>
                <w:bCs/>
              </w:rPr>
              <w:t>Düşük</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12"/>
              </w:rPr>
              <w:t xml:space="preserve">…yıl/ay/gün                       içerisinde </w:t>
            </w:r>
            <w:r w:rsidRPr="00747E33">
              <w:t xml:space="preserve">gerçekleşme   ihtimali   düşük </w:t>
            </w:r>
            <w:r w:rsidRPr="00747E33">
              <w:rPr>
                <w:spacing w:val="-17"/>
              </w:rPr>
              <w:t>olan                risklerdir.                Bunlar</w:t>
            </w:r>
          </w:p>
        </w:tc>
        <w:tc>
          <w:tcPr>
            <w:tcW w:w="215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9"/>
              </w:rPr>
              <w:t xml:space="preserve">Stratejik             hedeflere </w:t>
            </w:r>
            <w:r w:rsidRPr="00747E33">
              <w:rPr>
                <w:spacing w:val="-13"/>
              </w:rPr>
              <w:t xml:space="preserve">ulaşmada         çok         az </w:t>
            </w:r>
            <w:r w:rsidRPr="00747E33">
              <w:rPr>
                <w:spacing w:val="-14"/>
              </w:rPr>
              <w:t>etkisi                     olabilecek</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right"/>
            </w:pPr>
            <w:r w:rsidRPr="00747E33">
              <w:rPr>
                <w:spacing w:val="-1"/>
              </w:rPr>
              <w:t xml:space="preserve">İdarenin/birimin       /alt </w:t>
            </w:r>
            <w:r w:rsidRPr="00747E33">
              <w:rPr>
                <w:spacing w:val="-19"/>
              </w:rPr>
              <w:t xml:space="preserve">birimin                         sunması </w:t>
            </w:r>
            <w:r w:rsidRPr="00747E33">
              <w:rPr>
                <w:spacing w:val="-16"/>
              </w:rPr>
              <w:t>gereken                     hizmeti</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İdare/birim/bölüm için çok az maddi kayba neden  olacak  riskledir.</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jc w:val="both"/>
            </w:pPr>
            <w:r w:rsidRPr="00747E33">
              <w:t>Bilerek veya bilmeyerek mevzuatla uyumun sağlanamaması</w:t>
            </w:r>
          </w:p>
        </w:tc>
      </w:tr>
    </w:tbl>
    <w:p w:rsidR="00C542EB" w:rsidRDefault="00C542EB" w:rsidP="00C542EB">
      <w:pPr>
        <w:shd w:val="clear" w:color="auto" w:fill="FFFFFF"/>
        <w:spacing w:before="629"/>
        <w:ind w:right="48"/>
        <w:jc w:val="right"/>
        <w:sectPr w:rsidR="00C542EB">
          <w:pgSz w:w="16834" w:h="11909" w:orient="landscape"/>
          <w:pgMar w:top="705" w:right="1390" w:bottom="360" w:left="1390" w:header="708" w:footer="708" w:gutter="0"/>
          <w:cols w:space="60"/>
          <w:noEndnote/>
        </w:sectPr>
      </w:pPr>
    </w:p>
    <w:p w:rsidR="00C542EB" w:rsidRDefault="00C542EB" w:rsidP="00C542EB">
      <w:pPr>
        <w:spacing w:before="269" w:line="1" w:lineRule="exact"/>
        <w:rPr>
          <w:sz w:val="2"/>
          <w:szCs w:val="2"/>
        </w:rPr>
      </w:pPr>
    </w:p>
    <w:p w:rsidR="00C542EB" w:rsidRDefault="00C542EB" w:rsidP="00C542EB">
      <w:pPr>
        <w:shd w:val="clear" w:color="auto" w:fill="000000"/>
        <w:spacing w:before="178"/>
        <w:sectPr w:rsidR="00C542EB">
          <w:type w:val="continuous"/>
          <w:pgSz w:w="16834" w:h="11909" w:orient="landscape"/>
          <w:pgMar w:top="585" w:right="1451" w:bottom="360" w:left="1627" w:header="708" w:footer="708" w:gutter="0"/>
          <w:cols w:space="60"/>
          <w:noEndnote/>
        </w:sectPr>
      </w:pPr>
    </w:p>
    <w:p w:rsidR="00C542EB" w:rsidRDefault="00C542EB" w:rsidP="00C542EB">
      <w:pPr>
        <w:shd w:val="clear" w:color="auto" w:fill="FFFFFF"/>
        <w:spacing w:before="331"/>
      </w:pPr>
      <w:r>
        <w:rPr>
          <w:b/>
          <w:bCs/>
        </w:rPr>
        <w:lastRenderedPageBreak/>
        <w:t>2</w:t>
      </w:r>
    </w:p>
    <w:p w:rsidR="00C542EB" w:rsidRDefault="00C542EB" w:rsidP="00C542EB">
      <w:pPr>
        <w:shd w:val="clear" w:color="auto" w:fill="FFFFFF"/>
        <w:spacing w:before="1032"/>
      </w:pPr>
      <w:r>
        <w:rPr>
          <w:b/>
          <w:bCs/>
        </w:rPr>
        <w:lastRenderedPageBreak/>
        <w:t>1</w:t>
      </w:r>
    </w:p>
    <w:p w:rsidR="00C542EB" w:rsidRDefault="00C542EB" w:rsidP="00C542EB">
      <w:pPr>
        <w:shd w:val="clear" w:color="auto" w:fill="FFFFFF"/>
        <w:spacing w:line="245" w:lineRule="exact"/>
      </w:pPr>
      <w:r>
        <w:br w:type="column"/>
        <w:t xml:space="preserve">genellikle </w:t>
      </w:r>
      <w:r>
        <w:rPr>
          <w:spacing w:val="-1"/>
        </w:rPr>
        <w:t>idarenin/birimin/alt        birimin</w:t>
      </w:r>
    </w:p>
    <w:p w:rsidR="00C542EB" w:rsidRDefault="00C542EB" w:rsidP="00C542EB">
      <w:pPr>
        <w:framePr w:w="1013" w:h="749" w:hRule="exact" w:hSpace="38" w:wrap="auto" w:vAnchor="text" w:hAnchor="text" w:x="1667" w:y="-47"/>
        <w:shd w:val="clear" w:color="auto" w:fill="FFFFFF"/>
        <w:spacing w:line="245" w:lineRule="exact"/>
        <w:ind w:right="5"/>
        <w:jc w:val="right"/>
      </w:pPr>
      <w:r>
        <w:rPr>
          <w:spacing w:val="-2"/>
        </w:rPr>
        <w:t>karşılaştığı,</w:t>
      </w:r>
    </w:p>
    <w:p w:rsidR="00C542EB" w:rsidRDefault="00C542EB" w:rsidP="00C542EB">
      <w:pPr>
        <w:framePr w:w="1013" w:h="749" w:hRule="exact" w:hSpace="38" w:wrap="auto" w:vAnchor="text" w:hAnchor="text" w:x="1667" w:y="-47"/>
        <w:shd w:val="clear" w:color="auto" w:fill="FFFFFF"/>
        <w:spacing w:line="245" w:lineRule="exact"/>
        <w:jc w:val="right"/>
      </w:pPr>
      <w:r>
        <w:t>olasılığının</w:t>
      </w:r>
    </w:p>
    <w:p w:rsidR="00C542EB" w:rsidRDefault="00C542EB" w:rsidP="00C542EB">
      <w:pPr>
        <w:framePr w:w="1013" w:h="749" w:hRule="exact" w:hSpace="38" w:wrap="auto" w:vAnchor="text" w:hAnchor="text" w:x="1667" w:y="-47"/>
        <w:shd w:val="clear" w:color="auto" w:fill="FFFFFF"/>
        <w:spacing w:line="245" w:lineRule="exact"/>
        <w:jc w:val="right"/>
      </w:pPr>
      <w:r>
        <w:t>olmadığı</w:t>
      </w:r>
    </w:p>
    <w:p w:rsidR="00C542EB" w:rsidRDefault="00C542EB" w:rsidP="00C542EB">
      <w:pPr>
        <w:shd w:val="clear" w:color="auto" w:fill="FFFFFF"/>
        <w:tabs>
          <w:tab w:val="left" w:pos="725"/>
        </w:tabs>
        <w:spacing w:line="245" w:lineRule="exact"/>
      </w:pPr>
      <w:r>
        <w:t>çok</w:t>
      </w:r>
      <w:r>
        <w:tab/>
        <w:t>ender</w:t>
      </w:r>
    </w:p>
    <w:p w:rsidR="00C542EB" w:rsidRDefault="00C542EB" w:rsidP="00C542EB">
      <w:pPr>
        <w:shd w:val="clear" w:color="auto" w:fill="FFFFFF"/>
        <w:spacing w:line="245" w:lineRule="exact"/>
        <w:ind w:right="1344"/>
      </w:pPr>
      <w:r>
        <w:t xml:space="preserve">gerçekleşme neredeyse </w:t>
      </w:r>
      <w:r>
        <w:rPr>
          <w:spacing w:val="-1"/>
        </w:rPr>
        <w:t>risklerdir.</w:t>
      </w:r>
    </w:p>
    <w:p w:rsidR="00C542EB" w:rsidRDefault="00C542EB" w:rsidP="00C542EB">
      <w:pPr>
        <w:shd w:val="clear" w:color="auto" w:fill="FFFFFF"/>
        <w:spacing w:line="245" w:lineRule="exact"/>
      </w:pPr>
      <w:r>
        <w:br w:type="column"/>
      </w:r>
      <w:r>
        <w:rPr>
          <w:spacing w:val="-1"/>
        </w:rPr>
        <w:lastRenderedPageBreak/>
        <w:t xml:space="preserve">risklerdir. </w:t>
      </w:r>
      <w:r>
        <w:t xml:space="preserve">genellikle </w:t>
      </w:r>
      <w:r>
        <w:rPr>
          <w:spacing w:val="-16"/>
        </w:rPr>
        <w:t xml:space="preserve">ve        sınırlı </w:t>
      </w:r>
      <w:r>
        <w:t>kapsar.</w:t>
      </w:r>
    </w:p>
    <w:p w:rsidR="00C542EB" w:rsidRDefault="00C542EB" w:rsidP="00C542EB">
      <w:pPr>
        <w:shd w:val="clear" w:color="auto" w:fill="FFFFFF"/>
        <w:spacing w:line="245" w:lineRule="exact"/>
        <w:jc w:val="right"/>
      </w:pPr>
      <w:r>
        <w:br w:type="column"/>
      </w:r>
      <w:r>
        <w:rPr>
          <w:spacing w:val="-1"/>
        </w:rPr>
        <w:lastRenderedPageBreak/>
        <w:t>Etkiler</w:t>
      </w:r>
    </w:p>
    <w:p w:rsidR="00C542EB" w:rsidRDefault="00C542EB" w:rsidP="00C542EB">
      <w:pPr>
        <w:shd w:val="clear" w:color="auto" w:fill="FFFFFF"/>
        <w:spacing w:line="245" w:lineRule="exact"/>
        <w:ind w:right="5"/>
        <w:jc w:val="right"/>
      </w:pPr>
      <w:r>
        <w:t>küçüktür</w:t>
      </w:r>
    </w:p>
    <w:p w:rsidR="00C542EB" w:rsidRDefault="00C542EB" w:rsidP="00C542EB">
      <w:pPr>
        <w:shd w:val="clear" w:color="auto" w:fill="FFFFFF"/>
        <w:spacing w:line="245" w:lineRule="exact"/>
        <w:jc w:val="right"/>
      </w:pPr>
      <w:r>
        <w:rPr>
          <w:spacing w:val="-12"/>
        </w:rPr>
        <w:t>bir        alanı</w:t>
      </w:r>
    </w:p>
    <w:p w:rsidR="00C542EB" w:rsidRDefault="00C542EB" w:rsidP="00C542EB">
      <w:pPr>
        <w:shd w:val="clear" w:color="auto" w:fill="FFFFFF"/>
        <w:spacing w:line="245" w:lineRule="exact"/>
        <w:jc w:val="both"/>
      </w:pPr>
      <w:r>
        <w:br w:type="column"/>
        <w:t>etkili, ekonomik ve verimli bir biçimde gerçekleştirmesi</w:t>
      </w:r>
    </w:p>
    <w:p w:rsidR="00C542EB" w:rsidRDefault="00C542EB" w:rsidP="00C542EB">
      <w:pPr>
        <w:framePr w:w="1013" w:h="475" w:hRule="exact" w:hSpace="38" w:wrap="auto" w:vAnchor="text" w:hAnchor="text" w:x="1009" w:y="-33"/>
        <w:shd w:val="clear" w:color="auto" w:fill="FFFFFF"/>
        <w:tabs>
          <w:tab w:val="left" w:pos="787"/>
        </w:tabs>
        <w:ind w:left="120"/>
      </w:pPr>
      <w:r>
        <w:t>çok</w:t>
      </w:r>
      <w:r>
        <w:tab/>
        <w:t>az</w:t>
      </w:r>
    </w:p>
    <w:p w:rsidR="00C542EB" w:rsidRDefault="00C542EB" w:rsidP="00C542EB">
      <w:pPr>
        <w:framePr w:w="1013" w:h="475" w:hRule="exact" w:hSpace="38" w:wrap="auto" w:vAnchor="text" w:hAnchor="text" w:x="1009" w:y="-33"/>
        <w:shd w:val="clear" w:color="auto" w:fill="FFFFFF"/>
        <w:spacing w:before="14"/>
      </w:pPr>
      <w:r>
        <w:t>olabilecek</w:t>
      </w:r>
    </w:p>
    <w:p w:rsidR="00C542EB" w:rsidRDefault="00C542EB" w:rsidP="00C542EB">
      <w:pPr>
        <w:shd w:val="clear" w:color="auto" w:fill="FFFFFF"/>
        <w:spacing w:line="245" w:lineRule="exact"/>
      </w:pPr>
      <w:r>
        <w:t>üzerinde</w:t>
      </w:r>
    </w:p>
    <w:p w:rsidR="00C542EB" w:rsidRDefault="00C542EB" w:rsidP="00C542EB">
      <w:pPr>
        <w:shd w:val="clear" w:color="auto" w:fill="FFFFFF"/>
        <w:spacing w:line="245" w:lineRule="exact"/>
      </w:pPr>
      <w:r>
        <w:t>etkisi</w:t>
      </w:r>
    </w:p>
    <w:p w:rsidR="00C542EB" w:rsidRDefault="00C542EB" w:rsidP="00C542EB">
      <w:pPr>
        <w:shd w:val="clear" w:color="auto" w:fill="FFFFFF"/>
        <w:spacing w:line="245" w:lineRule="exact"/>
      </w:pPr>
      <w:r>
        <w:rPr>
          <w:spacing w:val="-1"/>
        </w:rPr>
        <w:t>risklerdir.</w:t>
      </w:r>
    </w:p>
    <w:p w:rsidR="00C542EB" w:rsidRDefault="00C542EB" w:rsidP="00C542EB">
      <w:pPr>
        <w:shd w:val="clear" w:color="auto" w:fill="FFFFFF"/>
        <w:tabs>
          <w:tab w:val="left" w:pos="931"/>
        </w:tabs>
        <w:spacing w:line="245" w:lineRule="exact"/>
      </w:pPr>
      <w:r>
        <w:br w:type="column"/>
      </w:r>
      <w:r>
        <w:lastRenderedPageBreak/>
        <w:t>Kamu</w:t>
      </w:r>
      <w:r>
        <w:tab/>
        <w:t>kaynaklarının</w:t>
      </w:r>
    </w:p>
    <w:p w:rsidR="00C542EB" w:rsidRDefault="00C542EB" w:rsidP="00C542EB">
      <w:pPr>
        <w:shd w:val="clear" w:color="auto" w:fill="FFFFFF"/>
        <w:tabs>
          <w:tab w:val="left" w:pos="1459"/>
        </w:tabs>
        <w:spacing w:line="245" w:lineRule="exact"/>
      </w:pPr>
      <w:r>
        <w:t>idare tarafından  kabul</w:t>
      </w:r>
      <w:r>
        <w:br/>
        <w:t>edilebilir</w:t>
      </w:r>
      <w:r>
        <w:tab/>
        <w:t>düzeyin</w:t>
      </w:r>
    </w:p>
    <w:p w:rsidR="00C542EB" w:rsidRDefault="00C542EB" w:rsidP="00C542EB">
      <w:pPr>
        <w:shd w:val="clear" w:color="auto" w:fill="FFFFFF"/>
        <w:tabs>
          <w:tab w:val="left" w:pos="1728"/>
        </w:tabs>
        <w:spacing w:line="245" w:lineRule="exact"/>
      </w:pPr>
      <w:r>
        <w:t>altında</w:t>
      </w:r>
      <w:r>
        <w:tab/>
        <w:t>etkili,</w:t>
      </w:r>
    </w:p>
    <w:p w:rsidR="00C542EB" w:rsidRDefault="00C542EB" w:rsidP="00C542EB">
      <w:pPr>
        <w:shd w:val="clear" w:color="auto" w:fill="FFFFFF"/>
        <w:tabs>
          <w:tab w:val="left" w:pos="1709"/>
        </w:tabs>
        <w:spacing w:line="245" w:lineRule="exact"/>
      </w:pPr>
      <w:r>
        <w:rPr>
          <w:spacing w:val="-11"/>
        </w:rPr>
        <w:t>ekonomik        ve        verimli</w:t>
      </w:r>
      <w:r>
        <w:rPr>
          <w:spacing w:val="-11"/>
        </w:rPr>
        <w:br/>
      </w:r>
      <w:r>
        <w:t>kullanılmaması,</w:t>
      </w:r>
      <w:r>
        <w:tab/>
        <w:t>belirli</w:t>
      </w:r>
    </w:p>
    <w:p w:rsidR="00C542EB" w:rsidRDefault="00C542EB" w:rsidP="00C542EB">
      <w:pPr>
        <w:shd w:val="clear" w:color="auto" w:fill="FFFFFF"/>
        <w:tabs>
          <w:tab w:val="left" w:pos="1522"/>
        </w:tabs>
        <w:spacing w:line="245" w:lineRule="exact"/>
      </w:pPr>
      <w:r>
        <w:t>miktarın</w:t>
      </w:r>
      <w:r>
        <w:tab/>
        <w:t>altında</w:t>
      </w:r>
    </w:p>
    <w:p w:rsidR="00C542EB" w:rsidRDefault="00C542EB" w:rsidP="00C542EB">
      <w:pPr>
        <w:shd w:val="clear" w:color="auto" w:fill="FFFFFF"/>
        <w:tabs>
          <w:tab w:val="left" w:pos="1666"/>
        </w:tabs>
        <w:spacing w:line="245" w:lineRule="exact"/>
      </w:pPr>
      <w:r>
        <w:t>harcanması düşük riskli</w:t>
      </w:r>
      <w:r>
        <w:br/>
        <w:t>olarak</w:t>
      </w:r>
      <w:r>
        <w:tab/>
        <w:t>kabul</w:t>
      </w:r>
    </w:p>
    <w:p w:rsidR="00C542EB" w:rsidRDefault="00C542EB" w:rsidP="00C542EB">
      <w:pPr>
        <w:shd w:val="clear" w:color="auto" w:fill="FFFFFF"/>
        <w:spacing w:line="245" w:lineRule="exact"/>
      </w:pPr>
      <w:r>
        <w:t>edilmektedir</w:t>
      </w:r>
    </w:p>
    <w:p w:rsidR="00C542EB" w:rsidRDefault="00C542EB" w:rsidP="00C542EB">
      <w:pPr>
        <w:shd w:val="clear" w:color="auto" w:fill="FFFFFF"/>
        <w:tabs>
          <w:tab w:val="left" w:pos="1286"/>
        </w:tabs>
        <w:spacing w:line="245" w:lineRule="exact"/>
        <w:jc w:val="both"/>
      </w:pPr>
      <w:r>
        <w:br w:type="column"/>
      </w:r>
      <w:r>
        <w:lastRenderedPageBreak/>
        <w:t>durumunda idare/birim/alt</w:t>
      </w:r>
      <w:r>
        <w:br/>
        <w:t>birim üzerinde çok düşük</w:t>
      </w:r>
      <w:r>
        <w:br/>
        <w:t>düzeyde</w:t>
      </w:r>
      <w:r>
        <w:tab/>
        <w:t>yükümlülüklerin</w:t>
      </w:r>
    </w:p>
    <w:p w:rsidR="00C542EB" w:rsidRDefault="00C542EB" w:rsidP="00C542EB">
      <w:pPr>
        <w:shd w:val="clear" w:color="auto" w:fill="FFFFFF"/>
        <w:tabs>
          <w:tab w:val="left" w:pos="1339"/>
        </w:tabs>
        <w:spacing w:line="245" w:lineRule="exact"/>
      </w:pPr>
      <w:r>
        <w:t>ve/veya</w:t>
      </w:r>
      <w:r>
        <w:tab/>
        <w:t>sorumlulukların</w:t>
      </w:r>
    </w:p>
    <w:p w:rsidR="00C542EB" w:rsidRDefault="00C542EB" w:rsidP="00C542EB">
      <w:pPr>
        <w:shd w:val="clear" w:color="auto" w:fill="FFFFFF"/>
        <w:spacing w:line="245" w:lineRule="exact"/>
        <w:jc w:val="both"/>
      </w:pPr>
      <w:r>
        <w:t>oluşabileceği durumlardaki risklerdir.</w:t>
      </w:r>
    </w:p>
    <w:p w:rsidR="00C542EB" w:rsidRDefault="00C542EB" w:rsidP="00C542EB">
      <w:pPr>
        <w:shd w:val="clear" w:color="auto" w:fill="FFFFFF"/>
        <w:spacing w:line="245" w:lineRule="exact"/>
        <w:jc w:val="both"/>
        <w:sectPr w:rsidR="00C542EB">
          <w:type w:val="continuous"/>
          <w:pgSz w:w="16834" w:h="11909" w:orient="landscape"/>
          <w:pgMar w:top="585" w:right="1451" w:bottom="360" w:left="1627" w:header="708" w:footer="708" w:gutter="0"/>
          <w:cols w:num="7" w:sep="1" w:space="708" w:equalWidth="0">
            <w:col w:w="720" w:space="821"/>
            <w:col w:w="2673" w:space="144"/>
            <w:col w:w="907" w:space="182"/>
            <w:col w:w="931" w:space="139"/>
            <w:col w:w="2020" w:space="139"/>
            <w:col w:w="2203" w:space="134"/>
            <w:col w:w="2740"/>
          </w:cols>
          <w:noEndnote/>
        </w:sectPr>
      </w:pPr>
    </w:p>
    <w:p w:rsidR="00C542EB" w:rsidRDefault="00C542EB" w:rsidP="00C542EB">
      <w:pPr>
        <w:shd w:val="clear" w:color="auto" w:fill="FFFFFF"/>
        <w:spacing w:before="120" w:line="245" w:lineRule="exact"/>
      </w:pPr>
      <w:r>
        <w:rPr>
          <w:spacing w:val="-4"/>
        </w:rPr>
        <w:lastRenderedPageBreak/>
        <w:t xml:space="preserve">AÇIKLAMA:    Tablodaki   bilgiler   risklerin   etki   ve   olasılık   puanlarının   verilmesinde   genel   esasları   düzenlemekte   olup   gerek   risk   kategorileri   (strateji, </w:t>
      </w:r>
      <w:r>
        <w:t>faaliyetler/süreçler, mali, mevzuata uyum vb.) gerekse risk kriterleri, idareler tarafından kendi görev alanlarına özgü olarak belirlenmelidir.</w:t>
      </w:r>
    </w:p>
    <w:p w:rsidR="00C542EB" w:rsidRDefault="00C542EB" w:rsidP="00C542EB">
      <w:pPr>
        <w:shd w:val="clear" w:color="auto" w:fill="FFFFFF"/>
        <w:spacing w:before="6600"/>
        <w:ind w:right="10"/>
        <w:jc w:val="right"/>
        <w:sectPr w:rsidR="00C542EB">
          <w:type w:val="continuous"/>
          <w:pgSz w:w="16834" w:h="11909" w:orient="landscape"/>
          <w:pgMar w:top="585" w:right="1412" w:bottom="360" w:left="1411" w:header="708" w:footer="708" w:gutter="0"/>
          <w:cols w:space="60"/>
          <w:noEndnote/>
        </w:sectPr>
      </w:pPr>
    </w:p>
    <w:p w:rsidR="00C542EB" w:rsidRDefault="00C542EB" w:rsidP="00C542EB">
      <w:pPr>
        <w:shd w:val="clear" w:color="auto" w:fill="FFFFFF"/>
        <w:spacing w:before="8414"/>
        <w:ind w:left="13397"/>
        <w:sectPr w:rsidR="00C542EB">
          <w:type w:val="continuous"/>
          <w:pgSz w:w="16834" w:h="11909" w:orient="landscape"/>
          <w:pgMar w:top="585" w:right="1359" w:bottom="360" w:left="1359" w:header="708" w:footer="708" w:gutter="0"/>
          <w:cols w:space="60"/>
          <w:noEndnote/>
        </w:sectPr>
      </w:pPr>
    </w:p>
    <w:p w:rsidR="00C542EB" w:rsidRDefault="00C542EB" w:rsidP="00C542EB">
      <w:pPr>
        <w:ind w:right="106"/>
        <w:rPr>
          <w:sz w:val="24"/>
          <w:szCs w:val="24"/>
        </w:rPr>
      </w:pPr>
    </w:p>
    <w:p w:rsidR="00C542EB" w:rsidRDefault="00C542EB" w:rsidP="00C542EB">
      <w:pPr>
        <w:shd w:val="clear" w:color="auto" w:fill="FFFFFF"/>
        <w:spacing w:before="389" w:line="276" w:lineRule="auto"/>
      </w:pPr>
      <w:bookmarkStart w:id="36" w:name="bookmark51"/>
      <w:r>
        <w:rPr>
          <w:b/>
          <w:bCs/>
          <w:spacing w:val="-4"/>
          <w:sz w:val="24"/>
          <w:szCs w:val="24"/>
        </w:rPr>
        <w:t>R</w:t>
      </w:r>
      <w:bookmarkEnd w:id="36"/>
      <w:r>
        <w:rPr>
          <w:b/>
          <w:bCs/>
          <w:spacing w:val="-4"/>
          <w:sz w:val="24"/>
          <w:szCs w:val="24"/>
        </w:rPr>
        <w:t>Y EK 6: Doğal ve Kalıntı Riske İlişkin Örnek Olay</w:t>
      </w:r>
    </w:p>
    <w:p w:rsidR="00C542EB" w:rsidRDefault="00C542EB" w:rsidP="00C542EB">
      <w:pPr>
        <w:shd w:val="clear" w:color="auto" w:fill="FFFFFF"/>
        <w:spacing w:before="346" w:line="276" w:lineRule="auto"/>
        <w:ind w:right="5" w:firstLine="360"/>
        <w:jc w:val="both"/>
      </w:pPr>
      <w:r>
        <w:t>Doğal ve kalıntı risk kavramlarını vurgulamak ve ayrıca risk sahibinin mevcut kontroller aracılığı ile sorumlu olduğu riskin ne dereceye kadar başarılı bir şekilde azaltıldığını izlemek üzere çeşitli kontrol sorumlularından(görev dağılımı çerçevesinde ilgili riskle ilgili olan kişiler) nasıl bilgi alabileceğini göstermeye yönelik Örnek Olay Çalışması.</w:t>
      </w:r>
    </w:p>
    <w:p w:rsidR="00C542EB" w:rsidRDefault="00C542EB" w:rsidP="00C542EB">
      <w:pPr>
        <w:shd w:val="clear" w:color="auto" w:fill="FFFFFF"/>
        <w:spacing w:before="53" w:line="276" w:lineRule="auto"/>
        <w:ind w:firstLine="360"/>
        <w:jc w:val="both"/>
      </w:pPr>
      <w:r>
        <w:t>Bu örnek olay, içerisinde altın külçelerin tutulduğu bir depo, risk sahibi olan depo müdürü, altın külçelerin çalınma riski ve 4 kontrol faaliyeti ile ilgilidir:</w:t>
      </w:r>
    </w:p>
    <w:p w:rsidR="00C542EB" w:rsidRDefault="00C542EB" w:rsidP="00C542EB">
      <w:pPr>
        <w:shd w:val="clear" w:color="auto" w:fill="FFFFFF"/>
        <w:spacing w:before="86" w:line="276" w:lineRule="auto"/>
        <w:ind w:right="10" w:firstLine="360"/>
        <w:jc w:val="both"/>
      </w:pPr>
      <w:r>
        <w:rPr>
          <w:b/>
          <w:bCs/>
        </w:rPr>
        <w:t xml:space="preserve">Kontrol 1: </w:t>
      </w:r>
      <w:r>
        <w:t>Bilişim Teknolojileri (BT) sistemi, depoya giren ve depodan çıkan altın külçelerini kontrol etmekte; her iş günü, depoya giren ve depodan çıkan külçe altınların kaydı tutulmakta ve BT yöneticisi, her gün bu kaydı risk sahibine rapor etmektedir.</w:t>
      </w:r>
    </w:p>
    <w:p w:rsidR="00C542EB" w:rsidRDefault="00C542EB" w:rsidP="00C542EB">
      <w:pPr>
        <w:shd w:val="clear" w:color="auto" w:fill="FFFFFF"/>
        <w:spacing w:before="58" w:line="276" w:lineRule="auto"/>
        <w:ind w:firstLine="360"/>
        <w:jc w:val="both"/>
      </w:pPr>
      <w:r>
        <w:rPr>
          <w:b/>
          <w:bCs/>
        </w:rPr>
        <w:t xml:space="preserve">Kontrol 2: </w:t>
      </w:r>
      <w:r>
        <w:t>Bağımsız bir şirket ayda bir kez gelerek depodaki altın külçelerin sayımını ve bunları BT yöneticisinin ilgili raporu ile karşılaştıran mutabakat kontrolünü yapmaktadır. (rapor ve stoklar arasındaki herhangi bir uyumsuzluk araştırılıyor ve mümkünse açıklaması yapılıyor) Bağımsız şirket risk sahibine yapmış olduğu iş hakkında aylık rapor yollamakta ve bu raporda, açıklanamayan uyumsuzlukları detaylı bir şekilde anlatmaktadır (açıklanamayanlar potansiyel hırsızlık vakaları olabilir).</w:t>
      </w:r>
    </w:p>
    <w:p w:rsidR="00C542EB" w:rsidRDefault="00C542EB" w:rsidP="00C542EB">
      <w:pPr>
        <w:shd w:val="clear" w:color="auto" w:fill="FFFFFF"/>
        <w:tabs>
          <w:tab w:val="left" w:pos="1709"/>
          <w:tab w:val="left" w:pos="3850"/>
          <w:tab w:val="left" w:pos="4886"/>
          <w:tab w:val="left" w:pos="6197"/>
          <w:tab w:val="left" w:pos="7301"/>
          <w:tab w:val="left" w:pos="8683"/>
        </w:tabs>
        <w:spacing w:before="58" w:line="276" w:lineRule="auto"/>
        <w:ind w:right="5" w:firstLine="360"/>
        <w:jc w:val="both"/>
      </w:pPr>
      <w:r>
        <w:rPr>
          <w:b/>
          <w:bCs/>
        </w:rPr>
        <w:t xml:space="preserve">Kontrol 3: </w:t>
      </w:r>
      <w:r>
        <w:t>Güvenlik görevlileri- profesyonel güvenlik görevlileri, haftada 7 gün/24 saat depoya</w:t>
      </w:r>
      <w:r>
        <w:br/>
        <w:t>erişimi kontrol etmekte, yalnızca yetkili personelin depoya girmesini ve tüm çantaların binadan</w:t>
      </w:r>
      <w:r>
        <w:br/>
        <w:t xml:space="preserve">ayrılırken metal </w:t>
      </w:r>
      <w:proofErr w:type="spellStart"/>
      <w:r>
        <w:t>dedektöründen</w:t>
      </w:r>
      <w:proofErr w:type="spellEnd"/>
      <w:r>
        <w:t xml:space="preserve"> geçirilmesini sağlamakta ve böylece dışarıya altın külçesi</w:t>
      </w:r>
      <w:r>
        <w:br/>
        <w:t>kaçırılmasını</w:t>
      </w:r>
      <w:r>
        <w:tab/>
        <w:t>engellemektedir</w:t>
      </w:r>
      <w:r>
        <w:tab/>
        <w:t>(altın</w:t>
      </w:r>
      <w:r>
        <w:tab/>
        <w:t>külçeler</w:t>
      </w:r>
      <w:r>
        <w:tab/>
      </w:r>
      <w:r>
        <w:rPr>
          <w:spacing w:val="-2"/>
        </w:rPr>
        <w:t>kişinin</w:t>
      </w:r>
      <w:r>
        <w:tab/>
        <w:t>üzerinde</w:t>
      </w:r>
      <w:r>
        <w:tab/>
        <w:t>kolaylıkla</w:t>
      </w:r>
    </w:p>
    <w:p w:rsidR="00C542EB" w:rsidRDefault="00C542EB" w:rsidP="00C542EB">
      <w:pPr>
        <w:shd w:val="clear" w:color="auto" w:fill="FFFFFF"/>
        <w:spacing w:line="276" w:lineRule="auto"/>
        <w:ind w:right="5"/>
        <w:jc w:val="both"/>
      </w:pPr>
      <w:r>
        <w:t>saklayamayacağı/taşıyamayacağı kadar ağır). İşe alım sırasında, daha önceden hırsızlık sabıkası olmadığından emin olmak için güvenlik görevlilerinin sabıka kayıtları kontrol edilmektedir. Güvenlik görevlileri haftada bir kez risk sahibine rapor vermektedir.</w:t>
      </w:r>
    </w:p>
    <w:p w:rsidR="00C542EB" w:rsidRDefault="00C542EB" w:rsidP="00C542EB">
      <w:pPr>
        <w:shd w:val="clear" w:color="auto" w:fill="FFFFFF"/>
        <w:spacing w:before="58" w:line="276" w:lineRule="auto"/>
        <w:ind w:right="5" w:firstLine="360"/>
        <w:jc w:val="both"/>
      </w:pPr>
      <w:r>
        <w:rPr>
          <w:b/>
          <w:bCs/>
        </w:rPr>
        <w:t xml:space="preserve">Kontrol 4: </w:t>
      </w:r>
      <w:r>
        <w:t>Alarm sistemi- alarmın çalma vakaları risk sahibine rapor edilmektedir. Güvenlik görevlileri tarafından, düzenli bir şekilde (her hafta) alarm sisteminin işleyişi kontrol edilmekte ve kontrol sonuçları risk sahibine gönderilen rapora eklenmektedir.</w:t>
      </w:r>
    </w:p>
    <w:p w:rsidR="00C542EB" w:rsidRDefault="00C542EB" w:rsidP="00C542EB">
      <w:pPr>
        <w:shd w:val="clear" w:color="auto" w:fill="FFFFFF"/>
        <w:spacing w:before="86" w:line="276" w:lineRule="auto"/>
        <w:ind w:firstLine="360"/>
        <w:jc w:val="both"/>
      </w:pPr>
      <w:r>
        <w:t>Yukarıdaki 4 kontrolün yokluğunda doğal risk, yüksek risk olarak düşünülür. Bu, risk iştahının üzerinde olacaktır ve sonuç olarak yukarıda sayılan 4 kontrol altın külçelerinin çalınma riskini azaltmaya yönelik tasarlanmıştır ve bu dört kontrolün öngörülen etkisi, kalıntı riskin azaltılmasıdır (Not: bu dört kontrol faaliyeti yalnızca altın külçelerinin çalınma olasılığını azaltacaktır, etkisini değil).</w:t>
      </w:r>
    </w:p>
    <w:p w:rsidR="00C542EB" w:rsidRDefault="00C542EB" w:rsidP="00C542EB">
      <w:pPr>
        <w:shd w:val="clear" w:color="auto" w:fill="FFFFFF"/>
        <w:spacing w:before="58" w:line="276" w:lineRule="auto"/>
        <w:ind w:right="10" w:firstLine="360"/>
        <w:jc w:val="both"/>
      </w:pPr>
      <w:r>
        <w:t>Risk sahibi bu dört kontrolün etkililiğine yönelik kanıt toplayacaktır. Kontroller etkili bulunurlarsa, risk sahibi, riskin başarılı bir şekilde kabul edilebilir risk sınırları içerisine düşürülüp düşürülmediğine bakacaktır.</w:t>
      </w:r>
    </w:p>
    <w:p w:rsidR="00C542EB" w:rsidRDefault="00C542EB" w:rsidP="00C542EB">
      <w:pPr>
        <w:shd w:val="clear" w:color="auto" w:fill="FFFFFF"/>
        <w:spacing w:before="58" w:line="276" w:lineRule="auto"/>
        <w:ind w:right="5" w:firstLine="360"/>
        <w:jc w:val="both"/>
      </w:pPr>
      <w:r>
        <w:t>Risk sahibi yukarıdaki kontrollerden birini veya birden fazlasını etkisiz bulursa, risk muhtemelen kabul edilebilir risk seviyesinin üzerinde olmaya devam edecektir ve böylece risk sahibinin bu sorunu yöneticisine iletmesi ve riski azaltmak için yöntem önermesi gerekecektir (ya ek kontroller sunarak ya da etkisiz bulunan kontrolleri güçlendirerek).</w:t>
      </w:r>
    </w:p>
    <w:p w:rsidR="00C542EB" w:rsidRDefault="00C542EB" w:rsidP="00C542EB">
      <w:pPr>
        <w:shd w:val="clear" w:color="auto" w:fill="FFFFFF"/>
        <w:spacing w:before="4445"/>
        <w:ind w:right="5"/>
      </w:pPr>
    </w:p>
    <w:p w:rsidR="00C542EB" w:rsidRDefault="00C542EB" w:rsidP="00C542EB">
      <w:pPr>
        <w:shd w:val="clear" w:color="auto" w:fill="FFFFFF"/>
        <w:spacing w:before="389"/>
        <w:ind w:left="120"/>
      </w:pPr>
      <w:bookmarkStart w:id="37" w:name="bookmark76"/>
      <w:r>
        <w:rPr>
          <w:b/>
          <w:bCs/>
          <w:spacing w:val="-20"/>
          <w:sz w:val="24"/>
          <w:szCs w:val="24"/>
        </w:rPr>
        <w:t>K</w:t>
      </w:r>
      <w:bookmarkEnd w:id="37"/>
      <w:r>
        <w:rPr>
          <w:b/>
          <w:bCs/>
          <w:spacing w:val="-20"/>
          <w:sz w:val="24"/>
          <w:szCs w:val="24"/>
        </w:rPr>
        <w:t xml:space="preserve">ONTROL FAALİYETLERİ </w:t>
      </w:r>
    </w:p>
    <w:p w:rsidR="00C542EB" w:rsidRDefault="00C542EB" w:rsidP="00C542EB">
      <w:pPr>
        <w:shd w:val="clear" w:color="auto" w:fill="FFFFFF"/>
        <w:spacing w:before="72"/>
        <w:ind w:left="120"/>
      </w:pPr>
      <w:r>
        <w:rPr>
          <w:b/>
          <w:bCs/>
          <w:spacing w:val="-7"/>
          <w:sz w:val="24"/>
          <w:szCs w:val="24"/>
        </w:rPr>
        <w:t>KF EK 1: Örnek Kontrol Faaliyetleri Listesi</w:t>
      </w:r>
    </w:p>
    <w:p w:rsidR="00C542EB" w:rsidRDefault="00C542EB" w:rsidP="00C542EB">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18"/>
        <w:gridCol w:w="6672"/>
      </w:tblGrid>
      <w:tr w:rsidR="00C542EB" w:rsidRPr="00747E33" w:rsidTr="00143DFE">
        <w:trPr>
          <w:trHeight w:hRule="exact" w:val="39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Kontrol Faaliyeti</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Risk yönetimi</w:t>
            </w:r>
          </w:p>
        </w:tc>
      </w:tr>
      <w:tr w:rsidR="00C542EB" w:rsidRPr="00747E33" w:rsidTr="00143DFE">
        <w:trPr>
          <w:trHeight w:hRule="exact" w:val="1685"/>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pPr>
            <w:r w:rsidRPr="00747E33">
              <w:rPr>
                <w:spacing w:val="-8"/>
              </w:rPr>
              <w:t xml:space="preserve">Kurumun     her     bir     faaliyeti </w:t>
            </w:r>
            <w:r w:rsidRPr="00747E33">
              <w:rPr>
                <w:spacing w:val="-12"/>
              </w:rPr>
              <w:t xml:space="preserve">için       uygun       risk       yönetimi </w:t>
            </w:r>
            <w:r w:rsidRPr="00747E33">
              <w:rPr>
                <w:spacing w:val="-9"/>
              </w:rPr>
              <w:t xml:space="preserve">politikaları,               prosedürleri, </w:t>
            </w:r>
            <w:r w:rsidRPr="00747E33">
              <w:t>teknikleri ve mekanizmaları vardır.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68"/>
            </w:pPr>
            <w:r w:rsidRPr="00747E33">
              <w:rPr>
                <w:b/>
                <w:bCs/>
              </w:rPr>
              <w:t xml:space="preserve">.     </w:t>
            </w:r>
            <w:r w:rsidRPr="00747E33">
              <w:t>Yönetim, risk tespiti ve değerlendirmesi fonksiyonunun yerine getirilmesiyle, hedef ve faaliyetlerle ilgili risklerin belirlenmesini sağlamıştır.</w:t>
            </w:r>
          </w:p>
          <w:p w:rsidR="00C542EB" w:rsidRPr="00747E33" w:rsidRDefault="00C542EB" w:rsidP="00143DFE">
            <w:pPr>
              <w:shd w:val="clear" w:color="auto" w:fill="FFFFFF"/>
              <w:spacing w:line="245" w:lineRule="exact"/>
              <w:ind w:left="77" w:right="168"/>
            </w:pPr>
            <w:r w:rsidRPr="00747E33">
              <w:rPr>
                <w:b/>
                <w:bCs/>
              </w:rPr>
              <w:t xml:space="preserve">•     </w:t>
            </w:r>
            <w:r w:rsidRPr="00747E33">
              <w:t>Yönetim, riskleri değerlendirerek gerekli olan eylemleri ve kontrol faaliyetlerini belirlemiş ve bunların uygulanmasını yönlendirmiştir.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Kontrol faaliyetlerinin uygulanması</w:t>
            </w:r>
          </w:p>
        </w:tc>
      </w:tr>
      <w:tr w:rsidR="00C542EB" w:rsidRPr="00747E33" w:rsidTr="00143DFE">
        <w:trPr>
          <w:trHeight w:hRule="exact" w:val="7424"/>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115"/>
            </w:pPr>
            <w:r w:rsidRPr="00747E33">
              <w:t>Kontrol faaliyetleri gerektiği gibi belirlenmiştir ve uygulanmaktadır.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Yönetim aşağıdakileri gerçekleştirmiştir:</w:t>
            </w:r>
          </w:p>
          <w:p w:rsidR="00C542EB" w:rsidRPr="00747E33" w:rsidRDefault="00C542EB" w:rsidP="00143DFE">
            <w:pPr>
              <w:shd w:val="clear" w:color="auto" w:fill="FFFFFF"/>
              <w:tabs>
                <w:tab w:val="left" w:pos="542"/>
              </w:tabs>
              <w:spacing w:line="245" w:lineRule="exact"/>
              <w:ind w:left="355" w:right="14" w:hanging="350"/>
            </w:pPr>
            <w:r w:rsidRPr="00747E33">
              <w:rPr>
                <w:b/>
                <w:bCs/>
              </w:rPr>
              <w:t>•</w:t>
            </w:r>
            <w:r w:rsidRPr="00747E33">
              <w:rPr>
                <w:b/>
                <w:bCs/>
              </w:rPr>
              <w:tab/>
            </w:r>
            <w:r w:rsidRPr="00747E33">
              <w:t>Yöneticiler   ve   çalışanlar   kontrol   faaliyetlerinin   amacının</w:t>
            </w:r>
            <w:r w:rsidRPr="00747E33">
              <w:br/>
              <w:t>farkındadır;</w:t>
            </w:r>
          </w:p>
          <w:p w:rsidR="00C542EB" w:rsidRPr="00747E33" w:rsidRDefault="00C542EB" w:rsidP="00143DFE">
            <w:pPr>
              <w:shd w:val="clear" w:color="auto" w:fill="FFFFFF"/>
              <w:tabs>
                <w:tab w:val="left" w:pos="542"/>
              </w:tabs>
              <w:spacing w:line="245" w:lineRule="exact"/>
              <w:ind w:left="355" w:right="14" w:hanging="350"/>
            </w:pPr>
            <w:r w:rsidRPr="00747E33">
              <w:rPr>
                <w:b/>
                <w:bCs/>
              </w:rPr>
              <w:t>•</w:t>
            </w:r>
            <w:r w:rsidRPr="00747E33">
              <w:rPr>
                <w:b/>
                <w:bCs/>
              </w:rPr>
              <w:tab/>
            </w:r>
            <w:r w:rsidRPr="00747E33">
              <w:t>Kontrol faaliyetleri RSB de belirlenen stratejiye uygun şekilde</w:t>
            </w:r>
            <w:r w:rsidRPr="00747E33">
              <w:br/>
              <w:t>yürütülmektedir;</w:t>
            </w:r>
          </w:p>
          <w:p w:rsidR="00C542EB" w:rsidRPr="00747E33" w:rsidRDefault="00C542EB" w:rsidP="00143DFE">
            <w:pPr>
              <w:shd w:val="clear" w:color="auto" w:fill="FFFFFF"/>
              <w:tabs>
                <w:tab w:val="left" w:pos="542"/>
              </w:tabs>
              <w:spacing w:line="245" w:lineRule="exact"/>
              <w:ind w:left="355" w:right="14" w:hanging="350"/>
            </w:pPr>
            <w:r w:rsidRPr="00747E33">
              <w:rPr>
                <w:b/>
                <w:bCs/>
              </w:rPr>
              <w:t>•</w:t>
            </w:r>
            <w:r w:rsidRPr="00747E33">
              <w:rPr>
                <w:b/>
                <w:bCs/>
              </w:rPr>
              <w:tab/>
            </w:r>
            <w:r w:rsidRPr="00747E33">
              <w:t>Görevlendirilmiş personel belirlenmiş olan kontrol faaliyetlerinin</w:t>
            </w:r>
            <w:r w:rsidRPr="00747E33">
              <w:br/>
              <w:t>işleyişini   gözden   geçirmektedir  ve   aşırı   kontrollerin   uygun</w:t>
            </w:r>
            <w:r w:rsidRPr="00747E33">
              <w:br/>
              <w:t>seviyeye indirgenmesi gerektiği durumlar için hazırlıklıdır.</w:t>
            </w:r>
          </w:p>
          <w:p w:rsidR="00C542EB" w:rsidRPr="00747E33" w:rsidRDefault="00C542EB" w:rsidP="00143DFE">
            <w:pPr>
              <w:shd w:val="clear" w:color="auto" w:fill="FFFFFF"/>
              <w:tabs>
                <w:tab w:val="left" w:pos="542"/>
              </w:tabs>
              <w:spacing w:line="245" w:lineRule="exact"/>
              <w:ind w:left="355" w:right="14" w:hanging="350"/>
            </w:pPr>
            <w:r w:rsidRPr="00747E33">
              <w:rPr>
                <w:b/>
                <w:bCs/>
              </w:rPr>
              <w:t>•</w:t>
            </w:r>
            <w:r w:rsidRPr="00747E33">
              <w:rPr>
                <w:b/>
                <w:bCs/>
              </w:rPr>
              <w:tab/>
            </w:r>
            <w:r w:rsidRPr="00747E33">
              <w:t>Mevcut   kontrol   faaliyetleri   ile   ilgili   olarak   aşağıdakilerin</w:t>
            </w:r>
            <w:r w:rsidRPr="00747E33">
              <w:br/>
              <w:t>bulunup bulunmadığına bakılmaktadır:</w:t>
            </w:r>
          </w:p>
          <w:p w:rsidR="00C542EB" w:rsidRPr="00747E33" w:rsidRDefault="00C542EB" w:rsidP="00143DFE">
            <w:pPr>
              <w:shd w:val="clear" w:color="auto" w:fill="FFFFFF"/>
              <w:tabs>
                <w:tab w:val="left" w:pos="835"/>
              </w:tabs>
              <w:spacing w:line="250" w:lineRule="exact"/>
              <w:ind w:left="5" w:right="14"/>
            </w:pPr>
            <w:r w:rsidRPr="00747E33">
              <w:rPr>
                <w:b/>
                <w:bCs/>
                <w:spacing w:val="-19"/>
              </w:rPr>
              <w:t>1.</w:t>
            </w:r>
            <w:r w:rsidRPr="00747E33">
              <w:rPr>
                <w:b/>
                <w:bCs/>
              </w:rPr>
              <w:tab/>
              <w:t xml:space="preserve">Yönlendirme: </w:t>
            </w:r>
            <w:r w:rsidRPr="00747E33">
              <w:t>İşin nasıl yapılacağını gösteren yönlendirici</w:t>
            </w:r>
            <w:r w:rsidRPr="00747E33">
              <w:br/>
              <w:t>bilgilerin mevcut olması</w:t>
            </w:r>
          </w:p>
          <w:p w:rsidR="00C542EB" w:rsidRPr="00747E33" w:rsidRDefault="00C542EB" w:rsidP="00143DFE">
            <w:pPr>
              <w:shd w:val="clear" w:color="auto" w:fill="FFFFFF"/>
              <w:tabs>
                <w:tab w:val="left" w:pos="1109"/>
              </w:tabs>
              <w:spacing w:line="245" w:lineRule="exact"/>
              <w:ind w:left="5" w:right="14"/>
            </w:pPr>
            <w:r w:rsidRPr="00747E33">
              <w:rPr>
                <w:b/>
                <w:bCs/>
                <w:spacing w:val="-12"/>
              </w:rPr>
              <w:t>2.</w:t>
            </w:r>
            <w:r w:rsidRPr="00747E33">
              <w:rPr>
                <w:b/>
                <w:bCs/>
              </w:rPr>
              <w:tab/>
              <w:t xml:space="preserve">Belgelendirme:       </w:t>
            </w:r>
            <w:r w:rsidRPr="00747E33">
              <w:t>Yeni       belgelerin       kaydedilmesini,</w:t>
            </w:r>
            <w:r w:rsidRPr="00747E33">
              <w:br/>
              <w:t>dosyalanmasını, belgelerdeki değişikliklerin kaydedilmesini ve</w:t>
            </w:r>
            <w:r w:rsidRPr="00747E33">
              <w:br/>
              <w:t>dosyaların   arşivlenmesini   sağlayan   standart   belge   kontrol</w:t>
            </w:r>
            <w:r w:rsidRPr="00747E33">
              <w:br/>
              <w:t>prosedürlerinin bulunması.</w:t>
            </w:r>
          </w:p>
          <w:p w:rsidR="00C542EB" w:rsidRPr="00747E33" w:rsidRDefault="00C542EB" w:rsidP="00143DFE">
            <w:pPr>
              <w:shd w:val="clear" w:color="auto" w:fill="FFFFFF"/>
              <w:tabs>
                <w:tab w:val="left" w:pos="883"/>
              </w:tabs>
              <w:spacing w:line="245" w:lineRule="exact"/>
              <w:ind w:left="5" w:right="14"/>
            </w:pPr>
            <w:r w:rsidRPr="00747E33">
              <w:rPr>
                <w:b/>
                <w:bCs/>
                <w:spacing w:val="-11"/>
              </w:rPr>
              <w:t>3.</w:t>
            </w:r>
            <w:r w:rsidRPr="00747E33">
              <w:rPr>
                <w:b/>
                <w:bCs/>
              </w:rPr>
              <w:tab/>
              <w:t xml:space="preserve">Kontrol   etme:   </w:t>
            </w:r>
            <w:r w:rsidRPr="00747E33">
              <w:t>Yöneticinin   personelin   yaptığı   işi   kontrol</w:t>
            </w:r>
            <w:r w:rsidRPr="00747E33">
              <w:br/>
              <w:t>etmesini, bir bölümdeki personelin diğer bölümdeki personelin</w:t>
            </w:r>
            <w:r w:rsidRPr="00747E33">
              <w:br/>
              <w:t>yaptığı işi kontrol etmesi biçiminde yapılan çapraz kontrolü</w:t>
            </w:r>
            <w:r w:rsidRPr="00747E33">
              <w:br/>
              <w:t>veya bilgisayar kontrollerini içeren temel kontrol faaliyetlerinin</w:t>
            </w:r>
            <w:r w:rsidRPr="00747E33">
              <w:br/>
              <w:t>bulunması.</w:t>
            </w:r>
          </w:p>
          <w:p w:rsidR="00C542EB" w:rsidRPr="00747E33" w:rsidRDefault="00C542EB" w:rsidP="00143DFE">
            <w:pPr>
              <w:shd w:val="clear" w:color="auto" w:fill="FFFFFF"/>
              <w:tabs>
                <w:tab w:val="left" w:pos="773"/>
              </w:tabs>
              <w:ind w:left="5"/>
            </w:pPr>
            <w:r w:rsidRPr="00747E33">
              <w:rPr>
                <w:b/>
                <w:bCs/>
                <w:spacing w:val="-12"/>
              </w:rPr>
              <w:t>4.</w:t>
            </w:r>
            <w:r w:rsidRPr="00747E33">
              <w:rPr>
                <w:b/>
                <w:bCs/>
              </w:rPr>
              <w:tab/>
              <w:t xml:space="preserve">Güvenlik: </w:t>
            </w:r>
            <w:r w:rsidRPr="00747E33">
              <w:t>Belge, nakit ve varlıkların korunması.</w:t>
            </w:r>
          </w:p>
          <w:p w:rsidR="00C542EB" w:rsidRPr="00747E33" w:rsidRDefault="00C542EB" w:rsidP="00143DFE">
            <w:pPr>
              <w:shd w:val="clear" w:color="auto" w:fill="FFFFFF"/>
              <w:tabs>
                <w:tab w:val="left" w:pos="773"/>
              </w:tabs>
              <w:spacing w:line="250" w:lineRule="exact"/>
              <w:ind w:left="5" w:right="14"/>
            </w:pPr>
            <w:r w:rsidRPr="00747E33">
              <w:rPr>
                <w:b/>
                <w:bCs/>
                <w:spacing w:val="-12"/>
              </w:rPr>
              <w:t>5.</w:t>
            </w:r>
            <w:r w:rsidRPr="00747E33">
              <w:rPr>
                <w:b/>
                <w:bCs/>
              </w:rPr>
              <w:tab/>
              <w:t xml:space="preserve">Acil durum düzenlemeleri: </w:t>
            </w:r>
            <w:r w:rsidRPr="00747E33">
              <w:t>Beklenmeyen durumlar ortaya</w:t>
            </w:r>
            <w:r w:rsidRPr="00747E33">
              <w:br/>
              <w:t>çıktığında ana hizmetlerin devamlılığının sağlanması.</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Performans izleme</w:t>
            </w:r>
          </w:p>
        </w:tc>
      </w:tr>
      <w:tr w:rsidR="00C542EB" w:rsidRPr="00747E33" w:rsidTr="00143DFE">
        <w:trPr>
          <w:trHeight w:hRule="exact" w:val="2460"/>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158"/>
            </w:pPr>
            <w:r w:rsidRPr="00747E33">
              <w:t>Üst yönetim, performans programı sonuçlarını izler.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245" w:lineRule="exact"/>
              <w:ind w:left="432" w:right="14" w:hanging="355"/>
            </w:pPr>
            <w:r w:rsidRPr="00747E33">
              <w:rPr>
                <w:b/>
                <w:bCs/>
              </w:rPr>
              <w:t>•</w:t>
            </w:r>
            <w:r w:rsidRPr="00747E33">
              <w:rPr>
                <w:b/>
                <w:bCs/>
              </w:rPr>
              <w:tab/>
            </w:r>
            <w:r w:rsidRPr="00747E33">
              <w:t>Üst yönetim, yıllık performans programı hazırlayarak hedefleri</w:t>
            </w:r>
            <w:r w:rsidRPr="00747E33">
              <w:br/>
              <w:t>oluşturma ve bu program ve hedeflere ilişkin sonuç ölçme ve</w:t>
            </w:r>
            <w:r w:rsidRPr="00747E33">
              <w:br/>
              <w:t>raporlama faaliyetlerinde yer alır.</w:t>
            </w:r>
          </w:p>
          <w:p w:rsidR="00C542EB" w:rsidRPr="00747E33" w:rsidRDefault="00C542EB" w:rsidP="00143DFE">
            <w:pPr>
              <w:shd w:val="clear" w:color="auto" w:fill="FFFFFF"/>
              <w:tabs>
                <w:tab w:val="left" w:pos="547"/>
              </w:tabs>
              <w:spacing w:line="245" w:lineRule="exact"/>
              <w:ind w:left="432" w:right="14" w:hanging="355"/>
            </w:pPr>
            <w:r w:rsidRPr="00747E33">
              <w:rPr>
                <w:b/>
                <w:bCs/>
              </w:rPr>
              <w:t>•</w:t>
            </w:r>
            <w:r w:rsidRPr="00747E33">
              <w:rPr>
                <w:b/>
                <w:bCs/>
              </w:rPr>
              <w:tab/>
            </w:r>
            <w:r w:rsidRPr="00747E33">
              <w:t>Üst yönetim bütçe, tahminler ve önceki dönem bütçe</w:t>
            </w:r>
            <w:r w:rsidRPr="00747E33">
              <w:br/>
              <w:t>sonuçları ışığında gerçekleşen performansı düzenli olarak izler.</w:t>
            </w:r>
          </w:p>
          <w:p w:rsidR="00C542EB" w:rsidRPr="00747E33" w:rsidRDefault="00C542EB" w:rsidP="00143DFE">
            <w:pPr>
              <w:shd w:val="clear" w:color="auto" w:fill="FFFFFF"/>
              <w:tabs>
                <w:tab w:val="left" w:pos="547"/>
              </w:tabs>
              <w:spacing w:line="245" w:lineRule="exact"/>
              <w:ind w:left="432" w:right="14" w:hanging="355"/>
            </w:pPr>
            <w:r w:rsidRPr="00747E33">
              <w:rPr>
                <w:b/>
                <w:bCs/>
              </w:rPr>
              <w:t>•</w:t>
            </w:r>
            <w:r w:rsidRPr="00747E33">
              <w:rPr>
                <w:b/>
                <w:bCs/>
              </w:rPr>
              <w:tab/>
            </w:r>
            <w:r w:rsidRPr="00747E33">
              <w:t>İzleme      ve      değerlendirme      sonucunda,      gerçekleşen</w:t>
            </w:r>
            <w:r w:rsidRPr="00747E33">
              <w:br/>
              <w:t>performansın,     hedeflenenden     düşük     olduğunun     tespit</w:t>
            </w:r>
            <w:r w:rsidRPr="00747E33">
              <w:br/>
              <w:t>edilmesi halinde üst yönetim gerekli önlemleri alır.</w:t>
            </w:r>
          </w:p>
        </w:tc>
      </w:tr>
      <w:tr w:rsidR="00C542EB" w:rsidRPr="00747E33" w:rsidTr="00143DFE">
        <w:trPr>
          <w:trHeight w:hRule="exact" w:val="1293"/>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619"/>
            </w:pPr>
            <w:r w:rsidRPr="00747E33">
              <w:lastRenderedPageBreak/>
              <w:t>Yöneticiler hedefler ışığında gerçekleşen performansı izler.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4" w:hanging="350"/>
            </w:pPr>
            <w:r w:rsidRPr="00747E33">
              <w:rPr>
                <w:b/>
                <w:bCs/>
              </w:rPr>
              <w:t>•</w:t>
            </w:r>
            <w:r w:rsidRPr="00747E33">
              <w:rPr>
                <w:b/>
                <w:bCs/>
              </w:rPr>
              <w:tab/>
            </w:r>
            <w:r w:rsidRPr="00747E33">
              <w:t>Tüm yöneticiler faaliyet raporlarını inceler ve hedefler ışığında</w:t>
            </w:r>
            <w:r w:rsidRPr="00747E33">
              <w:br/>
              <w:t>sonuçları ölçer.</w:t>
            </w:r>
          </w:p>
          <w:p w:rsidR="00C542EB" w:rsidRPr="00747E33" w:rsidRDefault="00C542EB" w:rsidP="00143DFE">
            <w:pPr>
              <w:shd w:val="clear" w:color="auto" w:fill="FFFFFF"/>
              <w:tabs>
                <w:tab w:val="left" w:pos="542"/>
              </w:tabs>
              <w:spacing w:line="245" w:lineRule="exact"/>
              <w:ind w:left="427" w:right="14" w:hanging="350"/>
            </w:pPr>
            <w:r w:rsidRPr="00747E33">
              <w:rPr>
                <w:b/>
                <w:bCs/>
              </w:rPr>
              <w:t>•</w:t>
            </w:r>
            <w:r w:rsidRPr="00747E33">
              <w:rPr>
                <w:b/>
                <w:bCs/>
              </w:rPr>
              <w:tab/>
            </w:r>
            <w:r w:rsidRPr="00747E33">
              <w:t>Yöneticiler mali performansı, bütçe performansını ve faaliyet</w:t>
            </w:r>
            <w:r w:rsidRPr="00747E33">
              <w:br/>
              <w:t>performansı    inceler   ve    bunları    planlanan    sonuçlar   ile</w:t>
            </w:r>
          </w:p>
        </w:tc>
      </w:tr>
      <w:tr w:rsidR="00C542EB" w:rsidRPr="00747E33" w:rsidTr="00143DFE">
        <w:trPr>
          <w:trHeight w:hRule="exact" w:val="1293"/>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619"/>
            </w:pPr>
            <w:r w:rsidRPr="00747E33">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4" w:hanging="350"/>
              <w:rPr>
                <w:b/>
                <w:bCs/>
              </w:rPr>
            </w:pPr>
            <w:r w:rsidRPr="00747E33">
              <w:rPr>
                <w:b/>
                <w:bCs/>
              </w:rPr>
              <w:t>Kontrol Faaliyeti</w:t>
            </w:r>
          </w:p>
        </w:tc>
      </w:tr>
      <w:tr w:rsidR="00C542EB" w:rsidRPr="00747E33" w:rsidTr="00143DFE">
        <w:trPr>
          <w:trHeight w:hRule="exact" w:val="1293"/>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619"/>
            </w:pP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4" w:hanging="350"/>
              <w:rPr>
                <w:b/>
                <w:bCs/>
              </w:rPr>
            </w:pPr>
            <w:r w:rsidRPr="00747E33">
              <w:rPr>
                <w:b/>
                <w:bCs/>
              </w:rPr>
              <w:t>karşılaştırır.</w:t>
            </w:r>
          </w:p>
          <w:p w:rsidR="00C542EB" w:rsidRPr="00747E33" w:rsidRDefault="00C542EB" w:rsidP="00143DFE">
            <w:pPr>
              <w:shd w:val="clear" w:color="auto" w:fill="FFFFFF"/>
              <w:tabs>
                <w:tab w:val="left" w:pos="542"/>
              </w:tabs>
              <w:spacing w:line="245" w:lineRule="exact"/>
              <w:ind w:left="427" w:right="14" w:hanging="350"/>
              <w:rPr>
                <w:b/>
                <w:bCs/>
              </w:rPr>
            </w:pPr>
            <w:r w:rsidRPr="00747E33">
              <w:rPr>
                <w:b/>
                <w:bCs/>
              </w:rPr>
              <w:t>•     Performans    göstergelerinin    ve    sonuçlarının     analizi    ve incelenmesi, hem faaliyet kontrolü hem de mali raporlama kontrolü amacıyla kullanılır.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Performans ölçümleri ve göstergelerinin kalitesi</w:t>
            </w:r>
          </w:p>
        </w:tc>
      </w:tr>
      <w:tr w:rsidR="00C542EB" w:rsidRPr="00747E33" w:rsidTr="00143DFE">
        <w:trPr>
          <w:trHeight w:hRule="exact" w:val="2477"/>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Yöneticiler, performans ölçümleri ve</w:t>
            </w:r>
          </w:p>
          <w:p w:rsidR="00C542EB" w:rsidRPr="00747E33" w:rsidRDefault="00C542EB" w:rsidP="00143DFE">
            <w:pPr>
              <w:shd w:val="clear" w:color="auto" w:fill="FFFFFF"/>
              <w:spacing w:line="245" w:lineRule="exact"/>
              <w:ind w:left="5" w:right="317"/>
            </w:pPr>
            <w:r w:rsidRPr="00747E33">
              <w:t>göstergelerinin kalitesini izler.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5"/>
            </w:pPr>
            <w:r w:rsidRPr="00747E33">
              <w:rPr>
                <w:b/>
                <w:bCs/>
              </w:rPr>
              <w:t xml:space="preserve">.     </w:t>
            </w:r>
            <w:r w:rsidRPr="00747E33">
              <w:t>Yöneticiler,     belirli     aralıklarla     performans     ölçümleri    ve göstergelerinin uygunluğunu ve doğruluğunu gözden geçirir ve geçerliliğini onaylar.</w:t>
            </w:r>
          </w:p>
          <w:p w:rsidR="00C542EB" w:rsidRPr="00747E33" w:rsidRDefault="00C542EB" w:rsidP="00143DFE">
            <w:pPr>
              <w:shd w:val="clear" w:color="auto" w:fill="FFFFFF"/>
              <w:spacing w:line="245" w:lineRule="exact"/>
              <w:ind w:left="77" w:right="5"/>
            </w:pPr>
            <w:r w:rsidRPr="00747E33">
              <w:rPr>
                <w:b/>
                <w:bCs/>
              </w:rPr>
              <w:t xml:space="preserve">.     </w:t>
            </w:r>
            <w:r w:rsidRPr="00747E33">
              <w:t>Performans göstergelerinin; misyon, hedef ve amaçlarla ilişkili ve tutarlı olup olmadığı değerlendirilir.</w:t>
            </w:r>
          </w:p>
          <w:p w:rsidR="00C542EB" w:rsidRPr="00747E33" w:rsidRDefault="00C542EB" w:rsidP="00143DFE">
            <w:pPr>
              <w:shd w:val="clear" w:color="auto" w:fill="FFFFFF"/>
              <w:spacing w:line="245" w:lineRule="exact"/>
              <w:ind w:left="77" w:right="5"/>
            </w:pPr>
            <w:r w:rsidRPr="00747E33">
              <w:rPr>
                <w:b/>
                <w:bCs/>
              </w:rPr>
              <w:t xml:space="preserve">•     </w:t>
            </w:r>
            <w:r w:rsidRPr="00747E33">
              <w:t>Gerçekleşen performans verileri, periyodik olarak, planlanan amaçlar    ışığında    karşılaştırılır   ve    doğru    şeylerin    doğru zamanda ölçülüp ölçülmediğini görmek için farklılıklar analiz edilir.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İnsan kaynakları yönetimi</w:t>
            </w:r>
          </w:p>
        </w:tc>
      </w:tr>
      <w:tr w:rsidR="00C542EB" w:rsidRPr="00747E33" w:rsidTr="00143DFE">
        <w:trPr>
          <w:trHeight w:hRule="exact" w:val="6552"/>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240"/>
            </w:pPr>
            <w:r w:rsidRPr="00747E33">
              <w:t>Kurum amaç ve hedeflerine ulaşmak için etkili şekilde iş gücünü yönetir.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Kurumun misyon ve vizyonu, hedefleri, değerleri ve stratejileri,</w:t>
            </w:r>
            <w:r w:rsidRPr="00747E33">
              <w:br/>
              <w:t>stratejik plan, yıllık performans programı ve diğer belgelerde</w:t>
            </w:r>
            <w:r w:rsidRPr="00747E33">
              <w:br/>
              <w:t>yer alır ve çalışanlar bunlar hakkında bilgilendirilir.</w:t>
            </w:r>
          </w:p>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Kurumun stratejik planı ve performans programı ile uyumlu iş</w:t>
            </w:r>
            <w:r w:rsidRPr="00747E33">
              <w:br/>
              <w:t>gücü   planlama   politikaları,   programları   ve   uygulamalarını</w:t>
            </w:r>
            <w:r w:rsidRPr="00747E33">
              <w:br/>
              <w:t>içeren insan kaynakları planlama stratejisi vardır. Üst düzey</w:t>
            </w:r>
            <w:r w:rsidRPr="00747E33">
              <w:br/>
              <w:t>yöneticiler    ekip     çalışmasını     destekler,     kurumun     ortak</w:t>
            </w:r>
            <w:r w:rsidRPr="00747E33">
              <w:br/>
              <w:t>vizyonunun  güçlendirilmesini sağlar ve  tüm  çalışanları  geri</w:t>
            </w:r>
            <w:r w:rsidRPr="00747E33">
              <w:br/>
              <w:t>bildirimde bulunma konusunda teşvik ederler.</w:t>
            </w:r>
          </w:p>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Üst düzey yöneticiler,   kurumun vizyon ve misyonuyla uyumlu</w:t>
            </w:r>
            <w:r w:rsidRPr="00747E33">
              <w:br/>
              <w:t>olarak     performans     yönetimi     sistemini     esas     alır     ve</w:t>
            </w:r>
            <w:r w:rsidRPr="00747E33">
              <w:br/>
              <w:t>uygulanmasını teşvik eder.</w:t>
            </w:r>
          </w:p>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Kurumun  belirlediği ihtiyaçlara göre  bir işe alma  planı ve</w:t>
            </w:r>
            <w:r w:rsidRPr="00747E33">
              <w:br/>
              <w:t>uygun    yeterliliğe    sahip    olan    personelin    işe    alınmasını</w:t>
            </w:r>
            <w:r w:rsidRPr="00747E33">
              <w:br/>
              <w:t>sağlayacak prosedürler mevcuttur.</w:t>
            </w:r>
          </w:p>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Çalışanlara   görev   ve   sorumluluklarını   yerine   getirmelerini,</w:t>
            </w:r>
            <w:r w:rsidRPr="00747E33">
              <w:br/>
              <w:t>performanslarını artırmalarını, yeteneklerini geliştirmelerini ve</w:t>
            </w:r>
            <w:r w:rsidRPr="00747E33">
              <w:br/>
              <w:t>kurumun değişen ihtiyaçlarını karşılamalarını sağlayacak bilgi,</w:t>
            </w:r>
            <w:r w:rsidRPr="00747E33">
              <w:br/>
              <w:t>eğitim ve araçlar sunulur.</w:t>
            </w:r>
          </w:p>
          <w:p w:rsidR="00C542EB" w:rsidRPr="00747E33" w:rsidRDefault="00C542EB" w:rsidP="00143DFE">
            <w:pPr>
              <w:shd w:val="clear" w:color="auto" w:fill="FFFFFF"/>
              <w:tabs>
                <w:tab w:val="left" w:pos="542"/>
              </w:tabs>
              <w:spacing w:line="245" w:lineRule="exact"/>
              <w:ind w:left="427" w:right="10" w:hanging="350"/>
            </w:pPr>
            <w:r w:rsidRPr="00747E33">
              <w:rPr>
                <w:b/>
                <w:bCs/>
              </w:rPr>
              <w:t>•</w:t>
            </w:r>
            <w:r w:rsidRPr="00747E33">
              <w:rPr>
                <w:b/>
                <w:bCs/>
              </w:rPr>
              <w:tab/>
            </w:r>
            <w:r w:rsidRPr="00747E33">
              <w:t>Çalışanların, performansları ve kurumun hedeflerine ulaşılması</w:t>
            </w:r>
            <w:r w:rsidRPr="00747E33">
              <w:br/>
              <w:t>arasındaki   bağlantıyı   anlamalarına   yardımcı   olmak   üzere</w:t>
            </w:r>
            <w:r w:rsidRPr="00747E33">
              <w:br/>
              <w:t>performans değerlendirmesi yapılır ve ilgiliye geri bildirimde</w:t>
            </w:r>
            <w:r w:rsidRPr="00747E33">
              <w:br/>
              <w:t>bulunulur.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Bilgi işlem</w:t>
            </w:r>
          </w:p>
        </w:tc>
      </w:tr>
      <w:tr w:rsidR="00C542EB" w:rsidRPr="00747E33" w:rsidTr="00143DFE">
        <w:trPr>
          <w:trHeight w:hRule="exact" w:val="2569"/>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53"/>
            </w:pPr>
            <w:r w:rsidRPr="00747E33">
              <w:lastRenderedPageBreak/>
              <w:t>Bilginin doğru ve eksiksiz olmasını sağlamak üzere kurum bilgi işlem sistemlerine uyan çeşitli kontrol faaliyetleri uygular.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Veri girişini kontrol etmek üzere yazılım kontrolleri uygulanır.</w:t>
            </w:r>
          </w:p>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İşlemlerin muhasebesi sayısal sıraya göre yapılır.</w:t>
            </w:r>
          </w:p>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Dosya toplamları kontrol hesaplarıyla karşılaştırılır.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Başka kontrol faaliyetlerinde ortaya çıkan istisnalar ve ihlaller</w:t>
            </w:r>
            <w:r w:rsidRPr="00747E33">
              <w:br/>
              <w:t>incelenir ve gerektiği şekilde harekete geçilir.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Verilere,   dosyalara   ve   programlara   erişim   uygun   şekilde</w:t>
            </w:r>
            <w:r w:rsidRPr="00747E33">
              <w:br/>
              <w:t>kontrol edilir.</w:t>
            </w:r>
          </w:p>
        </w:tc>
      </w:tr>
      <w:tr w:rsidR="00C542EB" w:rsidRPr="00747E33" w:rsidTr="00143DFE">
        <w:trPr>
          <w:trHeight w:hRule="exact" w:val="2569"/>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53"/>
            </w:pPr>
            <w:r w:rsidRPr="00747E33">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302" w:lineRule="exact"/>
              <w:ind w:left="77"/>
              <w:rPr>
                <w:b/>
                <w:bCs/>
              </w:rPr>
            </w:pPr>
            <w:r w:rsidRPr="00747E33">
              <w:rPr>
                <w:b/>
                <w:bCs/>
              </w:rPr>
              <w:t>Kontrol Faaliyeti</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Hassas Varlıklarda Fiziki Kontrol</w:t>
            </w:r>
          </w:p>
        </w:tc>
      </w:tr>
      <w:tr w:rsidR="00C542EB" w:rsidRPr="00747E33" w:rsidTr="00143DFE">
        <w:trPr>
          <w:trHeight w:hRule="exact" w:val="6547"/>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5"/>
            </w:pPr>
            <w:r w:rsidRPr="00747E33">
              <w:t>Kurum hassas varlıklarını güvenceye almak ve korumak için fiziki kontroller uygular.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Fiziki koruma politikaları ve prosedürleri geliştirilir, uygulanır ve</w:t>
            </w:r>
            <w:r w:rsidRPr="00747E33">
              <w:br/>
              <w:t>personele duyurulur.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Düzenli   şekilde    test    edilen,    güncellenen    ve    personele</w:t>
            </w:r>
            <w:r w:rsidRPr="00747E33">
              <w:br/>
              <w:t>duyurulan bir afet planı geliştirilir.</w:t>
            </w:r>
          </w:p>
          <w:p w:rsidR="00C542EB" w:rsidRPr="00747E33" w:rsidRDefault="00C542EB" w:rsidP="00143DFE">
            <w:pPr>
              <w:shd w:val="clear" w:color="auto" w:fill="FFFFFF"/>
              <w:spacing w:line="245" w:lineRule="exact"/>
              <w:ind w:left="77"/>
            </w:pPr>
            <w:r w:rsidRPr="00747E33">
              <w:rPr>
                <w:b/>
                <w:bCs/>
              </w:rPr>
              <w:t xml:space="preserve">.     </w:t>
            </w:r>
            <w:r w:rsidRPr="00747E33">
              <w:t>Nakit, menkul değerler, taşınır ve taşınmaz mal ve donanımları gibi kayıp, hırsızlık, hasar veya izinsiz kullanıma karşı özellikle hassas olan varlıklar fiziki anlamda korunur ve bunlara erişim kontrollü gerçekleştirilir.</w:t>
            </w:r>
          </w:p>
          <w:p w:rsidR="00C542EB" w:rsidRPr="00747E33" w:rsidRDefault="00C542EB" w:rsidP="00143DFE">
            <w:pPr>
              <w:shd w:val="clear" w:color="auto" w:fill="FFFFFF"/>
              <w:spacing w:line="245" w:lineRule="exact"/>
              <w:ind w:left="77"/>
            </w:pPr>
            <w:r w:rsidRPr="00747E33">
              <w:rPr>
                <w:b/>
                <w:bCs/>
              </w:rPr>
              <w:t xml:space="preserve">.     </w:t>
            </w:r>
            <w:r w:rsidRPr="00747E33">
              <w:t>Nakit, menkul değerler, taşınır ve taşınmaz mal ve donanımlar gibi varlıkların periyodik olarak envanteri çıkarılır ve kontrol kayıtlarıyla karşılaştırılır, tutarsızlıklar ayrıca incelenir.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Kıymetli   evrakların   fiziksel   anlamda   güvenliği   sağlanır   ve</w:t>
            </w:r>
            <w:r w:rsidRPr="00747E33">
              <w:br/>
              <w:t>bunlara erişim sıkı kontrol altında gerçekleşir.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Elektronik imza makineleri ve mühürler fiziki anlamda korunur</w:t>
            </w:r>
            <w:r w:rsidRPr="00747E33">
              <w:br/>
              <w:t>ve bunlara erişim sıkı kontrol altında gerçekleştirilir.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Taşınır    mal    veya    donanımlara    tanımlama    kartları    ve</w:t>
            </w:r>
            <w:r w:rsidRPr="00747E33">
              <w:br/>
              <w:t>numaraları iliştirilir.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Binalar yangın  alarmı ve su  püskürtme sistemi aracılığı  ile</w:t>
            </w:r>
            <w:r w:rsidRPr="00747E33">
              <w:br/>
              <w:t>yangından korunur.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Binalar mesai saatleri dışında da kontrol edilir. (alarm, kamera</w:t>
            </w:r>
            <w:r w:rsidRPr="00747E33">
              <w:br/>
              <w:t>vb.)</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Görevler Ayrılığı</w:t>
            </w:r>
          </w:p>
        </w:tc>
      </w:tr>
      <w:tr w:rsidR="00C542EB" w:rsidRPr="00747E33" w:rsidTr="00143DFE">
        <w:trPr>
          <w:trHeight w:hRule="exact" w:val="2232"/>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82"/>
            </w:pPr>
            <w:r w:rsidRPr="00747E33">
              <w:t>Hata, israf ve usulsüzlük riskini azaltmak için yüksek riskli ve hassas görev ve sorumluluklar farklı kişiler arasında dağıtılır.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4" w:hanging="350"/>
            </w:pPr>
            <w:r w:rsidRPr="00747E33">
              <w:rPr>
                <w:b/>
                <w:bCs/>
              </w:rPr>
              <w:t>•</w:t>
            </w:r>
            <w:r w:rsidRPr="00747E33">
              <w:rPr>
                <w:b/>
                <w:bCs/>
              </w:rPr>
              <w:tab/>
            </w:r>
            <w:r w:rsidRPr="00747E33">
              <w:t>Tek  bir kişiye,  bir işlemin veya  etkinliğin tüm  riskli yönlerini</w:t>
            </w:r>
            <w:r w:rsidRPr="00747E33">
              <w:br/>
              <w:t>kontrol etme yetkisi verilmez.</w:t>
            </w:r>
          </w:p>
          <w:p w:rsidR="00C542EB" w:rsidRPr="00747E33" w:rsidRDefault="00C542EB" w:rsidP="00143DFE">
            <w:pPr>
              <w:shd w:val="clear" w:color="auto" w:fill="FFFFFF"/>
              <w:tabs>
                <w:tab w:val="left" w:pos="542"/>
              </w:tabs>
              <w:spacing w:line="245" w:lineRule="exact"/>
              <w:ind w:left="427" w:right="14" w:hanging="350"/>
            </w:pPr>
            <w:r w:rsidRPr="00747E33">
              <w:rPr>
                <w:b/>
                <w:bCs/>
              </w:rPr>
              <w:t>•</w:t>
            </w:r>
            <w:r w:rsidRPr="00747E33">
              <w:rPr>
                <w:b/>
                <w:bCs/>
              </w:rPr>
              <w:tab/>
            </w:r>
            <w:r w:rsidRPr="00747E33">
              <w:t>Yetkilendirme, onaylama, kaydetme, ödeme yapma, tahsilat,</w:t>
            </w:r>
            <w:r w:rsidRPr="00747E33">
              <w:br/>
              <w:t>gözden   geçirme,   denetleme,    koruma   ve   ilgili   varlıkları</w:t>
            </w:r>
            <w:r w:rsidRPr="00747E33">
              <w:br/>
              <w:t>yönetme     bakımından    önemli    işlemler    ve    faaliyetlerin</w:t>
            </w:r>
            <w:r w:rsidRPr="00747E33">
              <w:br/>
              <w:t>gerektirdiği   görev  ve   sorumluluklar  farklı   kişiler  tarafından</w:t>
            </w:r>
            <w:r w:rsidRPr="00747E33">
              <w:br/>
              <w:t>yürütülür.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İşlem ve faaliyetlerle ilgili olarak yetki verilmesi</w:t>
            </w:r>
          </w:p>
        </w:tc>
      </w:tr>
      <w:tr w:rsidR="00C542EB" w:rsidRPr="00747E33" w:rsidTr="00143DFE">
        <w:trPr>
          <w:trHeight w:hRule="exact" w:val="243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lastRenderedPageBreak/>
              <w:t>İşlemler ve diğer önemli faaliyetlerle ilgili olarak uygun personel yetkilendirilir.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right="19" w:hanging="350"/>
            </w:pPr>
            <w:r w:rsidRPr="00747E33">
              <w:rPr>
                <w:b/>
                <w:bCs/>
              </w:rPr>
              <w:t>•</w:t>
            </w:r>
            <w:r w:rsidRPr="00747E33">
              <w:rPr>
                <w:b/>
                <w:bCs/>
              </w:rPr>
              <w:tab/>
            </w:r>
            <w:r w:rsidRPr="00747E33">
              <w:t>İşlemler   ve   faaliyetler,   yönetimin   kararları   ve   talimatları</w:t>
            </w:r>
            <w:r w:rsidRPr="00747E33">
              <w:br/>
              <w:t>doğrultusunda başlatılır ve gerçekleştirilir.</w:t>
            </w:r>
          </w:p>
          <w:p w:rsidR="00C542EB" w:rsidRPr="00747E33" w:rsidRDefault="00C542EB" w:rsidP="00143DFE">
            <w:pPr>
              <w:shd w:val="clear" w:color="auto" w:fill="FFFFFF"/>
              <w:tabs>
                <w:tab w:val="left" w:pos="542"/>
              </w:tabs>
              <w:spacing w:line="245" w:lineRule="exact"/>
              <w:ind w:left="427" w:right="19" w:hanging="350"/>
            </w:pPr>
            <w:r w:rsidRPr="00747E33">
              <w:rPr>
                <w:b/>
                <w:bCs/>
              </w:rPr>
              <w:t>•</w:t>
            </w:r>
            <w:r w:rsidRPr="00747E33">
              <w:rPr>
                <w:b/>
                <w:bCs/>
              </w:rPr>
              <w:tab/>
            </w:r>
            <w:r w:rsidRPr="00747E33">
              <w:t>Tüm   işlemlerin   ve   faaliyetlerin   yalnızca   yetkileri   dahilinde</w:t>
            </w:r>
            <w:r w:rsidRPr="00747E33">
              <w:br/>
              <w:t>hareket eden çalışanlar tarafından gerçekleştirilmesi sağlanır.</w:t>
            </w:r>
          </w:p>
          <w:p w:rsidR="00C542EB" w:rsidRPr="00747E33" w:rsidRDefault="00C542EB" w:rsidP="00143DFE">
            <w:pPr>
              <w:shd w:val="clear" w:color="auto" w:fill="FFFFFF"/>
              <w:tabs>
                <w:tab w:val="left" w:pos="542"/>
              </w:tabs>
              <w:spacing w:line="245" w:lineRule="exact"/>
              <w:ind w:left="427" w:right="19" w:hanging="350"/>
            </w:pPr>
            <w:r w:rsidRPr="00747E33">
              <w:rPr>
                <w:b/>
                <w:bCs/>
              </w:rPr>
              <w:t>•</w:t>
            </w:r>
            <w:r w:rsidRPr="00747E33">
              <w:rPr>
                <w:b/>
                <w:bCs/>
              </w:rPr>
              <w:tab/>
            </w:r>
            <w:r w:rsidRPr="00747E33">
              <w:t>Yetkilendirmeler, yetkilendirmenin  tabi olduğu  özel  şart ve</w:t>
            </w:r>
            <w:r w:rsidRPr="00747E33">
              <w:br/>
              <w:t>koşulları da içerecek şekilde yönetici ve çalışanlara duyurulur.</w:t>
            </w:r>
          </w:p>
          <w:p w:rsidR="00C542EB" w:rsidRPr="00747E33" w:rsidRDefault="00C542EB" w:rsidP="00143DFE">
            <w:pPr>
              <w:shd w:val="clear" w:color="auto" w:fill="FFFFFF"/>
              <w:tabs>
                <w:tab w:val="left" w:pos="542"/>
              </w:tabs>
              <w:spacing w:line="245" w:lineRule="exact"/>
              <w:ind w:left="427" w:right="19" w:hanging="350"/>
            </w:pPr>
            <w:r w:rsidRPr="00747E33">
              <w:rPr>
                <w:b/>
                <w:bCs/>
              </w:rPr>
              <w:t>•</w:t>
            </w:r>
            <w:r w:rsidRPr="00747E33">
              <w:rPr>
                <w:b/>
                <w:bCs/>
              </w:rPr>
              <w:tab/>
            </w:r>
            <w:r w:rsidRPr="00747E33">
              <w:t>Yetkilendirmeler,    mevzuat    ve    kurum    içi    düzenlemelere</w:t>
            </w:r>
            <w:r w:rsidRPr="00747E33">
              <w:br/>
              <w:t>uygundur ve belirlenen sınırlar dahilindedir.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İşlemlerin ve faaliyetlerin kaydedilmesi</w:t>
            </w:r>
          </w:p>
        </w:tc>
      </w:tr>
      <w:tr w:rsidR="00C542EB" w:rsidRPr="00747E33" w:rsidTr="00143DFE">
        <w:trPr>
          <w:trHeight w:hRule="exact" w:val="1195"/>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192"/>
            </w:pPr>
            <w:r w:rsidRPr="00747E33">
              <w:t>İşlemler ve önemli faaliyetler uygun şekilde sınıflandırılır ve kaydedilir.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9"/>
            </w:pPr>
            <w:r w:rsidRPr="00747E33">
              <w:rPr>
                <w:b/>
                <w:bCs/>
              </w:rPr>
              <w:t xml:space="preserve">•     </w:t>
            </w:r>
            <w:r w:rsidRPr="00747E33">
              <w:t>Yönetimin   sağlıklı    karar   almasına   ve   faaliyetleri   kontrol etmesine yardımcı olmak üzere işlemler ve faaliyetler, uygun şekilde sınıflandırılır ve kaydedilir.</w:t>
            </w:r>
          </w:p>
        </w:tc>
      </w:tr>
      <w:tr w:rsidR="00C542EB" w:rsidRPr="00747E33" w:rsidTr="00143DFE">
        <w:trPr>
          <w:trHeight w:hRule="exact" w:val="1195"/>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192"/>
            </w:pPr>
            <w:r w:rsidRPr="00747E33">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9"/>
              <w:rPr>
                <w:b/>
                <w:bCs/>
              </w:rPr>
            </w:pPr>
            <w:r w:rsidRPr="00747E33">
              <w:rPr>
                <w:b/>
                <w:bCs/>
              </w:rPr>
              <w:t>Kontrol Faaliyeti</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Kaynak ve kayıtlara ilişkin hesap verebilirlik ve bunlara erişim kısıtlılığı</w:t>
            </w:r>
          </w:p>
        </w:tc>
      </w:tr>
      <w:tr w:rsidR="00C542EB" w:rsidRPr="00747E33" w:rsidTr="00143DFE">
        <w:trPr>
          <w:trHeight w:hRule="exact" w:val="2364"/>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pPr>
            <w:r w:rsidRPr="00747E33">
              <w:t xml:space="preserve">Kaynaklar ve bunlara ilişkin </w:t>
            </w:r>
            <w:r w:rsidRPr="00747E33">
              <w:rPr>
                <w:spacing w:val="-8"/>
              </w:rPr>
              <w:t xml:space="preserve">kayıtlara    erişim    kısıtlıdır    ve bunlardan       kimin       sorumlu </w:t>
            </w:r>
            <w:r w:rsidRPr="00747E33">
              <w:rPr>
                <w:spacing w:val="-16"/>
              </w:rPr>
              <w:t xml:space="preserve">olacağı               açık               şekilde </w:t>
            </w:r>
            <w:r w:rsidRPr="00747E33">
              <w:t>belirlenir.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Kaynak ve kayıtların izinsiz kullanım ve kayıp riski,    bunlara</w:t>
            </w:r>
            <w:r w:rsidRPr="00747E33">
              <w:br/>
              <w:t>yalnızca yetkili personelin erişimi sağlanarak kontrol edilir.</w:t>
            </w:r>
          </w:p>
          <w:p w:rsidR="00C542EB" w:rsidRPr="00747E33" w:rsidRDefault="00C542EB" w:rsidP="00143DFE">
            <w:pPr>
              <w:shd w:val="clear" w:color="auto" w:fill="FFFFFF"/>
              <w:tabs>
                <w:tab w:val="left" w:pos="542"/>
              </w:tabs>
              <w:spacing w:line="245" w:lineRule="exact"/>
              <w:ind w:left="427" w:hanging="350"/>
            </w:pPr>
            <w:r w:rsidRPr="00747E33">
              <w:rPr>
                <w:b/>
                <w:bCs/>
              </w:rPr>
              <w:t>•</w:t>
            </w:r>
            <w:r w:rsidRPr="00747E33">
              <w:rPr>
                <w:b/>
                <w:bCs/>
              </w:rPr>
              <w:tab/>
            </w:r>
            <w:r w:rsidRPr="00747E33">
              <w:t>Kaynaklar ve bunlara ilişkin kayıtlar düzenli olarak karşılaştırılır</w:t>
            </w:r>
            <w:r w:rsidRPr="00747E33">
              <w:br/>
              <w:t>ve tutarsızlıklar incelenir.</w:t>
            </w:r>
          </w:p>
          <w:p w:rsidR="00C542EB" w:rsidRPr="00747E33" w:rsidRDefault="00C542EB" w:rsidP="00143DFE">
            <w:pPr>
              <w:shd w:val="clear" w:color="auto" w:fill="FFFFFF"/>
              <w:spacing w:line="245" w:lineRule="exact"/>
              <w:ind w:left="77"/>
            </w:pPr>
            <w:r w:rsidRPr="00747E33">
              <w:rPr>
                <w:b/>
                <w:bCs/>
              </w:rPr>
              <w:t xml:space="preserve">.     </w:t>
            </w:r>
            <w:r w:rsidRPr="00747E33">
              <w:t xml:space="preserve">Kaynakların   kayıtlarla   ne  sıklıkta   karşılaştırılacağı   ve   erişim kısıtlamalarının derecesi; kaynakların korunmasındaki risklerin seviyesi,      varlıkların      değeri,      taşınabilirliği      ve      nakde </w:t>
            </w:r>
            <w:proofErr w:type="spellStart"/>
            <w:r w:rsidRPr="00747E33">
              <w:t>dönüştürülebilirliği</w:t>
            </w:r>
            <w:proofErr w:type="spellEnd"/>
            <w:r w:rsidRPr="00747E33">
              <w:t xml:space="preserve"> gibi faktörlere bağlı olarak belirlenir.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Belgelendirme</w:t>
            </w:r>
          </w:p>
        </w:tc>
      </w:tr>
      <w:tr w:rsidR="00C542EB" w:rsidRPr="00747E33" w:rsidTr="00143DFE">
        <w:trPr>
          <w:trHeight w:hRule="exact" w:val="946"/>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pPr>
            <w:r w:rsidRPr="00747E33">
              <w:rPr>
                <w:spacing w:val="-19"/>
              </w:rPr>
              <w:t xml:space="preserve">İşlem                  ve                  faaliyetler </w:t>
            </w:r>
            <w:r w:rsidRPr="00747E33">
              <w:rPr>
                <w:spacing w:val="-12"/>
              </w:rPr>
              <w:t xml:space="preserve">düzenlemelere                     uygun </w:t>
            </w:r>
            <w:r w:rsidRPr="00747E33">
              <w:t>olarak belgelendirilir.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 xml:space="preserve">•     </w:t>
            </w:r>
            <w:r w:rsidRPr="00747E33">
              <w:t>Belgeler, her an kullanım ve denetime hazır bulundurulur.</w:t>
            </w:r>
          </w:p>
          <w:p w:rsidR="00C542EB" w:rsidRPr="00747E33" w:rsidRDefault="00C542EB" w:rsidP="00143DFE">
            <w:pPr>
              <w:shd w:val="clear" w:color="auto" w:fill="FFFFFF"/>
              <w:spacing w:line="245" w:lineRule="exact"/>
              <w:ind w:right="14"/>
            </w:pPr>
            <w:r w:rsidRPr="00747E33">
              <w:t>Tüm belge ve kayıtlar uygun şekilde yönetilir, muhafaza edilir ve düzenli aralıklarla güncellenir.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Genel bilgisayar kontrolleri</w:t>
            </w:r>
          </w:p>
        </w:tc>
      </w:tr>
      <w:tr w:rsidR="00C542EB" w:rsidRPr="00747E33" w:rsidTr="00143DFE">
        <w:trPr>
          <w:trHeight w:hRule="exact" w:val="1435"/>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67"/>
            </w:pPr>
            <w:r w:rsidRPr="00747E33">
              <w:t>Kurum düzenli aralıklarla bilgi sistemlerinin karşı karşıya olduğu risklerin kapsamlı, yüksek seviyede değerlendirmesini yapar.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52"/>
              </w:tabs>
              <w:spacing w:line="245" w:lineRule="exact"/>
              <w:ind w:left="437" w:hanging="360"/>
            </w:pPr>
            <w:r w:rsidRPr="00747E33">
              <w:rPr>
                <w:b/>
                <w:bCs/>
              </w:rPr>
              <w:t>•</w:t>
            </w:r>
            <w:r w:rsidRPr="00747E33">
              <w:rPr>
                <w:b/>
                <w:bCs/>
              </w:rPr>
              <w:tab/>
            </w:r>
            <w:r w:rsidRPr="00747E33">
              <w:t>Risk   değerlendirmesi,   sistemler,   olanaklar   ve   şartlar   her</w:t>
            </w:r>
            <w:r w:rsidRPr="00747E33">
              <w:br/>
              <w:t>değiştiğinde     ve     düzenli     aralıklarla     gerçekleştirilir     ve</w:t>
            </w:r>
            <w:r w:rsidRPr="00747E33">
              <w:br/>
              <w:t>belgelendirilir.</w:t>
            </w:r>
          </w:p>
          <w:p w:rsidR="00C542EB" w:rsidRPr="00747E33" w:rsidRDefault="00C542EB" w:rsidP="00143DFE">
            <w:pPr>
              <w:shd w:val="clear" w:color="auto" w:fill="FFFFFF"/>
              <w:tabs>
                <w:tab w:val="left" w:pos="552"/>
              </w:tabs>
              <w:spacing w:line="245" w:lineRule="exact"/>
              <w:ind w:left="437" w:hanging="360"/>
            </w:pPr>
            <w:r w:rsidRPr="00747E33">
              <w:rPr>
                <w:b/>
                <w:bCs/>
              </w:rPr>
              <w:t>•</w:t>
            </w:r>
            <w:r w:rsidRPr="00747E33">
              <w:rPr>
                <w:b/>
                <w:bCs/>
              </w:rPr>
              <w:tab/>
            </w:r>
            <w:r w:rsidRPr="00747E33">
              <w:t>Risk değerlendirmesi, veri hassasiyetini ve tutarlılığını dikkate</w:t>
            </w:r>
            <w:r w:rsidRPr="00747E33">
              <w:br/>
              <w:t>alır.</w:t>
            </w:r>
          </w:p>
        </w:tc>
      </w:tr>
      <w:tr w:rsidR="00C542EB" w:rsidRPr="00747E33" w:rsidTr="00143DFE">
        <w:trPr>
          <w:trHeight w:hRule="exact" w:val="3130"/>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298"/>
            </w:pPr>
            <w:r w:rsidRPr="00747E33">
              <w:t>Etkili bilgisayar güvenliği kontrolleri mevcuttur ve izlenmektedir.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52"/>
              </w:tabs>
              <w:spacing w:line="245" w:lineRule="exact"/>
              <w:ind w:left="437" w:right="14" w:hanging="360"/>
            </w:pPr>
            <w:r w:rsidRPr="00747E33">
              <w:rPr>
                <w:b/>
                <w:bCs/>
              </w:rPr>
              <w:t>•</w:t>
            </w:r>
            <w:r w:rsidRPr="00747E33">
              <w:rPr>
                <w:b/>
                <w:bCs/>
              </w:rPr>
              <w:tab/>
            </w:r>
            <w:r w:rsidRPr="00747E33">
              <w:t>Kurum    genelindeki   güvenlik    programını    net    bir   şekilde</w:t>
            </w:r>
            <w:r w:rsidRPr="00747E33">
              <w:br/>
              <w:t>tanımlayan   bir  plan  ve   bu   planı   destekleyen   politika  ve</w:t>
            </w:r>
            <w:r w:rsidRPr="00747E33">
              <w:br/>
              <w:t>prosedürler geliştirilmiştir.</w:t>
            </w:r>
          </w:p>
          <w:p w:rsidR="00C542EB" w:rsidRPr="00747E33" w:rsidRDefault="00C542EB" w:rsidP="00143DFE">
            <w:pPr>
              <w:shd w:val="clear" w:color="auto" w:fill="FFFFFF"/>
              <w:tabs>
                <w:tab w:val="left" w:pos="552"/>
              </w:tabs>
              <w:spacing w:line="245" w:lineRule="exact"/>
              <w:ind w:left="437" w:right="14" w:hanging="360"/>
            </w:pPr>
            <w:r w:rsidRPr="00747E33">
              <w:rPr>
                <w:b/>
                <w:bCs/>
              </w:rPr>
              <w:t>•</w:t>
            </w:r>
            <w:r w:rsidRPr="00747E33">
              <w:rPr>
                <w:b/>
                <w:bCs/>
              </w:rPr>
              <w:tab/>
            </w:r>
            <w:r w:rsidRPr="00747E33">
              <w:t>Üst   yönetim,    kurum    genelinde    BT   güvenliği   programını</w:t>
            </w:r>
            <w:r w:rsidRPr="00747E33">
              <w:br/>
              <w:t>uygulamak   ve   yönetmek   için   bir  yapı   oluşturmuştur   ve</w:t>
            </w:r>
            <w:r w:rsidRPr="00747E33">
              <w:br/>
              <w:t>bununla ilgili sorumluluklar net bir şekilde tanımlanmıştır.</w:t>
            </w:r>
          </w:p>
          <w:p w:rsidR="00C542EB" w:rsidRPr="00747E33" w:rsidRDefault="00C542EB" w:rsidP="00143DFE">
            <w:pPr>
              <w:shd w:val="clear" w:color="auto" w:fill="FFFFFF"/>
              <w:tabs>
                <w:tab w:val="left" w:pos="552"/>
              </w:tabs>
              <w:spacing w:line="245" w:lineRule="exact"/>
              <w:ind w:left="437" w:right="14" w:hanging="360"/>
            </w:pPr>
            <w:r w:rsidRPr="00747E33">
              <w:rPr>
                <w:b/>
                <w:bCs/>
              </w:rPr>
              <w:t>•</w:t>
            </w:r>
            <w:r w:rsidRPr="00747E33">
              <w:rPr>
                <w:b/>
                <w:bCs/>
              </w:rPr>
              <w:tab/>
            </w:r>
            <w:r w:rsidRPr="00747E33">
              <w:t>Kurum güvenlik planının etkililiğini izler ve gerektiğinde planda</w:t>
            </w:r>
            <w:r w:rsidRPr="00747E33">
              <w:br/>
              <w:t>değişiklikler yapar.</w:t>
            </w:r>
          </w:p>
          <w:p w:rsidR="00C542EB" w:rsidRPr="00747E33" w:rsidRDefault="00C542EB" w:rsidP="00143DFE">
            <w:pPr>
              <w:shd w:val="clear" w:color="auto" w:fill="FFFFFF"/>
              <w:tabs>
                <w:tab w:val="left" w:pos="552"/>
              </w:tabs>
              <w:spacing w:line="245" w:lineRule="exact"/>
              <w:ind w:left="437" w:right="14" w:hanging="360"/>
            </w:pPr>
            <w:r w:rsidRPr="00747E33">
              <w:rPr>
                <w:b/>
                <w:bCs/>
              </w:rPr>
              <w:t>•</w:t>
            </w:r>
            <w:r w:rsidRPr="00747E33">
              <w:rPr>
                <w:b/>
                <w:bCs/>
              </w:rPr>
              <w:tab/>
            </w:r>
            <w:r w:rsidRPr="00747E33">
              <w:t>Düzeltici eylemler kısa zamanda ve etkili bir şekilde uygulanır,</w:t>
            </w:r>
            <w:r w:rsidRPr="00747E33">
              <w:br/>
              <w:t>test edilir ve düzenli şekilde izlenir.</w:t>
            </w:r>
          </w:p>
        </w:tc>
      </w:tr>
      <w:tr w:rsidR="00C542EB" w:rsidRPr="00747E33" w:rsidTr="00143DFE">
        <w:trPr>
          <w:trHeight w:hRule="exact" w:val="4004"/>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lastRenderedPageBreak/>
              <w:t>Etkili bilgisayar erişimi kontrolleri mevcuttur ve izlenmektedir.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ind w:left="77"/>
            </w:pPr>
            <w:r w:rsidRPr="00747E33">
              <w:rPr>
                <w:b/>
                <w:bCs/>
              </w:rPr>
              <w:t>•</w:t>
            </w:r>
            <w:r w:rsidRPr="00747E33">
              <w:rPr>
                <w:b/>
                <w:bCs/>
              </w:rPr>
              <w:tab/>
            </w:r>
            <w:r w:rsidRPr="00747E33">
              <w:t>Önemine ve hassasiyetine göre bilgi kaynakları sınıflandırılır.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Kaynak   sınıflandırmasının   nasıl   yapılacağı   ve   ilgili   kriterler</w:t>
            </w:r>
            <w:r w:rsidRPr="00747E33">
              <w:br/>
              <w:t>belirlenmiş ve kaynak sorumlularına duyurulmuştur.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Kaynak sorumluları kendi bilgi kaynaklarını belirlenen kriterler</w:t>
            </w:r>
            <w:r w:rsidRPr="00747E33">
              <w:br/>
              <w:t>ve     risk     tespitleri     ve     değerlendirmeleri     doğrultusunda</w:t>
            </w:r>
            <w:r w:rsidRPr="00747E33">
              <w:br/>
              <w:t>sınıflandırmış ve bu sınıflandırmaları belgelendirmiştir.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Kaynak sorumluları  yetkili  kullanıcıları   belirlemişlerdir ve   bu</w:t>
            </w:r>
            <w:r w:rsidRPr="00747E33">
              <w:br/>
              <w:t>kişilerin bilgiye erişimlerine resmi olarak izin verilmiştir.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Kurum bilgi sistemlerine erişimi izler, bariz ihlalleri araştırarak</w:t>
            </w:r>
            <w:r w:rsidRPr="00747E33">
              <w:br/>
              <w:t>uygun düzeltici eylemlerde bulunur ve gerekli tedbirleri alır.</w:t>
            </w:r>
          </w:p>
          <w:p w:rsidR="00C542EB" w:rsidRPr="00747E33" w:rsidRDefault="00C542EB" w:rsidP="00143DFE">
            <w:pPr>
              <w:shd w:val="clear" w:color="auto" w:fill="FFFFFF"/>
              <w:tabs>
                <w:tab w:val="left" w:pos="547"/>
              </w:tabs>
              <w:spacing w:line="245" w:lineRule="exact"/>
              <w:ind w:left="432" w:hanging="355"/>
            </w:pPr>
            <w:r w:rsidRPr="00747E33">
              <w:rPr>
                <w:b/>
                <w:bCs/>
              </w:rPr>
              <w:t>•</w:t>
            </w:r>
            <w:r w:rsidRPr="00747E33">
              <w:rPr>
                <w:b/>
                <w:bCs/>
              </w:rPr>
              <w:tab/>
            </w:r>
            <w:r w:rsidRPr="00747E33">
              <w:t>Kurumda izinsiz erişimi önlemek veya tespit etmek amacıyla</w:t>
            </w:r>
            <w:r w:rsidRPr="00747E33">
              <w:br/>
              <w:t>fiziki ve lojistik kontroller mevcuttur.</w:t>
            </w:r>
          </w:p>
        </w:tc>
      </w:tr>
      <w:tr w:rsidR="00C542EB" w:rsidRPr="00747E33" w:rsidTr="00143DFE">
        <w:trPr>
          <w:trHeight w:hRule="exact" w:val="145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Uygulama yazılımı geliştirme ve değiştirme kontrolleri mevcuttur ve bunlar izlenmektedir.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ind w:left="77"/>
            </w:pPr>
            <w:r w:rsidRPr="00747E33">
              <w:rPr>
                <w:b/>
                <w:bCs/>
              </w:rPr>
              <w:t>•</w:t>
            </w:r>
            <w:r w:rsidRPr="00747E33">
              <w:rPr>
                <w:b/>
                <w:bCs/>
              </w:rPr>
              <w:tab/>
            </w:r>
            <w:r w:rsidRPr="00747E33">
              <w:t>Uygulama yazılımı değişiklikleri uygun şekilde yetkilendirilir.</w:t>
            </w:r>
          </w:p>
          <w:p w:rsidR="00C542EB" w:rsidRPr="00747E33" w:rsidRDefault="00C542EB" w:rsidP="00143DFE">
            <w:pPr>
              <w:shd w:val="clear" w:color="auto" w:fill="FFFFFF"/>
              <w:tabs>
                <w:tab w:val="left" w:pos="542"/>
              </w:tabs>
              <w:spacing w:line="245" w:lineRule="exact"/>
              <w:ind w:left="427" w:right="19" w:hanging="350"/>
            </w:pPr>
            <w:r w:rsidRPr="00747E33">
              <w:rPr>
                <w:b/>
                <w:bCs/>
              </w:rPr>
              <w:t>•</w:t>
            </w:r>
            <w:r w:rsidRPr="00747E33">
              <w:rPr>
                <w:b/>
                <w:bCs/>
              </w:rPr>
              <w:tab/>
            </w:r>
            <w:r w:rsidRPr="00747E33">
              <w:t>Tüm yeni veya değişiklik yapılmış yazılımlar kapsamlı bir şekilde</w:t>
            </w:r>
            <w:r w:rsidRPr="00747E33">
              <w:br/>
              <w:t>test edilir ve onaylanır.</w:t>
            </w:r>
          </w:p>
          <w:p w:rsidR="00C542EB" w:rsidRPr="00747E33" w:rsidRDefault="00C542EB" w:rsidP="00143DFE">
            <w:pPr>
              <w:shd w:val="clear" w:color="auto" w:fill="FFFFFF"/>
              <w:tabs>
                <w:tab w:val="left" w:pos="542"/>
              </w:tabs>
              <w:ind w:left="77"/>
            </w:pPr>
            <w:r w:rsidRPr="00747E33">
              <w:rPr>
                <w:b/>
                <w:bCs/>
              </w:rPr>
              <w:t>•</w:t>
            </w:r>
            <w:r w:rsidRPr="00747E33">
              <w:rPr>
                <w:b/>
                <w:bCs/>
              </w:rPr>
              <w:tab/>
            </w:r>
            <w:r w:rsidRPr="00747E33">
              <w:t>Tüm kilit faaliyetler izlenir.</w:t>
            </w:r>
          </w:p>
        </w:tc>
      </w:tr>
      <w:tr w:rsidR="00C542EB" w:rsidRPr="00747E33" w:rsidTr="00143DFE">
        <w:trPr>
          <w:trHeight w:hRule="exact" w:val="145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ind w:left="77"/>
              <w:rPr>
                <w:b/>
                <w:bCs/>
              </w:rPr>
            </w:pPr>
            <w:r w:rsidRPr="00747E33">
              <w:rPr>
                <w:b/>
                <w:bCs/>
              </w:rPr>
              <w:t>Kontrol Faaliyeti</w:t>
            </w:r>
          </w:p>
        </w:tc>
      </w:tr>
      <w:tr w:rsidR="00C542EB" w:rsidRPr="00747E33" w:rsidTr="00143DFE">
        <w:trPr>
          <w:trHeight w:hRule="exact" w:val="145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Etkili sistem yazılımı kontrolleri mevcuttur ve izlenmektedir.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ind w:left="77"/>
              <w:rPr>
                <w:b/>
                <w:bCs/>
              </w:rPr>
            </w:pPr>
            <w:r w:rsidRPr="00747E33">
              <w:rPr>
                <w:b/>
                <w:bCs/>
              </w:rPr>
              <w:t>•</w:t>
            </w:r>
            <w:r w:rsidRPr="00747E33">
              <w:rPr>
                <w:b/>
                <w:bCs/>
              </w:rPr>
              <w:tab/>
              <w:t>İş sorumluluklarına dayanarak sistem yazılımına erişim kısıtlanır</w:t>
            </w:r>
            <w:r w:rsidRPr="00747E33">
              <w:rPr>
                <w:b/>
                <w:bCs/>
              </w:rPr>
              <w:br/>
              <w:t>ve erişim izni belgelendirilir.</w:t>
            </w:r>
          </w:p>
          <w:p w:rsidR="00C542EB" w:rsidRPr="00747E33" w:rsidRDefault="00C542EB" w:rsidP="00143DFE">
            <w:pPr>
              <w:shd w:val="clear" w:color="auto" w:fill="FFFFFF"/>
              <w:tabs>
                <w:tab w:val="left" w:pos="542"/>
              </w:tabs>
              <w:ind w:left="77"/>
              <w:rPr>
                <w:b/>
                <w:bCs/>
              </w:rPr>
            </w:pPr>
            <w:r w:rsidRPr="00747E33">
              <w:rPr>
                <w:b/>
                <w:bCs/>
              </w:rPr>
              <w:t>.     Sistem yazılımına erişim ve yazılımın kullanımı kontrol edilir ve izlenir.</w:t>
            </w:r>
          </w:p>
          <w:p w:rsidR="00C542EB" w:rsidRPr="00747E33" w:rsidRDefault="00C542EB" w:rsidP="00143DFE">
            <w:pPr>
              <w:shd w:val="clear" w:color="auto" w:fill="FFFFFF"/>
              <w:tabs>
                <w:tab w:val="left" w:pos="547"/>
              </w:tabs>
              <w:ind w:left="77"/>
              <w:rPr>
                <w:b/>
                <w:bCs/>
              </w:rPr>
            </w:pPr>
            <w:r w:rsidRPr="00747E33">
              <w:rPr>
                <w:b/>
                <w:bCs/>
              </w:rPr>
              <w:t>•</w:t>
            </w:r>
            <w:r w:rsidRPr="00747E33">
              <w:rPr>
                <w:b/>
                <w:bCs/>
              </w:rPr>
              <w:tab/>
              <w:t>Sistem yazılımında gerçekleştirilen değişikler kontrol edilir.</w:t>
            </w:r>
          </w:p>
        </w:tc>
      </w:tr>
      <w:tr w:rsidR="00C542EB" w:rsidRPr="00747E33" w:rsidTr="00143DFE">
        <w:trPr>
          <w:trHeight w:hRule="exact" w:val="145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BT işlemleri için etkili görev ayrımı mevcuttur.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ind w:left="77"/>
              <w:rPr>
                <w:b/>
                <w:bCs/>
              </w:rPr>
            </w:pPr>
            <w:r w:rsidRPr="00747E33">
              <w:rPr>
                <w:b/>
                <w:bCs/>
              </w:rPr>
              <w:t>.     Birbiriyle   uyuşmayan   görevler   belirlenmiş   ve   bu   görevler arasında ayrım yapmak için bazı politikalar uygulanmıştır.</w:t>
            </w:r>
          </w:p>
          <w:p w:rsidR="00C542EB" w:rsidRPr="00747E33" w:rsidRDefault="00C542EB" w:rsidP="00143DFE">
            <w:pPr>
              <w:shd w:val="clear" w:color="auto" w:fill="FFFFFF"/>
              <w:tabs>
                <w:tab w:val="left" w:pos="542"/>
              </w:tabs>
              <w:ind w:left="77"/>
              <w:rPr>
                <w:b/>
                <w:bCs/>
              </w:rPr>
            </w:pPr>
            <w:r w:rsidRPr="00747E33">
              <w:rPr>
                <w:b/>
                <w:bCs/>
              </w:rPr>
              <w:t>•     Görev   ayrımını   hayata   geçirmek   üzere   erişim   kontrolleri benimsenmiştir.</w:t>
            </w:r>
          </w:p>
        </w:tc>
      </w:tr>
      <w:tr w:rsidR="00C542EB" w:rsidRPr="00747E33" w:rsidTr="00143DFE">
        <w:trPr>
          <w:trHeight w:hRule="exact" w:val="4070"/>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17"/>
            </w:pPr>
            <w:r w:rsidRPr="00747E33">
              <w:t>Kontroller BT hizmetlerinin sürekliliğini sağlar.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2"/>
              </w:tabs>
              <w:ind w:left="77"/>
              <w:rPr>
                <w:b/>
                <w:bCs/>
              </w:rPr>
            </w:pPr>
            <w:r w:rsidRPr="00747E33">
              <w:rPr>
                <w:b/>
                <w:bCs/>
              </w:rPr>
              <w:t xml:space="preserve">.     Bilgisayar   üzerinden    gerçekleştirilen   işlemlerin   önemi   ve hassasiyeti    değerlendirilmiş    ve    </w:t>
            </w:r>
            <w:proofErr w:type="spellStart"/>
            <w:r w:rsidRPr="00747E33">
              <w:rPr>
                <w:b/>
                <w:bCs/>
              </w:rPr>
              <w:t>önceliklendirilmiş</w:t>
            </w:r>
            <w:proofErr w:type="spellEnd"/>
            <w:r w:rsidRPr="00747E33">
              <w:rPr>
                <w:b/>
                <w:bCs/>
              </w:rPr>
              <w:t>,    destek kaynakları belirlenmiştir.</w:t>
            </w:r>
          </w:p>
          <w:p w:rsidR="00C542EB" w:rsidRPr="00747E33" w:rsidRDefault="00C542EB" w:rsidP="00143DFE">
            <w:pPr>
              <w:shd w:val="clear" w:color="auto" w:fill="FFFFFF"/>
              <w:tabs>
                <w:tab w:val="left" w:pos="542"/>
              </w:tabs>
              <w:ind w:left="77"/>
              <w:rPr>
                <w:b/>
                <w:bCs/>
              </w:rPr>
            </w:pPr>
            <w:r w:rsidRPr="00747E33">
              <w:rPr>
                <w:b/>
                <w:bCs/>
              </w:rPr>
              <w:t>•</w:t>
            </w:r>
            <w:r w:rsidRPr="00747E33">
              <w:rPr>
                <w:b/>
                <w:bCs/>
              </w:rPr>
              <w:tab/>
              <w:t>Yedek  verilerin   depolanması,   çevresel   kontroller,   personel</w:t>
            </w:r>
            <w:r w:rsidRPr="00747E33">
              <w:rPr>
                <w:b/>
                <w:bCs/>
              </w:rPr>
              <w:br/>
              <w:t>eğitimi ve donanım bakım ve yönetimi dahil veri ve program</w:t>
            </w:r>
            <w:r w:rsidRPr="00747E33">
              <w:rPr>
                <w:b/>
                <w:bCs/>
              </w:rPr>
              <w:br/>
              <w:t>emniyeti prosedürleri aracılığı ile potansiyel hasarı ve aksaklığı</w:t>
            </w:r>
            <w:r w:rsidRPr="00747E33">
              <w:rPr>
                <w:b/>
                <w:bCs/>
              </w:rPr>
              <w:br/>
              <w:t>önlemek  ve   asgari   düzeye   indirmek  için   gerekli   tedbirler</w:t>
            </w:r>
            <w:r w:rsidRPr="00747E33">
              <w:rPr>
                <w:b/>
                <w:bCs/>
              </w:rPr>
              <w:br/>
              <w:t>alınmıştır.</w:t>
            </w:r>
          </w:p>
          <w:p w:rsidR="00C542EB" w:rsidRPr="00747E33" w:rsidRDefault="00C542EB" w:rsidP="00143DFE">
            <w:pPr>
              <w:shd w:val="clear" w:color="auto" w:fill="FFFFFF"/>
              <w:tabs>
                <w:tab w:val="left" w:pos="542"/>
              </w:tabs>
              <w:ind w:left="77"/>
              <w:rPr>
                <w:b/>
                <w:bCs/>
              </w:rPr>
            </w:pPr>
            <w:r w:rsidRPr="00747E33">
              <w:rPr>
                <w:b/>
                <w:bCs/>
              </w:rPr>
              <w:t>•</w:t>
            </w:r>
            <w:r w:rsidRPr="00747E33">
              <w:rPr>
                <w:b/>
                <w:bCs/>
              </w:rPr>
              <w:tab/>
              <w:t>Yönetim BT hizmetine yönelik kapsamlı bir acil durum planı</w:t>
            </w:r>
            <w:r w:rsidRPr="00747E33">
              <w:rPr>
                <w:b/>
                <w:bCs/>
              </w:rPr>
              <w:br/>
              <w:t>geliştirmiş ve belgelendirmiştir.</w:t>
            </w:r>
          </w:p>
          <w:p w:rsidR="00C542EB" w:rsidRPr="00747E33" w:rsidRDefault="00C542EB" w:rsidP="00143DFE">
            <w:pPr>
              <w:shd w:val="clear" w:color="auto" w:fill="FFFFFF"/>
              <w:tabs>
                <w:tab w:val="left" w:pos="542"/>
              </w:tabs>
              <w:ind w:left="77"/>
              <w:rPr>
                <w:b/>
                <w:bCs/>
              </w:rPr>
            </w:pPr>
            <w:r w:rsidRPr="00747E33">
              <w:rPr>
                <w:b/>
                <w:bCs/>
              </w:rPr>
              <w:t>•</w:t>
            </w:r>
            <w:r w:rsidRPr="00747E33">
              <w:rPr>
                <w:b/>
                <w:bCs/>
              </w:rPr>
              <w:tab/>
              <w:t>Düzenli aralıklarla acil durum planı test edilir ve uygun görülen</w:t>
            </w:r>
            <w:r w:rsidRPr="00747E33">
              <w:rPr>
                <w:b/>
                <w:bCs/>
              </w:rPr>
              <w:br/>
              <w:t>yerlerde gerekli değişiklikler yapılır.</w:t>
            </w:r>
          </w:p>
        </w:tc>
      </w:tr>
      <w:tr w:rsidR="00C542EB" w:rsidRPr="00747E33" w:rsidTr="00143DFE">
        <w:trPr>
          <w:trHeight w:hRule="exact" w:val="374"/>
        </w:trPr>
        <w:tc>
          <w:tcPr>
            <w:tcW w:w="949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Bilgisayar uygulaması kontrolleri</w:t>
            </w:r>
          </w:p>
        </w:tc>
      </w:tr>
      <w:tr w:rsidR="00C542EB" w:rsidRPr="00747E33" w:rsidTr="00143DFE">
        <w:trPr>
          <w:trHeight w:hRule="exact" w:val="3206"/>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302"/>
            </w:pPr>
            <w:r w:rsidRPr="00747E33">
              <w:lastRenderedPageBreak/>
              <w:t>Kaynak belgeler kontrol edilir ve izin gerektirir.</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Kaynak belgelere erişim kısıtlıdır.</w:t>
            </w:r>
          </w:p>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Kaynak belgeler sıraya göre önceden numaralandırılır.</w:t>
            </w:r>
          </w:p>
          <w:p w:rsidR="00C542EB" w:rsidRPr="00747E33" w:rsidRDefault="00C542EB" w:rsidP="00143DFE">
            <w:pPr>
              <w:shd w:val="clear" w:color="auto" w:fill="FFFFFF"/>
              <w:tabs>
                <w:tab w:val="left" w:pos="547"/>
              </w:tabs>
              <w:spacing w:line="302" w:lineRule="exact"/>
              <w:ind w:left="77"/>
            </w:pPr>
            <w:r w:rsidRPr="00747E33">
              <w:rPr>
                <w:b/>
                <w:bCs/>
              </w:rPr>
              <w:t>•</w:t>
            </w:r>
            <w:r w:rsidRPr="00747E33">
              <w:rPr>
                <w:b/>
                <w:bCs/>
              </w:rPr>
              <w:tab/>
            </w:r>
            <w:r w:rsidRPr="00747E33">
              <w:t>Kilit kaynak belgelere erişim, yetkilendirme imzası gerektirir.</w:t>
            </w:r>
          </w:p>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Veri kümesi uygulama sistemlerinde, tarih, kontrol sayısı, belge</w:t>
            </w:r>
            <w:r w:rsidRPr="00747E33">
              <w:br/>
              <w:t>sayısı ve kilit alanlarda kontrol toplamı gibi bilgileri içeren veri</w:t>
            </w:r>
            <w:r w:rsidRPr="00747E33">
              <w:br/>
              <w:t>kümesi kontrol çizelgeleri temin edilir.</w:t>
            </w:r>
          </w:p>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Uygulama sistemine girmeden önce veriler üst düzeyde veya</w:t>
            </w:r>
            <w:r w:rsidRPr="00747E33">
              <w:br/>
              <w:t>bağımsız olarak gözden geçirilir.</w:t>
            </w:r>
          </w:p>
          <w:p w:rsidR="00C542EB" w:rsidRPr="00747E33" w:rsidRDefault="00C542EB" w:rsidP="00143DFE">
            <w:pPr>
              <w:shd w:val="clear" w:color="auto" w:fill="FFFFFF"/>
              <w:tabs>
                <w:tab w:val="left" w:pos="547"/>
              </w:tabs>
              <w:ind w:left="77"/>
            </w:pPr>
            <w:r w:rsidRPr="00747E33">
              <w:rPr>
                <w:b/>
                <w:bCs/>
              </w:rPr>
              <w:t>•</w:t>
            </w:r>
            <w:r w:rsidRPr="00747E33">
              <w:rPr>
                <w:b/>
                <w:bCs/>
              </w:rPr>
              <w:tab/>
            </w:r>
            <w:r w:rsidRPr="00747E33">
              <w:t>Veri giriş terminallerine erişim kısıtlıdır.</w:t>
            </w:r>
          </w:p>
          <w:p w:rsidR="00C542EB" w:rsidRPr="00747E33" w:rsidRDefault="00C542EB" w:rsidP="00143DFE">
            <w:pPr>
              <w:shd w:val="clear" w:color="auto" w:fill="FFFFFF"/>
              <w:tabs>
                <w:tab w:val="left" w:pos="547"/>
              </w:tabs>
              <w:spacing w:line="250" w:lineRule="exact"/>
              <w:ind w:left="432" w:right="19" w:hanging="355"/>
            </w:pPr>
            <w:r w:rsidRPr="00747E33">
              <w:rPr>
                <w:b/>
                <w:bCs/>
              </w:rPr>
              <w:t>•</w:t>
            </w:r>
            <w:r w:rsidRPr="00747E33">
              <w:rPr>
                <w:b/>
                <w:bCs/>
              </w:rPr>
              <w:tab/>
            </w:r>
            <w:r w:rsidRPr="00747E33">
              <w:t>İşlenen   tüm   verilerin  yetkilendirilmesin   sağlamak   için   ana</w:t>
            </w:r>
            <w:r w:rsidRPr="00747E33">
              <w:br/>
              <w:t>dosyalardan ve istisnai durum raporlamasından yararlanılır.</w:t>
            </w:r>
          </w:p>
        </w:tc>
      </w:tr>
      <w:tr w:rsidR="00C542EB" w:rsidRPr="00747E33" w:rsidTr="00143DFE">
        <w:trPr>
          <w:trHeight w:hRule="exact" w:val="936"/>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t>Eksiksizlik kontrolleri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245" w:lineRule="exact"/>
              <w:ind w:left="432" w:right="24" w:hanging="355"/>
            </w:pPr>
            <w:r w:rsidRPr="00747E33">
              <w:rPr>
                <w:b/>
                <w:bCs/>
              </w:rPr>
              <w:t>•</w:t>
            </w:r>
            <w:r w:rsidRPr="00747E33">
              <w:rPr>
                <w:b/>
                <w:bCs/>
              </w:rPr>
              <w:tab/>
            </w:r>
            <w:r w:rsidRPr="00747E33">
              <w:t>Yetkilendirilen tüm işlemler bilgisayara girilir ve bilgisayarda</w:t>
            </w:r>
            <w:r w:rsidRPr="00747E33">
              <w:br/>
              <w:t>işlenir.</w:t>
            </w:r>
          </w:p>
          <w:p w:rsidR="00C542EB" w:rsidRPr="00747E33" w:rsidRDefault="00C542EB" w:rsidP="00143DFE">
            <w:pPr>
              <w:shd w:val="clear" w:color="auto" w:fill="FFFFFF"/>
              <w:tabs>
                <w:tab w:val="left" w:pos="547"/>
              </w:tabs>
              <w:ind w:left="77"/>
            </w:pPr>
            <w:r w:rsidRPr="00747E33">
              <w:rPr>
                <w:b/>
                <w:bCs/>
              </w:rPr>
              <w:t>•</w:t>
            </w:r>
            <w:r w:rsidRPr="00747E33">
              <w:rPr>
                <w:b/>
                <w:bCs/>
              </w:rPr>
              <w:tab/>
            </w:r>
            <w:r w:rsidRPr="00747E33">
              <w:t>Veri mutabakatı aracılığı ile verilerin eksiksiz olduğu doğrulanır.</w:t>
            </w:r>
          </w:p>
        </w:tc>
      </w:tr>
      <w:tr w:rsidR="00C542EB" w:rsidRPr="00747E33" w:rsidTr="00143DFE">
        <w:trPr>
          <w:trHeight w:hRule="exact" w:val="2562"/>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t>Doğruluk kontrolleri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Veri    girişi,    verilerin    doğruluğunu    destekleyecek    şekilde</w:t>
            </w:r>
            <w:r w:rsidRPr="00747E33">
              <w:br/>
              <w:t>tasarlanmıştır.</w:t>
            </w:r>
          </w:p>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Hatalı   verileri   belirlemek   için   veri   doğrulama   ve   yazım</w:t>
            </w:r>
            <w:r w:rsidRPr="00747E33">
              <w:br/>
              <w:t>düzeltme işlemleri gerçekleştirilir.</w:t>
            </w:r>
          </w:p>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Hatalı  veri   bulunur,   raporlanır,   araştırılır ve   kısa  zamanda</w:t>
            </w:r>
            <w:r w:rsidRPr="00747E33">
              <w:br/>
              <w:t>düzeltilir.</w:t>
            </w:r>
          </w:p>
          <w:p w:rsidR="00C542EB" w:rsidRPr="00747E33" w:rsidRDefault="00C542EB" w:rsidP="00143DFE">
            <w:pPr>
              <w:shd w:val="clear" w:color="auto" w:fill="FFFFFF"/>
              <w:tabs>
                <w:tab w:val="left" w:pos="547"/>
              </w:tabs>
              <w:spacing w:line="245" w:lineRule="exact"/>
              <w:ind w:left="432" w:right="19" w:hanging="355"/>
            </w:pPr>
            <w:r w:rsidRPr="00747E33">
              <w:rPr>
                <w:b/>
                <w:bCs/>
              </w:rPr>
              <w:t>•</w:t>
            </w:r>
            <w:r w:rsidRPr="00747E33">
              <w:rPr>
                <w:b/>
                <w:bCs/>
              </w:rPr>
              <w:tab/>
            </w:r>
            <w:r w:rsidRPr="00747E33">
              <w:t>Verilerin   doğruluğunu   ve   geçerliliğini   sürdürmek   için   çıktı</w:t>
            </w:r>
            <w:r w:rsidRPr="00747E33">
              <w:br/>
              <w:t>raporları gözden geçirilir.</w:t>
            </w:r>
          </w:p>
        </w:tc>
      </w:tr>
      <w:tr w:rsidR="00C542EB" w:rsidRPr="00747E33" w:rsidTr="00143DFE">
        <w:trPr>
          <w:trHeight w:hRule="exact" w:val="63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206"/>
            </w:pPr>
            <w:r w:rsidRPr="00747E33">
              <w:t>İşlem ve veri dosyalarının bütünlük kontrolü</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9"/>
            </w:pPr>
            <w:r w:rsidRPr="00747E33">
              <w:rPr>
                <w:b/>
                <w:bCs/>
              </w:rPr>
              <w:t xml:space="preserve">•     </w:t>
            </w:r>
            <w:r w:rsidRPr="00747E33">
              <w:t>Prosedürler işlem sırasında programların ve veri dosyalarının mevcut son versiyonunun kullanılmasını sağlar.</w:t>
            </w:r>
          </w:p>
        </w:tc>
      </w:tr>
      <w:tr w:rsidR="00C542EB" w:rsidRPr="00747E33" w:rsidTr="00143DFE">
        <w:trPr>
          <w:trHeight w:hRule="exact" w:val="448"/>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206"/>
            </w:pPr>
            <w:r w:rsidRPr="00747E33">
              <w:t>Kategori</w:t>
            </w: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9"/>
              <w:rPr>
                <w:b/>
                <w:bCs/>
              </w:rPr>
            </w:pPr>
            <w:r w:rsidRPr="00747E33">
              <w:rPr>
                <w:b/>
                <w:bCs/>
              </w:rPr>
              <w:t>Kontrol Faaliyeti</w:t>
            </w:r>
          </w:p>
        </w:tc>
      </w:tr>
      <w:tr w:rsidR="00C542EB" w:rsidRPr="00747E33" w:rsidTr="00143DFE">
        <w:trPr>
          <w:trHeight w:hRule="exact" w:val="1931"/>
        </w:trPr>
        <w:tc>
          <w:tcPr>
            <w:tcW w:w="281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206"/>
            </w:pPr>
          </w:p>
        </w:tc>
        <w:tc>
          <w:tcPr>
            <w:tcW w:w="667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77" w:right="19"/>
              <w:rPr>
                <w:b/>
                <w:bCs/>
              </w:rPr>
            </w:pPr>
            <w:r w:rsidRPr="00747E33">
              <w:rPr>
                <w:b/>
                <w:bCs/>
              </w:rPr>
              <w:t>.     Programlar    işlem    sırasında    bilgisayar    dosyasının    uygun versiyonunun kullanıldığını doğrulamak üzere belirli tekrarlar içerir.</w:t>
            </w:r>
          </w:p>
          <w:p w:rsidR="00C542EB" w:rsidRPr="00747E33" w:rsidRDefault="00C542EB" w:rsidP="00143DFE">
            <w:pPr>
              <w:shd w:val="clear" w:color="auto" w:fill="FFFFFF"/>
              <w:spacing w:line="245" w:lineRule="exact"/>
              <w:ind w:left="77" w:right="19"/>
              <w:rPr>
                <w:b/>
                <w:bCs/>
              </w:rPr>
            </w:pPr>
            <w:r w:rsidRPr="00747E33">
              <w:rPr>
                <w:b/>
                <w:bCs/>
              </w:rPr>
              <w:t>•</w:t>
            </w:r>
            <w:r w:rsidRPr="00747E33">
              <w:rPr>
                <w:b/>
                <w:bCs/>
              </w:rPr>
              <w:tab/>
              <w:t>Programlar, işlemden önce iç dosya başlık etiketlerini kontrol</w:t>
            </w:r>
            <w:r w:rsidRPr="00747E33">
              <w:rPr>
                <w:b/>
                <w:bCs/>
              </w:rPr>
              <w:br/>
              <w:t>etmek üzere belirli rutin uygulamalar içerir.</w:t>
            </w:r>
          </w:p>
          <w:p w:rsidR="00C542EB" w:rsidRPr="00747E33" w:rsidRDefault="00C542EB" w:rsidP="00143DFE">
            <w:pPr>
              <w:shd w:val="clear" w:color="auto" w:fill="FFFFFF"/>
              <w:spacing w:line="245" w:lineRule="exact"/>
              <w:ind w:left="77" w:right="19"/>
              <w:rPr>
                <w:b/>
                <w:bCs/>
              </w:rPr>
            </w:pPr>
            <w:r w:rsidRPr="00747E33">
              <w:rPr>
                <w:b/>
                <w:bCs/>
              </w:rPr>
              <w:t>•</w:t>
            </w:r>
            <w:r w:rsidRPr="00747E33">
              <w:rPr>
                <w:b/>
                <w:bCs/>
              </w:rPr>
              <w:tab/>
              <w:t>Uygulama eşzamanlı dosya güncellemelerine  karşı  koruma</w:t>
            </w:r>
            <w:r w:rsidRPr="00747E33">
              <w:rPr>
                <w:b/>
                <w:bCs/>
              </w:rPr>
              <w:br/>
              <w:t>sağlar.</w:t>
            </w:r>
          </w:p>
        </w:tc>
      </w:tr>
    </w:tbl>
    <w:p w:rsidR="00C542EB" w:rsidRDefault="00C542EB" w:rsidP="00C542EB">
      <w:pPr>
        <w:shd w:val="clear" w:color="auto" w:fill="FFFFFF"/>
        <w:spacing w:before="389"/>
      </w:pPr>
      <w:bookmarkStart w:id="38" w:name="bookmark77"/>
      <w:r>
        <w:rPr>
          <w:b/>
          <w:bCs/>
          <w:spacing w:val="-1"/>
          <w:sz w:val="24"/>
          <w:szCs w:val="24"/>
        </w:rPr>
        <w:t>K</w:t>
      </w:r>
      <w:bookmarkEnd w:id="38"/>
      <w:r>
        <w:rPr>
          <w:b/>
          <w:bCs/>
          <w:spacing w:val="-1"/>
          <w:sz w:val="24"/>
          <w:szCs w:val="24"/>
        </w:rPr>
        <w:t>F EK 2: Fayda Maliyet Analizi Örnekleri</w:t>
      </w:r>
    </w:p>
    <w:p w:rsidR="00C542EB" w:rsidRDefault="00C542EB" w:rsidP="00C542EB">
      <w:pPr>
        <w:shd w:val="clear" w:color="auto" w:fill="FFFFFF"/>
        <w:spacing w:before="101" w:line="245" w:lineRule="exact"/>
        <w:ind w:firstLine="360"/>
        <w:jc w:val="both"/>
      </w:pPr>
      <w:r>
        <w:t>Yeni Kontrol Faaliyeti Benimsemeye Karar Vermede Yararlanmak Üzere Fayda-Maliyet Analizi Örnekleri</w:t>
      </w:r>
    </w:p>
    <w:p w:rsidR="00C542EB" w:rsidRDefault="00C542EB" w:rsidP="00C542EB">
      <w:pPr>
        <w:shd w:val="clear" w:color="auto" w:fill="FFFFFF"/>
        <w:spacing w:before="101"/>
        <w:ind w:left="360"/>
      </w:pPr>
      <w:r>
        <w:rPr>
          <w:b/>
          <w:bCs/>
        </w:rPr>
        <w:t>Örnek 1</w:t>
      </w:r>
    </w:p>
    <w:p w:rsidR="00C542EB" w:rsidRDefault="00C542EB" w:rsidP="00C542EB">
      <w:pPr>
        <w:shd w:val="clear" w:color="auto" w:fill="FFFFFF"/>
        <w:spacing w:before="62" w:line="245" w:lineRule="exact"/>
        <w:ind w:right="5" w:firstLine="360"/>
        <w:jc w:val="both"/>
      </w:pPr>
      <w:r>
        <w:t>Doğru tutarın ödenmesini sağlamak için harcama birimlerinin yaptığı tüm ödemeler üzerinde yüzde 100 kontrol gerçekleştirmek üzere Mali Hizmetler Uzman Yardımcısı işe almayı düşünüyorsunuz (ödeme öncesinde ön mali kontrol gerçekleştirecek.)</w:t>
      </w:r>
    </w:p>
    <w:p w:rsidR="00C542EB" w:rsidRDefault="00C542EB" w:rsidP="00C542EB">
      <w:pPr>
        <w:shd w:val="clear" w:color="auto" w:fill="FFFFFF"/>
        <w:spacing w:line="307" w:lineRule="exact"/>
        <w:ind w:left="360"/>
      </w:pPr>
      <w:r>
        <w:t>Bu görevin, uzman yardımcısının mesai saatinin yüzde 100’ünü alacağını tahmin ediyorsunuz.</w:t>
      </w:r>
    </w:p>
    <w:p w:rsidR="00C542EB" w:rsidRDefault="00C542EB" w:rsidP="00C542EB">
      <w:pPr>
        <w:shd w:val="clear" w:color="auto" w:fill="FFFFFF"/>
        <w:spacing w:line="307" w:lineRule="exact"/>
        <w:ind w:left="360"/>
      </w:pPr>
      <w:r>
        <w:t xml:space="preserve">Uzman yardımcısının </w:t>
      </w:r>
      <w:r>
        <w:rPr>
          <w:b/>
          <w:bCs/>
        </w:rPr>
        <w:t xml:space="preserve">maliyeti: </w:t>
      </w:r>
      <w:r>
        <w:t xml:space="preserve">aylık 2.500 TL </w:t>
      </w:r>
      <w:proofErr w:type="spellStart"/>
      <w:r>
        <w:t>dir</w:t>
      </w:r>
      <w:proofErr w:type="spellEnd"/>
      <w:r>
        <w:t>.</w:t>
      </w:r>
    </w:p>
    <w:p w:rsidR="00C542EB" w:rsidRDefault="00C542EB" w:rsidP="00C542EB">
      <w:pPr>
        <w:shd w:val="clear" w:color="auto" w:fill="FFFFFF"/>
        <w:spacing w:line="307" w:lineRule="exact"/>
        <w:ind w:left="360"/>
      </w:pPr>
      <w:r>
        <w:rPr>
          <w:b/>
          <w:bCs/>
        </w:rPr>
        <w:t>Senaryo A</w:t>
      </w:r>
    </w:p>
    <w:p w:rsidR="00C542EB" w:rsidRDefault="00C542EB" w:rsidP="00C542EB">
      <w:pPr>
        <w:shd w:val="clear" w:color="auto" w:fill="FFFFFF"/>
        <w:spacing w:before="43" w:line="245" w:lineRule="exact"/>
        <w:ind w:right="5" w:firstLine="360"/>
        <w:jc w:val="both"/>
      </w:pPr>
      <w:r>
        <w:rPr>
          <w:b/>
          <w:bCs/>
        </w:rPr>
        <w:t>Fayda</w:t>
      </w:r>
      <w:r>
        <w:t>: Böyle bir kontrolden edindiğiniz deneyim, uzman yardımcısının aylık ortalama 3.000 TL fazla ödeme hatası bulacağıdır.</w:t>
      </w:r>
    </w:p>
    <w:p w:rsidR="00C542EB" w:rsidRDefault="00C542EB" w:rsidP="00C542EB">
      <w:pPr>
        <w:shd w:val="clear" w:color="auto" w:fill="FFFFFF"/>
        <w:spacing w:before="58" w:line="245" w:lineRule="exact"/>
        <w:ind w:right="5" w:firstLine="360"/>
        <w:jc w:val="both"/>
      </w:pPr>
      <w:r>
        <w:rPr>
          <w:b/>
          <w:bCs/>
        </w:rPr>
        <w:t xml:space="preserve">Karar – </w:t>
      </w:r>
      <w:r>
        <w:t>Bu kontrol faaliyeti maliyet etkindir ve bu kontrolü gerçekleştirecek bir uzman yardımcısı işe alınmalıdır.</w:t>
      </w:r>
    </w:p>
    <w:p w:rsidR="00C542EB" w:rsidRDefault="00C542EB" w:rsidP="00C542EB">
      <w:pPr>
        <w:shd w:val="clear" w:color="auto" w:fill="FFFFFF"/>
        <w:spacing w:before="72"/>
        <w:ind w:left="360"/>
      </w:pPr>
      <w:r>
        <w:rPr>
          <w:b/>
          <w:bCs/>
          <w:spacing w:val="-3"/>
        </w:rPr>
        <w:t>Senaryo B</w:t>
      </w:r>
    </w:p>
    <w:p w:rsidR="00C542EB" w:rsidRDefault="00C542EB" w:rsidP="00C542EB">
      <w:pPr>
        <w:shd w:val="clear" w:color="auto" w:fill="FFFFFF"/>
        <w:spacing w:before="72"/>
        <w:ind w:left="360"/>
      </w:pPr>
      <w:r>
        <w:rPr>
          <w:b/>
          <w:bCs/>
        </w:rPr>
        <w:t xml:space="preserve">Maliyet: </w:t>
      </w:r>
      <w:r>
        <w:t>Yukarıdaki gibi</w:t>
      </w:r>
    </w:p>
    <w:p w:rsidR="00C542EB" w:rsidRDefault="00C542EB" w:rsidP="00C542EB">
      <w:pPr>
        <w:shd w:val="clear" w:color="auto" w:fill="FFFFFF"/>
        <w:spacing w:before="62" w:line="245" w:lineRule="exact"/>
        <w:ind w:right="5" w:firstLine="360"/>
        <w:jc w:val="both"/>
      </w:pPr>
      <w:r>
        <w:rPr>
          <w:b/>
          <w:bCs/>
        </w:rPr>
        <w:lastRenderedPageBreak/>
        <w:t xml:space="preserve">Fayda: </w:t>
      </w:r>
      <w:r>
        <w:t>Böyle bir kontrolden edindiğiniz deneyim, uzman yardımcısının aylık ortalama 2.000 TL fazla ödeme hatası bulacağıdır.</w:t>
      </w:r>
    </w:p>
    <w:p w:rsidR="00C542EB" w:rsidRDefault="00C542EB" w:rsidP="00C542EB">
      <w:pPr>
        <w:shd w:val="clear" w:color="auto" w:fill="FFFFFF"/>
        <w:spacing w:before="53" w:line="245" w:lineRule="exact"/>
        <w:ind w:right="5" w:firstLine="360"/>
        <w:jc w:val="both"/>
      </w:pPr>
      <w:r>
        <w:rPr>
          <w:b/>
          <w:bCs/>
        </w:rPr>
        <w:t xml:space="preserve">Karar – </w:t>
      </w:r>
      <w:r>
        <w:t xml:space="preserve">Bu kontrol faaliyeti maliyet etkin </w:t>
      </w:r>
      <w:r>
        <w:rPr>
          <w:b/>
          <w:bCs/>
        </w:rPr>
        <w:t xml:space="preserve">değildir </w:t>
      </w:r>
      <w:r>
        <w:t>ve bu kontrolü gerçekleştirmek üzere bir uzman yardımcısı işe alınmamalıdır. Bunun yerine başka kontrollere yönelebilirsiniz.</w:t>
      </w:r>
    </w:p>
    <w:p w:rsidR="00C542EB" w:rsidRDefault="00C542EB" w:rsidP="00C542EB">
      <w:pPr>
        <w:shd w:val="clear" w:color="auto" w:fill="FFFFFF"/>
        <w:spacing w:before="739"/>
        <w:ind w:left="331"/>
      </w:pPr>
      <w:r>
        <w:rPr>
          <w:b/>
          <w:bCs/>
        </w:rPr>
        <w:t>Örnek 2</w:t>
      </w:r>
    </w:p>
    <w:p w:rsidR="00C542EB" w:rsidRDefault="00C542EB" w:rsidP="00C542EB">
      <w:pPr>
        <w:shd w:val="clear" w:color="auto" w:fill="FFFFFF"/>
        <w:spacing w:before="77"/>
        <w:ind w:left="360"/>
      </w:pPr>
      <w:r>
        <w:t>Hâlihazırda (halen) herhangi bir halkla ilişkiler uzmanınız yok.</w:t>
      </w:r>
    </w:p>
    <w:p w:rsidR="00C542EB" w:rsidRDefault="00C542EB" w:rsidP="00C542EB">
      <w:pPr>
        <w:shd w:val="clear" w:color="auto" w:fill="FFFFFF"/>
        <w:spacing w:before="62" w:line="245" w:lineRule="exact"/>
        <w:ind w:right="10" w:firstLine="360"/>
        <w:jc w:val="both"/>
      </w:pPr>
      <w:r>
        <w:t>Basınla ilişkilerde kontrol eksikliği durumunda, yüksek olasılık ve yüksek etki ile itibar zedelenmesi riski belirlenmiştir.</w:t>
      </w:r>
    </w:p>
    <w:p w:rsidR="00C542EB" w:rsidRDefault="00C542EB" w:rsidP="00C542EB">
      <w:pPr>
        <w:shd w:val="clear" w:color="auto" w:fill="FFFFFF"/>
        <w:spacing w:before="72"/>
        <w:ind w:left="360"/>
      </w:pPr>
      <w:r>
        <w:t xml:space="preserve">Halkla ilişkiler uzmanının </w:t>
      </w:r>
      <w:r>
        <w:rPr>
          <w:b/>
          <w:bCs/>
        </w:rPr>
        <w:t xml:space="preserve">maliyeti: </w:t>
      </w:r>
      <w:r>
        <w:t xml:space="preserve">aylık 4.500 TL </w:t>
      </w:r>
      <w:proofErr w:type="spellStart"/>
      <w:r>
        <w:t>dir</w:t>
      </w:r>
      <w:proofErr w:type="spellEnd"/>
      <w:r>
        <w:t>.</w:t>
      </w:r>
    </w:p>
    <w:p w:rsidR="00C542EB" w:rsidRDefault="00C542EB" w:rsidP="00C542EB">
      <w:pPr>
        <w:shd w:val="clear" w:color="auto" w:fill="FFFFFF"/>
        <w:spacing w:before="72" w:line="276" w:lineRule="auto"/>
        <w:ind w:left="331"/>
      </w:pPr>
      <w:r>
        <w:rPr>
          <w:b/>
          <w:bCs/>
        </w:rPr>
        <w:t>Senaryo A</w:t>
      </w:r>
    </w:p>
    <w:p w:rsidR="00C542EB" w:rsidRDefault="00C542EB" w:rsidP="00C542EB">
      <w:pPr>
        <w:shd w:val="clear" w:color="auto" w:fill="FFFFFF"/>
        <w:spacing w:before="62" w:line="276" w:lineRule="auto"/>
        <w:ind w:firstLine="360"/>
        <w:jc w:val="both"/>
      </w:pPr>
      <w:r>
        <w:t>İtibar zedelenmesi bakımından düşük bir risk iştahınız var ve basınla ilişkilerinizi bir uzman aracılığı ile yürütmenin faydasının, risklerinizi başarılı bir şekilde risk iştahı sınırlarına indireceğini düşünüyorsunuz (basına yapılan yalan yanlış yorumların yol açtığı itibar zedelenmesinin olasılığını büyük ölçüde düşürerek). Bu risk azalmasının kurumunuz için halkla ilişkiler uzmanı istihdam etmenizi gerekçelendirecek kadar önemli olduğunu düşünüyorsunuz.</w:t>
      </w:r>
    </w:p>
    <w:p w:rsidR="00C542EB" w:rsidRDefault="00C542EB" w:rsidP="00C542EB">
      <w:pPr>
        <w:shd w:val="clear" w:color="auto" w:fill="FFFFFF"/>
        <w:spacing w:before="72" w:line="276" w:lineRule="auto"/>
        <w:ind w:left="360"/>
      </w:pPr>
      <w:r>
        <w:rPr>
          <w:b/>
          <w:bCs/>
        </w:rPr>
        <w:t xml:space="preserve">Karar: </w:t>
      </w:r>
      <w:r>
        <w:t>Halkla ilişkiler uzmanı istihdam ediyorsunuz.</w:t>
      </w:r>
    </w:p>
    <w:p w:rsidR="00C542EB" w:rsidRDefault="00C542EB" w:rsidP="00C542EB">
      <w:pPr>
        <w:shd w:val="clear" w:color="auto" w:fill="FFFFFF"/>
        <w:spacing w:before="72" w:line="276" w:lineRule="auto"/>
        <w:ind w:left="360"/>
      </w:pPr>
      <w:r>
        <w:rPr>
          <w:b/>
          <w:bCs/>
          <w:spacing w:val="-3"/>
        </w:rPr>
        <w:t>Senaryo B</w:t>
      </w:r>
    </w:p>
    <w:p w:rsidR="00C542EB" w:rsidRDefault="00C542EB" w:rsidP="00C542EB">
      <w:pPr>
        <w:shd w:val="clear" w:color="auto" w:fill="FFFFFF"/>
        <w:spacing w:before="62" w:line="276" w:lineRule="auto"/>
        <w:ind w:firstLine="360"/>
        <w:jc w:val="both"/>
      </w:pPr>
      <w:r>
        <w:t>İtibar zedelenmesi bakımından yüksek bir risk iştahınız var ve halkla ilişkiler uzmanınız olmadan basına yapılan yalan yanlış yorumların yol açtığı itibar zedelenmesi riskinin risk iştahınıza eşit veya risk iştahınızdan düşük olduğunu düşünüyorsunuz. Bu nedenle, uzman istihdam etmenin getireceği maliyetin faydasını aştığını düşünüyorsunuz. Böylece, halkla ilişkiler uzmanı istihdam etmenin maliyet-etkin olmadığına karar veriyorsunuz.</w:t>
      </w:r>
    </w:p>
    <w:p w:rsidR="00C542EB" w:rsidRDefault="00C542EB" w:rsidP="00C542EB">
      <w:pPr>
        <w:shd w:val="clear" w:color="auto" w:fill="FFFFFF"/>
        <w:spacing w:before="72" w:line="276" w:lineRule="auto"/>
        <w:ind w:left="360"/>
      </w:pPr>
      <w:r>
        <w:rPr>
          <w:b/>
          <w:bCs/>
        </w:rPr>
        <w:t xml:space="preserve">Karar: </w:t>
      </w:r>
      <w:r>
        <w:t>Halkla ilişkiler uzmanı istihdam etmiyorsunuz.</w:t>
      </w:r>
    </w:p>
    <w:p w:rsidR="00C542EB" w:rsidRDefault="00C542EB" w:rsidP="00C542EB">
      <w:pPr>
        <w:shd w:val="clear" w:color="auto" w:fill="FFFFFF"/>
        <w:spacing w:before="58" w:line="276" w:lineRule="auto"/>
        <w:ind w:firstLine="360"/>
        <w:jc w:val="both"/>
      </w:pPr>
      <w:r>
        <w:rPr>
          <w:b/>
          <w:bCs/>
        </w:rPr>
        <w:t xml:space="preserve">Eylem: </w:t>
      </w:r>
      <w:r>
        <w:t>Riskiniz itibara ilişkin risk iştahınıza eşit veya risk iştahınızdan düşük olduğu için alternatif bir kontrol faaliyeti belirlemenize gerek yoktur. Ancak risk iştahınız düşerse veya riske yönelik olasılık ve/veya etki değerlendirmeniz yükselirse, kararınızı değiştirmeniz gerekebileceğinden gelecekte de riski izlemeye devam etmelisiniz.</w:t>
      </w:r>
    </w:p>
    <w:p w:rsidR="00C542EB" w:rsidRDefault="00C542EB" w:rsidP="00C542EB">
      <w:pPr>
        <w:shd w:val="clear" w:color="auto" w:fill="FFFFFF"/>
        <w:spacing w:before="370"/>
        <w:ind w:left="154"/>
        <w:rPr>
          <w:b/>
          <w:bCs/>
          <w:smallCaps/>
          <w:spacing w:val="-4"/>
          <w:sz w:val="26"/>
          <w:szCs w:val="26"/>
        </w:rPr>
      </w:pPr>
      <w:bookmarkStart w:id="39" w:name="bookmark116"/>
      <w:r>
        <w:rPr>
          <w:b/>
          <w:bCs/>
          <w:smallCaps/>
          <w:spacing w:val="-4"/>
          <w:sz w:val="26"/>
          <w:szCs w:val="26"/>
        </w:rPr>
        <w:t>b</w:t>
      </w:r>
      <w:bookmarkEnd w:id="39"/>
      <w:r>
        <w:rPr>
          <w:b/>
          <w:bCs/>
          <w:smallCaps/>
          <w:spacing w:val="-4"/>
          <w:sz w:val="26"/>
          <w:szCs w:val="26"/>
        </w:rPr>
        <w:t xml:space="preserve">ilgi ve iletişim </w:t>
      </w:r>
    </w:p>
    <w:p w:rsidR="00C542EB" w:rsidRDefault="00C542EB" w:rsidP="00C542EB">
      <w:pPr>
        <w:shd w:val="clear" w:color="auto" w:fill="FFFFFF"/>
        <w:spacing w:before="211"/>
        <w:ind w:left="221"/>
      </w:pPr>
      <w:r>
        <w:rPr>
          <w:b/>
          <w:bCs/>
          <w:spacing w:val="-2"/>
          <w:sz w:val="24"/>
          <w:szCs w:val="24"/>
        </w:rPr>
        <w:t>Bİ EK 1: Bilgi ve İletişim Alanındaki Mevzuat</w:t>
      </w:r>
    </w:p>
    <w:p w:rsidR="00C542EB" w:rsidRDefault="00C542EB" w:rsidP="00C542EB">
      <w:pPr>
        <w:shd w:val="clear" w:color="auto" w:fill="FFFFFF"/>
        <w:tabs>
          <w:tab w:val="left" w:leader="underscore" w:pos="9595"/>
        </w:tabs>
        <w:spacing w:before="86"/>
        <w:ind w:left="293"/>
      </w:pPr>
      <w:r>
        <w:rPr>
          <w:b/>
          <w:bCs/>
          <w:u w:val="single"/>
        </w:rPr>
        <w:t>»</w:t>
      </w:r>
      <w:r>
        <w:rPr>
          <w:b/>
          <w:bCs/>
        </w:rPr>
        <w:t xml:space="preserve">      </w:t>
      </w:r>
      <w:r>
        <w:t>Resmî Yazışmalarda Uygulanacak Esas ve Usuller Hakkında Yönetmelik</w:t>
      </w:r>
    </w:p>
    <w:p w:rsidR="00C542EB" w:rsidRDefault="00C542EB" w:rsidP="00C542EB">
      <w:pPr>
        <w:shd w:val="clear" w:color="auto" w:fill="FFFFFF"/>
        <w:tabs>
          <w:tab w:val="left" w:pos="715"/>
          <w:tab w:val="left" w:leader="underscore" w:pos="9595"/>
        </w:tabs>
        <w:spacing w:before="24" w:line="245" w:lineRule="exact"/>
        <w:ind w:left="293"/>
      </w:pPr>
      <w:r>
        <w:rPr>
          <w:b/>
          <w:bCs/>
        </w:rPr>
        <w:t>•</w:t>
      </w:r>
      <w:r>
        <w:rPr>
          <w:b/>
          <w:bCs/>
        </w:rPr>
        <w:tab/>
      </w:r>
      <w:r>
        <w:t>16/05/1988 tarihli ve  19816 sayılı Resmi Gazetede yayımlanan Başbakanlık Devlet Arşiv</w:t>
      </w:r>
      <w:r>
        <w:br/>
        <w:t>Hizmetleri Hakkında Yönetmelik</w:t>
      </w:r>
    </w:p>
    <w:p w:rsidR="00C542EB" w:rsidRDefault="00C542EB" w:rsidP="00C542EB">
      <w:pPr>
        <w:shd w:val="clear" w:color="auto" w:fill="FFFFFF"/>
        <w:tabs>
          <w:tab w:val="left" w:leader="underscore" w:pos="9595"/>
        </w:tabs>
        <w:spacing w:before="43"/>
        <w:ind w:left="293"/>
      </w:pPr>
      <w:r>
        <w:rPr>
          <w:b/>
          <w:bCs/>
          <w:u w:val="single"/>
        </w:rPr>
        <w:t>»</w:t>
      </w:r>
      <w:r>
        <w:rPr>
          <w:b/>
          <w:bCs/>
        </w:rPr>
        <w:t xml:space="preserve">      </w:t>
      </w:r>
      <w:r>
        <w:t>Kamu Görevlileri Etik Davranış İlkeleri ile Başvuru Usul ve Esasları Hakkında Yönetmelik</w:t>
      </w:r>
    </w:p>
    <w:p w:rsidR="00C542EB" w:rsidRDefault="00C542EB" w:rsidP="00C542EB">
      <w:pPr>
        <w:widowControl w:val="0"/>
        <w:shd w:val="clear" w:color="auto" w:fill="FFFFFF"/>
        <w:tabs>
          <w:tab w:val="left" w:leader="underscore" w:pos="9595"/>
        </w:tabs>
        <w:autoSpaceDE w:val="0"/>
        <w:autoSpaceDN w:val="0"/>
        <w:adjustRightInd w:val="0"/>
        <w:spacing w:before="19" w:after="0" w:line="250" w:lineRule="exact"/>
        <w:ind w:left="293"/>
        <w:rPr>
          <w:b/>
          <w:bCs/>
        </w:rPr>
      </w:pPr>
      <w:r>
        <w:t>15/11/1990 tarih ve 20696 sayılı Resmi Gazetede yayımlanan Mal Bildiriminde Bulunulması Hakkında Yönetmelik</w:t>
      </w:r>
    </w:p>
    <w:p w:rsidR="00C542EB" w:rsidRDefault="00C542EB" w:rsidP="00C542EB">
      <w:pPr>
        <w:widowControl w:val="0"/>
        <w:shd w:val="clear" w:color="auto" w:fill="FFFFFF"/>
        <w:tabs>
          <w:tab w:val="left" w:leader="underscore" w:pos="9595"/>
        </w:tabs>
        <w:autoSpaceDE w:val="0"/>
        <w:autoSpaceDN w:val="0"/>
        <w:adjustRightInd w:val="0"/>
        <w:spacing w:before="29" w:after="0" w:line="245" w:lineRule="exact"/>
        <w:ind w:left="293"/>
        <w:rPr>
          <w:b/>
          <w:bCs/>
        </w:rPr>
      </w:pPr>
      <w:r>
        <w:t>12/1/1983 tarih ve 17926 sayılı Resmi Gazetede yayımlanan Devlet Memurlarının Şikayet ve Müracaatları Hakkında Yönetmelik</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Başbakanlığın 24/03/2005 tarihli ve 2005/7 sayılı Standart Dosya Planı Genelgesi</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19/03/2007 tarihli Kamu Görevlileri Etik Kuruluna İlişkin Başbakanlık Genelgesi</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406 sayılı Telgraf ve Telefon Kanunu</w:t>
      </w:r>
    </w:p>
    <w:p w:rsidR="00C542EB" w:rsidRDefault="00C542EB" w:rsidP="00C542EB">
      <w:pPr>
        <w:shd w:val="clear" w:color="auto" w:fill="FFFFFF"/>
        <w:tabs>
          <w:tab w:val="left" w:leader="underscore" w:pos="9595"/>
        </w:tabs>
        <w:spacing w:line="293" w:lineRule="exact"/>
        <w:ind w:left="293"/>
      </w:pPr>
      <w:r>
        <w:rPr>
          <w:b/>
          <w:bCs/>
          <w:u w:val="single"/>
        </w:rPr>
        <w:lastRenderedPageBreak/>
        <w:t>»</w:t>
      </w:r>
      <w:r>
        <w:rPr>
          <w:b/>
          <w:bCs/>
        </w:rPr>
        <w:t xml:space="preserve">      </w:t>
      </w:r>
      <w:r>
        <w:t>3071 sayılı Dilekçe Hakkının Kullanılmasına Dair Kanun</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3628 sayılı Mal Bildiriminde Bulunulması, Rüşvet ve Yolsuzluklarla Mücadele Kanunu</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4483 sayılı Memurlar ve Diğer Kamu Görevlilerinin Yargılanması Hakkında Kanun</w:t>
      </w:r>
    </w:p>
    <w:p w:rsidR="00C542EB" w:rsidRDefault="00C542EB" w:rsidP="00C542EB">
      <w:pPr>
        <w:shd w:val="clear" w:color="auto" w:fill="FFFFFF"/>
        <w:tabs>
          <w:tab w:val="left" w:leader="underscore" w:pos="9595"/>
        </w:tabs>
        <w:spacing w:line="293" w:lineRule="exact"/>
        <w:ind w:left="293"/>
      </w:pPr>
      <w:r>
        <w:rPr>
          <w:b/>
          <w:bCs/>
          <w:u w:val="single"/>
        </w:rPr>
        <w:t>»</w:t>
      </w:r>
      <w:r>
        <w:rPr>
          <w:b/>
          <w:bCs/>
        </w:rPr>
        <w:t xml:space="preserve">      </w:t>
      </w:r>
      <w:r>
        <w:t>4734 sayılı Kamu İhale Kanunu kapsamında Şikâyet Yönetmeliği</w:t>
      </w:r>
    </w:p>
    <w:p w:rsidR="00C542EB" w:rsidRDefault="00C542EB" w:rsidP="00C542EB">
      <w:pPr>
        <w:shd w:val="clear" w:color="auto" w:fill="FFFFFF"/>
        <w:tabs>
          <w:tab w:val="left" w:leader="underscore" w:pos="9595"/>
        </w:tabs>
        <w:spacing w:line="293" w:lineRule="exact"/>
        <w:ind w:left="293"/>
      </w:pPr>
      <w:r>
        <w:rPr>
          <w:b/>
          <w:bCs/>
          <w:spacing w:val="-1"/>
          <w:u w:val="single"/>
        </w:rPr>
        <w:t>»</w:t>
      </w:r>
      <w:r>
        <w:rPr>
          <w:b/>
          <w:bCs/>
          <w:spacing w:val="-1"/>
        </w:rPr>
        <w:t xml:space="preserve">      </w:t>
      </w:r>
      <w:r>
        <w:rPr>
          <w:spacing w:val="-1"/>
        </w:rPr>
        <w:t>4982 sayılı Bilgi Edinme Kanunu</w:t>
      </w:r>
    </w:p>
    <w:p w:rsidR="00C542EB" w:rsidRDefault="00C542EB" w:rsidP="00C542EB">
      <w:pPr>
        <w:shd w:val="clear" w:color="auto" w:fill="FFFFFF"/>
        <w:tabs>
          <w:tab w:val="left" w:leader="underscore" w:pos="9595"/>
        </w:tabs>
        <w:spacing w:line="293" w:lineRule="exact"/>
        <w:ind w:left="293"/>
      </w:pPr>
      <w:r>
        <w:rPr>
          <w:b/>
          <w:bCs/>
          <w:spacing w:val="-1"/>
          <w:u w:val="single"/>
        </w:rPr>
        <w:t>»</w:t>
      </w:r>
      <w:r>
        <w:rPr>
          <w:b/>
          <w:bCs/>
          <w:spacing w:val="-1"/>
        </w:rPr>
        <w:t xml:space="preserve">      </w:t>
      </w:r>
      <w:r>
        <w:rPr>
          <w:spacing w:val="-1"/>
        </w:rPr>
        <w:t>5070 sayılı Elektronik İmza Kanunu</w:t>
      </w:r>
    </w:p>
    <w:p w:rsidR="00C542EB" w:rsidRDefault="00C542EB" w:rsidP="00C542EB">
      <w:pPr>
        <w:widowControl w:val="0"/>
        <w:shd w:val="clear" w:color="auto" w:fill="FFFFFF"/>
        <w:tabs>
          <w:tab w:val="left" w:leader="underscore" w:pos="9595"/>
        </w:tabs>
        <w:autoSpaceDE w:val="0"/>
        <w:autoSpaceDN w:val="0"/>
        <w:adjustRightInd w:val="0"/>
        <w:spacing w:before="29" w:after="0" w:line="245" w:lineRule="exact"/>
        <w:ind w:left="293"/>
        <w:rPr>
          <w:b/>
          <w:bCs/>
        </w:rPr>
      </w:pPr>
      <w:r>
        <w:t>5176 sayılı Kamu Görevlileri Etik Kurulu Kurulması ve Bazı Kanunlarda Değişiklik Yapılması Hakkında Kanun,</w:t>
      </w:r>
    </w:p>
    <w:p w:rsidR="00C542EB" w:rsidRDefault="00B8112A" w:rsidP="00C542EB">
      <w:pPr>
        <w:widowControl w:val="0"/>
        <w:shd w:val="clear" w:color="auto" w:fill="FFFFFF"/>
        <w:tabs>
          <w:tab w:val="left" w:leader="underscore" w:pos="9595"/>
        </w:tabs>
        <w:autoSpaceDE w:val="0"/>
        <w:autoSpaceDN w:val="0"/>
        <w:adjustRightInd w:val="0"/>
        <w:spacing w:before="29" w:after="0" w:line="245" w:lineRule="exact"/>
        <w:ind w:left="293"/>
        <w:rPr>
          <w:b/>
          <w:bCs/>
          <w:u w:val="single"/>
        </w:rPr>
      </w:pPr>
      <w:hyperlink r:id="rId51" w:history="1">
        <w:r w:rsidR="00C542EB">
          <w:rPr>
            <w:u w:val="single"/>
          </w:rPr>
          <w:t>5369 sayılı Evrensel Hizmetin Sağlanması ve Bazı Kanunlarda Değişiklik Yapılması Hakkında Kanun</w:t>
        </w:r>
      </w:hyperlink>
    </w:p>
    <w:p w:rsidR="00C542EB" w:rsidRDefault="00B8112A" w:rsidP="00C542EB">
      <w:pPr>
        <w:widowControl w:val="0"/>
        <w:shd w:val="clear" w:color="auto" w:fill="FFFFFF"/>
        <w:tabs>
          <w:tab w:val="left" w:leader="underscore" w:pos="9595"/>
        </w:tabs>
        <w:autoSpaceDE w:val="0"/>
        <w:autoSpaceDN w:val="0"/>
        <w:adjustRightInd w:val="0"/>
        <w:spacing w:before="24" w:after="0" w:line="245" w:lineRule="exact"/>
        <w:ind w:left="293"/>
        <w:rPr>
          <w:b/>
          <w:bCs/>
          <w:u w:val="single"/>
        </w:rPr>
      </w:pPr>
      <w:hyperlink r:id="rId52" w:history="1">
        <w:r w:rsidR="00C542EB">
          <w:rPr>
            <w:u w:val="single"/>
          </w:rPr>
          <w:t>5651   sayılı İnternet Ortamında Yapılan Yayınların Düzenlenmesi ve Bu   Yayınlar Yoluyla İşlenen Suçlarla Mücadele Edilmesi Hakkında Kanun</w:t>
        </w:r>
      </w:hyperlink>
    </w:p>
    <w:p w:rsidR="00C542EB" w:rsidRDefault="00C542EB" w:rsidP="00C542EB">
      <w:pPr>
        <w:shd w:val="clear" w:color="auto" w:fill="FFFFFF"/>
        <w:tabs>
          <w:tab w:val="left" w:leader="underscore" w:pos="9595"/>
        </w:tabs>
        <w:spacing w:before="43"/>
        <w:ind w:left="293"/>
      </w:pPr>
      <w:r>
        <w:rPr>
          <w:b/>
          <w:bCs/>
          <w:u w:val="single"/>
        </w:rPr>
        <w:t>»</w:t>
      </w:r>
      <w:r>
        <w:rPr>
          <w:b/>
          <w:bCs/>
        </w:rPr>
        <w:t xml:space="preserve">      </w:t>
      </w:r>
      <w:r>
        <w:t>5809 sayılı Elektronik Haberleşme Kanunu</w:t>
      </w:r>
    </w:p>
    <w:p w:rsidR="00C542EB" w:rsidRDefault="00C542EB" w:rsidP="00C542EB">
      <w:pPr>
        <w:shd w:val="clear" w:color="auto" w:fill="FFFFFF"/>
        <w:spacing w:before="6821"/>
        <w:ind w:right="29"/>
        <w:jc w:val="right"/>
        <w:sectPr w:rsidR="00C542EB">
          <w:pgSz w:w="11909" w:h="16834"/>
          <w:pgMar w:top="697" w:right="1051" w:bottom="360" w:left="1262" w:header="708" w:footer="708" w:gutter="0"/>
          <w:cols w:space="60"/>
          <w:noEndnote/>
        </w:sectPr>
      </w:pPr>
    </w:p>
    <w:p w:rsidR="00C542EB" w:rsidRDefault="00C542EB" w:rsidP="00C542EB">
      <w:pPr>
        <w:ind w:left="120" w:right="245"/>
        <w:rPr>
          <w:sz w:val="24"/>
          <w:szCs w:val="24"/>
        </w:rPr>
      </w:pPr>
    </w:p>
    <w:p w:rsidR="00C542EB" w:rsidRDefault="00C542EB" w:rsidP="00C542EB">
      <w:pPr>
        <w:shd w:val="clear" w:color="auto" w:fill="FFFFFF"/>
        <w:spacing w:before="389"/>
        <w:ind w:left="120"/>
      </w:pPr>
      <w:bookmarkStart w:id="40" w:name="bookmark117"/>
      <w:r>
        <w:rPr>
          <w:b/>
          <w:bCs/>
          <w:spacing w:val="-4"/>
          <w:sz w:val="24"/>
          <w:szCs w:val="24"/>
        </w:rPr>
        <w:t>B</w:t>
      </w:r>
      <w:bookmarkEnd w:id="40"/>
      <w:r>
        <w:rPr>
          <w:b/>
          <w:bCs/>
          <w:spacing w:val="-4"/>
          <w:sz w:val="24"/>
          <w:szCs w:val="24"/>
        </w:rPr>
        <w:t>İ EK 2: Yaygın Kullanılan İletişim Yöntemleri</w:t>
      </w:r>
    </w:p>
    <w:p w:rsidR="00C542EB" w:rsidRDefault="00C542EB" w:rsidP="00C542EB">
      <w:pPr>
        <w:spacing w:after="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9"/>
        <w:gridCol w:w="2280"/>
        <w:gridCol w:w="3197"/>
        <w:gridCol w:w="2861"/>
      </w:tblGrid>
      <w:tr w:rsidR="00C542EB" w:rsidRPr="00747E33" w:rsidTr="00143DFE">
        <w:trPr>
          <w:trHeight w:hRule="exact" w:val="394"/>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379"/>
            </w:pPr>
            <w:r w:rsidRPr="00747E33">
              <w:rPr>
                <w:b/>
                <w:bCs/>
              </w:rPr>
              <w:t>Araç</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06"/>
            </w:pPr>
            <w:r w:rsidRPr="00747E33">
              <w:rPr>
                <w:b/>
                <w:bCs/>
              </w:rPr>
              <w:t>Amaç</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50"/>
            </w:pPr>
            <w:r w:rsidRPr="00747E33">
              <w:rPr>
                <w:b/>
                <w:bCs/>
              </w:rPr>
              <w:t>Avantajları</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98"/>
            </w:pPr>
            <w:r w:rsidRPr="00747E33">
              <w:rPr>
                <w:b/>
                <w:bCs/>
              </w:rPr>
              <w:t>Güçlükleri</w:t>
            </w:r>
          </w:p>
        </w:tc>
      </w:tr>
      <w:tr w:rsidR="00C542EB" w:rsidRPr="00747E33" w:rsidTr="00143DFE">
        <w:trPr>
          <w:trHeight w:hRule="exact" w:val="2530"/>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Toplantılar</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302" w:lineRule="exact"/>
            </w:pPr>
            <w:r w:rsidRPr="00747E33">
              <w:rPr>
                <w:b/>
                <w:bCs/>
              </w:rPr>
              <w:t xml:space="preserve">.   </w:t>
            </w:r>
            <w:r w:rsidRPr="00747E33">
              <w:t>Bilgilendirme</w:t>
            </w:r>
          </w:p>
          <w:p w:rsidR="00C542EB" w:rsidRPr="00747E33" w:rsidRDefault="00C542EB" w:rsidP="00143DFE">
            <w:pPr>
              <w:shd w:val="clear" w:color="auto" w:fill="FFFFFF"/>
              <w:spacing w:line="302" w:lineRule="exact"/>
            </w:pPr>
            <w:r w:rsidRPr="00747E33">
              <w:rPr>
                <w:b/>
                <w:bCs/>
              </w:rPr>
              <w:t xml:space="preserve">•   </w:t>
            </w:r>
            <w:r w:rsidRPr="00747E33">
              <w:t>Görüş Alma</w:t>
            </w:r>
          </w:p>
          <w:p w:rsidR="00C542EB" w:rsidRPr="00747E33" w:rsidRDefault="00C542EB" w:rsidP="00143DFE">
            <w:pPr>
              <w:shd w:val="clear" w:color="auto" w:fill="FFFFFF"/>
              <w:spacing w:line="302" w:lineRule="exact"/>
            </w:pPr>
            <w:r w:rsidRPr="00747E33">
              <w:rPr>
                <w:b/>
                <w:bCs/>
              </w:rPr>
              <w:t xml:space="preserve">.   </w:t>
            </w:r>
            <w:r w:rsidRPr="00747E33">
              <w:t>Ortak Karar Alma</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 xml:space="preserve">.   </w:t>
            </w:r>
            <w:r w:rsidRPr="00747E33">
              <w:t>Nispeten ucuz</w:t>
            </w:r>
          </w:p>
          <w:p w:rsidR="00C542EB" w:rsidRPr="00747E33" w:rsidRDefault="00C542EB" w:rsidP="00143DFE">
            <w:pPr>
              <w:shd w:val="clear" w:color="auto" w:fill="FFFFFF"/>
              <w:tabs>
                <w:tab w:val="left" w:pos="341"/>
              </w:tabs>
              <w:spacing w:line="245" w:lineRule="exact"/>
              <w:ind w:left="226" w:hanging="245"/>
            </w:pPr>
            <w:r w:rsidRPr="00747E33">
              <w:rPr>
                <w:b/>
                <w:bCs/>
              </w:rPr>
              <w:t>•</w:t>
            </w:r>
            <w:r w:rsidRPr="00747E33">
              <w:rPr>
                <w:b/>
                <w:bCs/>
              </w:rPr>
              <w:tab/>
            </w:r>
            <w:r w:rsidRPr="00747E33">
              <w:t>İnsanların  aşina  olduğu  bir</w:t>
            </w:r>
            <w:r w:rsidRPr="00747E33">
              <w:br/>
              <w:t>yöntem</w:t>
            </w:r>
          </w:p>
          <w:p w:rsidR="00C542EB" w:rsidRPr="00747E33" w:rsidRDefault="00C542EB" w:rsidP="00143DFE">
            <w:pPr>
              <w:shd w:val="clear" w:color="auto" w:fill="FFFFFF"/>
            </w:pPr>
            <w:r w:rsidRPr="00747E33">
              <w:rPr>
                <w:b/>
                <w:bCs/>
              </w:rPr>
              <w:t xml:space="preserve">.   </w:t>
            </w:r>
            <w:r w:rsidRPr="00747E33">
              <w:t>Katılımcılık kültürüne katkı</w:t>
            </w:r>
          </w:p>
          <w:p w:rsidR="00C542EB" w:rsidRPr="00747E33" w:rsidRDefault="00C542EB" w:rsidP="00143DFE">
            <w:pPr>
              <w:shd w:val="clear" w:color="auto" w:fill="FFFFFF"/>
              <w:tabs>
                <w:tab w:val="left" w:pos="341"/>
              </w:tabs>
            </w:pPr>
            <w:r w:rsidRPr="00747E33">
              <w:rPr>
                <w:b/>
                <w:bCs/>
              </w:rPr>
              <w:t>•</w:t>
            </w:r>
            <w:r w:rsidRPr="00747E33">
              <w:rPr>
                <w:b/>
                <w:bCs/>
              </w:rPr>
              <w:tab/>
            </w:r>
            <w:r w:rsidRPr="00747E33">
              <w:t>Tartışma ve diyaloga açık</w:t>
            </w:r>
          </w:p>
          <w:p w:rsidR="00C542EB" w:rsidRPr="00747E33" w:rsidRDefault="00C542EB" w:rsidP="00143DFE">
            <w:pPr>
              <w:shd w:val="clear" w:color="auto" w:fill="FFFFFF"/>
              <w:tabs>
                <w:tab w:val="left" w:pos="341"/>
              </w:tabs>
              <w:spacing w:line="245" w:lineRule="exact"/>
              <w:ind w:left="226" w:hanging="245"/>
            </w:pPr>
            <w:r w:rsidRPr="00747E33">
              <w:rPr>
                <w:b/>
                <w:bCs/>
              </w:rPr>
              <w:t>•</w:t>
            </w:r>
            <w:r w:rsidRPr="00747E33">
              <w:rPr>
                <w:b/>
                <w:bCs/>
              </w:rPr>
              <w:tab/>
            </w:r>
            <w:r w:rsidRPr="00747E33">
              <w:t>İyi organize edilmesi halinde</w:t>
            </w:r>
            <w:r w:rsidRPr="00747E33">
              <w:br/>
              <w:t>problemlere çözüm üretme</w:t>
            </w:r>
            <w:r w:rsidRPr="00747E33">
              <w:br/>
              <w:t>imkânı</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spacing w:line="245" w:lineRule="exact"/>
              <w:ind w:left="149" w:right="14" w:hanging="115"/>
            </w:pPr>
            <w:r w:rsidRPr="00747E33">
              <w:rPr>
                <w:b/>
                <w:bCs/>
              </w:rPr>
              <w:t>•</w:t>
            </w:r>
            <w:r w:rsidRPr="00747E33">
              <w:rPr>
                <w:b/>
                <w:bCs/>
              </w:rPr>
              <w:tab/>
            </w:r>
            <w:r w:rsidRPr="00747E33">
              <w:t>Yöntemin     başarısı     ve</w:t>
            </w:r>
            <w:r w:rsidRPr="00747E33">
              <w:br/>
              <w:t>değerini ölçme güçlüğü</w:t>
            </w:r>
          </w:p>
          <w:p w:rsidR="00C542EB" w:rsidRPr="00747E33" w:rsidRDefault="00C542EB" w:rsidP="00143DFE">
            <w:pPr>
              <w:shd w:val="clear" w:color="auto" w:fill="FFFFFF"/>
              <w:tabs>
                <w:tab w:val="left" w:pos="264"/>
              </w:tabs>
              <w:spacing w:line="245" w:lineRule="exact"/>
              <w:ind w:left="149" w:right="14" w:hanging="115"/>
            </w:pPr>
            <w:r w:rsidRPr="00747E33">
              <w:rPr>
                <w:b/>
                <w:bCs/>
              </w:rPr>
              <w:t>•</w:t>
            </w:r>
            <w:r w:rsidRPr="00747E33">
              <w:rPr>
                <w:b/>
                <w:bCs/>
              </w:rPr>
              <w:tab/>
            </w:r>
            <w:r w:rsidRPr="00747E33">
              <w:rPr>
                <w:spacing w:val="-1"/>
              </w:rPr>
              <w:t>Sonuçların             kullanışlı</w:t>
            </w:r>
            <w:r w:rsidRPr="00747E33">
              <w:rPr>
                <w:spacing w:val="-1"/>
              </w:rPr>
              <w:br/>
            </w:r>
            <w:r w:rsidRPr="00747E33">
              <w:t>olmayabilmesi</w:t>
            </w:r>
          </w:p>
          <w:p w:rsidR="00C542EB" w:rsidRPr="00747E33" w:rsidRDefault="00C542EB" w:rsidP="00143DFE">
            <w:pPr>
              <w:shd w:val="clear" w:color="auto" w:fill="FFFFFF"/>
              <w:tabs>
                <w:tab w:val="left" w:pos="264"/>
              </w:tabs>
              <w:spacing w:line="245" w:lineRule="exact"/>
              <w:ind w:left="149" w:right="14" w:hanging="115"/>
            </w:pPr>
            <w:r w:rsidRPr="00747E33">
              <w:rPr>
                <w:b/>
                <w:bCs/>
              </w:rPr>
              <w:t>•</w:t>
            </w:r>
            <w:r w:rsidRPr="00747E33">
              <w:rPr>
                <w:b/>
                <w:bCs/>
              </w:rPr>
              <w:tab/>
            </w:r>
            <w:r w:rsidRPr="00747E33">
              <w:t>İyi yönetilmediği takdirde</w:t>
            </w:r>
            <w:r w:rsidRPr="00747E33">
              <w:br/>
              <w:t>küçük         bir        grubun</w:t>
            </w:r>
            <w:r w:rsidRPr="00747E33">
              <w:br/>
              <w:t>toplantıya            egemen</w:t>
            </w:r>
            <w:r w:rsidRPr="00747E33">
              <w:br/>
              <w:t>olabilmesi</w:t>
            </w:r>
          </w:p>
        </w:tc>
      </w:tr>
      <w:tr w:rsidR="00C542EB" w:rsidRPr="00747E33" w:rsidTr="00143DFE">
        <w:trPr>
          <w:trHeight w:hRule="exact" w:val="2103"/>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Raporlar</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spacing w:line="302" w:lineRule="exact"/>
            </w:pPr>
            <w:r w:rsidRPr="00747E33">
              <w:rPr>
                <w:b/>
                <w:bCs/>
              </w:rPr>
              <w:t>•</w:t>
            </w:r>
            <w:r w:rsidRPr="00747E33">
              <w:rPr>
                <w:b/>
                <w:bCs/>
              </w:rPr>
              <w:tab/>
            </w:r>
            <w:r w:rsidRPr="00747E33">
              <w:t>Bilgilendirme</w:t>
            </w:r>
          </w:p>
          <w:p w:rsidR="00C542EB" w:rsidRPr="00747E33" w:rsidRDefault="00C542EB" w:rsidP="00143DFE">
            <w:pPr>
              <w:shd w:val="clear" w:color="auto" w:fill="FFFFFF"/>
              <w:tabs>
                <w:tab w:val="left" w:pos="350"/>
              </w:tabs>
              <w:spacing w:line="302" w:lineRule="exact"/>
            </w:pPr>
            <w:r w:rsidRPr="00747E33">
              <w:rPr>
                <w:b/>
                <w:bCs/>
              </w:rPr>
              <w:t>•</w:t>
            </w:r>
            <w:r w:rsidRPr="00747E33">
              <w:rPr>
                <w:b/>
                <w:bCs/>
              </w:rPr>
              <w:tab/>
            </w:r>
            <w:r w:rsidRPr="00747E33">
              <w:t>Görüş alma</w:t>
            </w:r>
          </w:p>
          <w:p w:rsidR="00C542EB" w:rsidRPr="00747E33" w:rsidRDefault="00C542EB" w:rsidP="00143DFE">
            <w:pPr>
              <w:shd w:val="clear" w:color="auto" w:fill="FFFFFF"/>
              <w:tabs>
                <w:tab w:val="left" w:pos="350"/>
              </w:tabs>
              <w:spacing w:line="302" w:lineRule="exact"/>
            </w:pPr>
            <w:r w:rsidRPr="00747E33">
              <w:rPr>
                <w:b/>
                <w:bCs/>
              </w:rPr>
              <w:t>•</w:t>
            </w:r>
            <w:r w:rsidRPr="00747E33">
              <w:rPr>
                <w:b/>
                <w:bCs/>
              </w:rPr>
              <w:tab/>
            </w:r>
            <w:r w:rsidRPr="00747E33">
              <w:t>Karar alma</w:t>
            </w:r>
          </w:p>
          <w:p w:rsidR="00C542EB" w:rsidRPr="00747E33" w:rsidRDefault="00C542EB" w:rsidP="00143DFE">
            <w:pPr>
              <w:shd w:val="clear" w:color="auto" w:fill="FFFFFF"/>
              <w:tabs>
                <w:tab w:val="left" w:pos="350"/>
              </w:tabs>
              <w:spacing w:line="302" w:lineRule="exact"/>
            </w:pPr>
            <w:r w:rsidRPr="00747E33">
              <w:rPr>
                <w:b/>
                <w:bCs/>
              </w:rPr>
              <w:t>•</w:t>
            </w:r>
            <w:r w:rsidRPr="00747E33">
              <w:rPr>
                <w:b/>
                <w:bCs/>
              </w:rPr>
              <w:tab/>
            </w:r>
            <w:r w:rsidRPr="00747E33">
              <w:t>Değerlendirme</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46"/>
              </w:tabs>
              <w:spacing w:line="245" w:lineRule="exact"/>
              <w:ind w:left="230" w:hanging="250"/>
            </w:pPr>
            <w:r w:rsidRPr="00747E33">
              <w:rPr>
                <w:b/>
                <w:bCs/>
              </w:rPr>
              <w:t>•</w:t>
            </w:r>
            <w:r w:rsidRPr="00747E33">
              <w:rPr>
                <w:b/>
                <w:bCs/>
              </w:rPr>
              <w:tab/>
            </w:r>
            <w:r w:rsidRPr="00747E33">
              <w:t>Hedef kitleyi konu hakkında</w:t>
            </w:r>
            <w:r w:rsidRPr="00747E33">
              <w:br/>
              <w:t>sağlıklı bilgilendirir</w:t>
            </w:r>
          </w:p>
          <w:p w:rsidR="00C542EB" w:rsidRPr="00747E33" w:rsidRDefault="00C542EB" w:rsidP="00143DFE">
            <w:pPr>
              <w:shd w:val="clear" w:color="auto" w:fill="FFFFFF"/>
              <w:tabs>
                <w:tab w:val="left" w:pos="346"/>
              </w:tabs>
              <w:spacing w:line="245" w:lineRule="exact"/>
              <w:ind w:left="230" w:hanging="250"/>
            </w:pPr>
            <w:r w:rsidRPr="00747E33">
              <w:rPr>
                <w:b/>
                <w:bCs/>
              </w:rPr>
              <w:t>•</w:t>
            </w:r>
            <w:r w:rsidRPr="00747E33">
              <w:rPr>
                <w:b/>
                <w:bCs/>
              </w:rPr>
              <w:tab/>
            </w:r>
            <w:r w:rsidRPr="00747E33">
              <w:t>Yöneticinin   karar vermesini</w:t>
            </w:r>
            <w:r w:rsidRPr="00747E33">
              <w:br/>
              <w:t>kolaylaştırır</w:t>
            </w:r>
          </w:p>
          <w:p w:rsidR="00C542EB" w:rsidRPr="00747E33" w:rsidRDefault="00C542EB" w:rsidP="00143DFE">
            <w:pPr>
              <w:shd w:val="clear" w:color="auto" w:fill="FFFFFF"/>
              <w:tabs>
                <w:tab w:val="left" w:pos="413"/>
              </w:tabs>
              <w:spacing w:line="245" w:lineRule="exact"/>
              <w:ind w:left="235" w:hanging="254"/>
            </w:pPr>
            <w:r w:rsidRPr="00747E33">
              <w:rPr>
                <w:b/>
                <w:bCs/>
              </w:rPr>
              <w:t>•</w:t>
            </w:r>
            <w:r w:rsidRPr="00747E33">
              <w:rPr>
                <w:b/>
                <w:bCs/>
              </w:rPr>
              <w:tab/>
            </w:r>
            <w:r w:rsidRPr="00747E33">
              <w:t>Doğru,     güncel,     tarafsız,</w:t>
            </w:r>
            <w:r w:rsidRPr="00747E33">
              <w:br/>
              <w:t>tam, ilgili ve yeterli detayda</w:t>
            </w:r>
            <w:r w:rsidRPr="00747E33">
              <w:br/>
              <w:t>bilgiye ulaşma imkânı</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78"/>
              </w:tabs>
              <w:ind w:left="34"/>
            </w:pPr>
            <w:r w:rsidRPr="00747E33">
              <w:rPr>
                <w:b/>
                <w:bCs/>
              </w:rPr>
              <w:t>•</w:t>
            </w:r>
            <w:r w:rsidRPr="00747E33">
              <w:rPr>
                <w:b/>
                <w:bCs/>
              </w:rPr>
              <w:tab/>
            </w:r>
            <w:r w:rsidRPr="00747E33">
              <w:t>Nitelikli çalışan gerekliliği</w:t>
            </w:r>
          </w:p>
          <w:p w:rsidR="00C542EB" w:rsidRPr="00747E33" w:rsidRDefault="00C542EB" w:rsidP="00143DFE">
            <w:pPr>
              <w:shd w:val="clear" w:color="auto" w:fill="FFFFFF"/>
              <w:tabs>
                <w:tab w:val="left" w:pos="278"/>
              </w:tabs>
              <w:ind w:left="34"/>
            </w:pPr>
            <w:r w:rsidRPr="00747E33">
              <w:rPr>
                <w:b/>
                <w:bCs/>
              </w:rPr>
              <w:t>•</w:t>
            </w:r>
            <w:r w:rsidRPr="00747E33">
              <w:rPr>
                <w:b/>
                <w:bCs/>
              </w:rPr>
              <w:tab/>
            </w:r>
            <w:r w:rsidRPr="00747E33">
              <w:t>Üretilmesi zaman alıcı</w:t>
            </w:r>
          </w:p>
        </w:tc>
      </w:tr>
      <w:tr w:rsidR="00C542EB" w:rsidRPr="00747E33" w:rsidTr="00143DFE">
        <w:trPr>
          <w:trHeight w:hRule="exact" w:val="2969"/>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pPr>
            <w:r w:rsidRPr="00747E33">
              <w:rPr>
                <w:b/>
                <w:bCs/>
              </w:rPr>
              <w:t>Broşür/</w:t>
            </w:r>
          </w:p>
          <w:p w:rsidR="00C542EB" w:rsidRPr="00747E33" w:rsidRDefault="00C542EB" w:rsidP="00143DFE">
            <w:pPr>
              <w:shd w:val="clear" w:color="auto" w:fill="FFFFFF"/>
              <w:spacing w:line="245" w:lineRule="exact"/>
              <w:ind w:left="5"/>
            </w:pPr>
            <w:r w:rsidRPr="00747E33">
              <w:rPr>
                <w:b/>
                <w:bCs/>
              </w:rPr>
              <w:t>Periyodik</w:t>
            </w:r>
          </w:p>
          <w:p w:rsidR="00C542EB" w:rsidRPr="00747E33" w:rsidRDefault="00C542EB" w:rsidP="00143DFE">
            <w:pPr>
              <w:shd w:val="clear" w:color="auto" w:fill="FFFFFF"/>
              <w:spacing w:line="245" w:lineRule="exact"/>
              <w:ind w:left="5"/>
            </w:pPr>
            <w:r w:rsidRPr="00747E33">
              <w:rPr>
                <w:b/>
                <w:bCs/>
              </w:rPr>
              <w:t>Yayın</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41"/>
              </w:tabs>
            </w:pPr>
            <w:r w:rsidRPr="00747E33">
              <w:rPr>
                <w:b/>
                <w:bCs/>
              </w:rPr>
              <w:t>•</w:t>
            </w:r>
            <w:r w:rsidRPr="00747E33">
              <w:rPr>
                <w:b/>
                <w:bCs/>
              </w:rPr>
              <w:tab/>
            </w:r>
            <w:r w:rsidRPr="00747E33">
              <w:t>Bilgilendirme</w:t>
            </w:r>
          </w:p>
          <w:p w:rsidR="00C542EB" w:rsidRPr="00747E33" w:rsidRDefault="00C542EB" w:rsidP="00143DFE">
            <w:pPr>
              <w:shd w:val="clear" w:color="auto" w:fill="FFFFFF"/>
              <w:tabs>
                <w:tab w:val="left" w:pos="341"/>
              </w:tabs>
            </w:pPr>
            <w:r w:rsidRPr="00747E33">
              <w:rPr>
                <w:b/>
                <w:bCs/>
              </w:rPr>
              <w:t>•</w:t>
            </w:r>
            <w:r w:rsidRPr="00747E33">
              <w:rPr>
                <w:b/>
                <w:bCs/>
              </w:rPr>
              <w:tab/>
            </w:r>
            <w:r w:rsidRPr="00747E33">
              <w:t>Tanıtım</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46"/>
              </w:tabs>
            </w:pPr>
            <w:r w:rsidRPr="00747E33">
              <w:rPr>
                <w:b/>
                <w:bCs/>
              </w:rPr>
              <w:t>•</w:t>
            </w:r>
            <w:r w:rsidRPr="00747E33">
              <w:rPr>
                <w:b/>
                <w:bCs/>
              </w:rPr>
              <w:tab/>
            </w:r>
            <w:r w:rsidRPr="00747E33">
              <w:t>Yaratıcı tasarım imkânı</w:t>
            </w:r>
          </w:p>
          <w:p w:rsidR="00C542EB" w:rsidRPr="00747E33" w:rsidRDefault="00C542EB" w:rsidP="00143DFE">
            <w:pPr>
              <w:shd w:val="clear" w:color="auto" w:fill="FFFFFF"/>
              <w:tabs>
                <w:tab w:val="left" w:pos="346"/>
              </w:tabs>
            </w:pPr>
            <w:r w:rsidRPr="00747E33">
              <w:rPr>
                <w:b/>
                <w:bCs/>
              </w:rPr>
              <w:t>•</w:t>
            </w:r>
            <w:r w:rsidRPr="00747E33">
              <w:rPr>
                <w:b/>
                <w:bCs/>
              </w:rPr>
              <w:tab/>
            </w:r>
            <w:r w:rsidRPr="00747E33">
              <w:t>Anlaşılabilir</w:t>
            </w:r>
          </w:p>
          <w:p w:rsidR="00C542EB" w:rsidRPr="00747E33" w:rsidRDefault="00C542EB" w:rsidP="00143DFE">
            <w:pPr>
              <w:shd w:val="clear" w:color="auto" w:fill="FFFFFF"/>
              <w:tabs>
                <w:tab w:val="left" w:pos="346"/>
              </w:tabs>
              <w:spacing w:line="245" w:lineRule="exact"/>
              <w:ind w:left="230" w:hanging="250"/>
            </w:pPr>
            <w:r w:rsidRPr="00747E33">
              <w:rPr>
                <w:b/>
                <w:bCs/>
              </w:rPr>
              <w:t>•</w:t>
            </w:r>
            <w:r w:rsidRPr="00747E33">
              <w:rPr>
                <w:b/>
                <w:bCs/>
              </w:rPr>
              <w:tab/>
            </w:r>
            <w:r w:rsidRPr="00747E33">
              <w:t>Belirli    ve    kapsamı    geniş</w:t>
            </w:r>
            <w:r w:rsidRPr="00747E33">
              <w:br/>
              <w:t>hedef gruplar</w:t>
            </w:r>
          </w:p>
          <w:p w:rsidR="00C542EB" w:rsidRPr="00747E33" w:rsidRDefault="00C542EB" w:rsidP="00143DFE">
            <w:pPr>
              <w:shd w:val="clear" w:color="auto" w:fill="FFFFFF"/>
              <w:tabs>
                <w:tab w:val="left" w:pos="346"/>
              </w:tabs>
              <w:spacing w:line="245" w:lineRule="exact"/>
              <w:ind w:left="230" w:hanging="250"/>
            </w:pPr>
            <w:r w:rsidRPr="00747E33">
              <w:rPr>
                <w:b/>
                <w:bCs/>
              </w:rPr>
              <w:t>•</w:t>
            </w:r>
            <w:r w:rsidRPr="00747E33">
              <w:rPr>
                <w:b/>
                <w:bCs/>
              </w:rPr>
              <w:tab/>
            </w:r>
            <w:r w:rsidRPr="00747E33">
              <w:t>Hedef kitleyle uzun dönemli</w:t>
            </w:r>
            <w:r w:rsidRPr="00747E33">
              <w:br/>
              <w:t>ilişki kurma imkânı</w:t>
            </w:r>
          </w:p>
          <w:p w:rsidR="00C542EB" w:rsidRPr="00747E33" w:rsidRDefault="00C542EB" w:rsidP="00143DFE">
            <w:pPr>
              <w:shd w:val="clear" w:color="auto" w:fill="FFFFFF"/>
              <w:tabs>
                <w:tab w:val="left" w:pos="346"/>
              </w:tabs>
              <w:spacing w:line="245" w:lineRule="exact"/>
              <w:ind w:left="230" w:hanging="250"/>
            </w:pPr>
            <w:r w:rsidRPr="00747E33">
              <w:rPr>
                <w:b/>
                <w:bCs/>
              </w:rPr>
              <w:t>•</w:t>
            </w:r>
            <w:r w:rsidRPr="00747E33">
              <w:rPr>
                <w:b/>
                <w:bCs/>
              </w:rPr>
              <w:tab/>
            </w:r>
            <w:r w:rsidRPr="00747E33">
              <w:t>Konu      hakkında      düzenli</w:t>
            </w:r>
            <w:r w:rsidRPr="00747E33">
              <w:br/>
              <w:t>güncellemeleri         mümkün</w:t>
            </w:r>
            <w:r w:rsidRPr="00747E33">
              <w:br/>
              <w:t>kılması</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ind w:left="34"/>
            </w:pPr>
            <w:r w:rsidRPr="00747E33">
              <w:rPr>
                <w:b/>
                <w:bCs/>
              </w:rPr>
              <w:t>•</w:t>
            </w:r>
            <w:r w:rsidRPr="00747E33">
              <w:rPr>
                <w:b/>
                <w:bCs/>
              </w:rPr>
              <w:tab/>
            </w:r>
            <w:r w:rsidRPr="00747E33">
              <w:t>Sınırlı geri bildirim</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Hedef     kitle     üzerindeki</w:t>
            </w:r>
            <w:r w:rsidRPr="00747E33">
              <w:br/>
              <w:t>etkiyi ölçme güçlüğü</w:t>
            </w:r>
          </w:p>
        </w:tc>
      </w:tr>
      <w:tr w:rsidR="00C542EB" w:rsidRPr="00747E33" w:rsidTr="00143DFE">
        <w:trPr>
          <w:trHeight w:hRule="exact" w:val="2261"/>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14"/>
            </w:pPr>
            <w:r w:rsidRPr="00747E33">
              <w:rPr>
                <w:b/>
                <w:bCs/>
              </w:rPr>
              <w:t xml:space="preserve">Anket/ Mülakat </w:t>
            </w:r>
            <w:r w:rsidRPr="00747E33">
              <w:rPr>
                <w:b/>
                <w:bCs/>
                <w:spacing w:val="-6"/>
              </w:rPr>
              <w:t>(mektup,     e-</w:t>
            </w:r>
            <w:r w:rsidRPr="00747E33">
              <w:rPr>
                <w:b/>
                <w:bCs/>
              </w:rPr>
              <w:t>posta,</w:t>
            </w:r>
          </w:p>
          <w:p w:rsidR="00C542EB" w:rsidRPr="00747E33" w:rsidRDefault="00C542EB" w:rsidP="00143DFE">
            <w:pPr>
              <w:shd w:val="clear" w:color="auto" w:fill="FFFFFF"/>
              <w:spacing w:line="245" w:lineRule="exact"/>
              <w:ind w:left="5" w:right="14"/>
            </w:pPr>
            <w:r w:rsidRPr="00747E33">
              <w:rPr>
                <w:b/>
                <w:bCs/>
                <w:spacing w:val="-5"/>
              </w:rPr>
              <w:t>telefon,   yüz-</w:t>
            </w:r>
            <w:r w:rsidRPr="00747E33">
              <w:rPr>
                <w:b/>
                <w:bCs/>
              </w:rPr>
              <w:t>yüze görüşmeler)</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pPr>
            <w:r w:rsidRPr="00747E33">
              <w:rPr>
                <w:b/>
                <w:bCs/>
              </w:rPr>
              <w:t>•</w:t>
            </w:r>
            <w:r w:rsidRPr="00747E33">
              <w:rPr>
                <w:b/>
                <w:bCs/>
              </w:rPr>
              <w:tab/>
            </w:r>
            <w:r w:rsidRPr="00747E33">
              <w:t>Görüş Alma</w:t>
            </w:r>
          </w:p>
          <w:p w:rsidR="00C542EB" w:rsidRPr="00747E33" w:rsidRDefault="00C542EB" w:rsidP="00143DFE">
            <w:pPr>
              <w:shd w:val="clear" w:color="auto" w:fill="FFFFFF"/>
              <w:tabs>
                <w:tab w:val="left" w:pos="350"/>
              </w:tabs>
            </w:pPr>
            <w:r w:rsidRPr="00747E33">
              <w:rPr>
                <w:b/>
                <w:bCs/>
              </w:rPr>
              <w:t>•</w:t>
            </w:r>
            <w:r w:rsidRPr="00747E33">
              <w:rPr>
                <w:b/>
                <w:bCs/>
              </w:rPr>
              <w:tab/>
            </w:r>
            <w:r w:rsidRPr="00747E33">
              <w:t>Değerlendirme</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41"/>
              </w:tabs>
              <w:spacing w:line="245" w:lineRule="exact"/>
              <w:ind w:left="226" w:hanging="245"/>
            </w:pPr>
            <w:r w:rsidRPr="00747E33">
              <w:rPr>
                <w:b/>
                <w:bCs/>
              </w:rPr>
              <w:t>•</w:t>
            </w:r>
            <w:r w:rsidRPr="00747E33">
              <w:rPr>
                <w:b/>
                <w:bCs/>
              </w:rPr>
              <w:tab/>
            </w:r>
            <w:r w:rsidRPr="00747E33">
              <w:t>İnsanların  aşina  olduğu  bir</w:t>
            </w:r>
            <w:r w:rsidRPr="00747E33">
              <w:br/>
              <w:t>yöntem</w:t>
            </w:r>
          </w:p>
          <w:p w:rsidR="00C542EB" w:rsidRPr="00747E33" w:rsidRDefault="00C542EB" w:rsidP="00143DFE">
            <w:pPr>
              <w:shd w:val="clear" w:color="auto" w:fill="FFFFFF"/>
              <w:tabs>
                <w:tab w:val="left" w:pos="341"/>
              </w:tabs>
            </w:pPr>
            <w:r w:rsidRPr="00747E33">
              <w:rPr>
                <w:b/>
                <w:bCs/>
              </w:rPr>
              <w:t>•</w:t>
            </w:r>
            <w:r w:rsidRPr="00747E33">
              <w:rPr>
                <w:b/>
                <w:bCs/>
              </w:rPr>
              <w:tab/>
            </w:r>
            <w:r w:rsidRPr="00747E33">
              <w:t>Geniş bir kitleye ulaşılabilir</w:t>
            </w:r>
          </w:p>
          <w:p w:rsidR="00C542EB" w:rsidRPr="00747E33" w:rsidRDefault="00C542EB" w:rsidP="00143DFE">
            <w:pPr>
              <w:shd w:val="clear" w:color="auto" w:fill="FFFFFF"/>
              <w:tabs>
                <w:tab w:val="left" w:pos="341"/>
              </w:tabs>
              <w:spacing w:line="245" w:lineRule="exact"/>
              <w:ind w:left="226" w:hanging="245"/>
            </w:pPr>
            <w:r w:rsidRPr="00747E33">
              <w:rPr>
                <w:b/>
                <w:bCs/>
              </w:rPr>
              <w:t>•</w:t>
            </w:r>
            <w:r w:rsidRPr="00747E33">
              <w:rPr>
                <w:b/>
                <w:bCs/>
              </w:rPr>
              <w:tab/>
            </w:r>
            <w:r w:rsidRPr="00747E33">
              <w:t>Belirli bir hedef kitle seçme</w:t>
            </w:r>
            <w:r w:rsidRPr="00747E33">
              <w:br/>
              <w:t>olanağı</w:t>
            </w:r>
          </w:p>
          <w:p w:rsidR="00C542EB" w:rsidRPr="00747E33" w:rsidRDefault="00C542EB" w:rsidP="00143DFE">
            <w:pPr>
              <w:shd w:val="clear" w:color="auto" w:fill="FFFFFF"/>
              <w:tabs>
                <w:tab w:val="left" w:pos="341"/>
              </w:tabs>
              <w:spacing w:line="245" w:lineRule="exact"/>
              <w:ind w:left="226" w:hanging="245"/>
            </w:pPr>
            <w:r w:rsidRPr="00747E33">
              <w:rPr>
                <w:b/>
                <w:bCs/>
              </w:rPr>
              <w:t>•</w:t>
            </w:r>
            <w:r w:rsidRPr="00747E33">
              <w:rPr>
                <w:b/>
                <w:bCs/>
              </w:rPr>
              <w:tab/>
            </w:r>
            <w:r w:rsidRPr="00747E33">
              <w:t>Bilimsel metotlar</w:t>
            </w:r>
            <w:r w:rsidRPr="00747E33">
              <w:br/>
              <w:t>uygulanabilir</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ind w:left="34"/>
            </w:pPr>
            <w:r w:rsidRPr="00747E33">
              <w:rPr>
                <w:b/>
                <w:bCs/>
              </w:rPr>
              <w:t>•</w:t>
            </w:r>
            <w:r w:rsidRPr="00747E33">
              <w:rPr>
                <w:b/>
                <w:bCs/>
              </w:rPr>
              <w:tab/>
            </w:r>
            <w:r w:rsidRPr="00747E33">
              <w:t>Pahalı, zaman alıcı</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Yöntemi doğru kullanmak</w:t>
            </w:r>
            <w:r w:rsidRPr="00747E33">
              <w:br/>
              <w:t>için derin bilgi gerekli</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Cevaplama         oranının</w:t>
            </w:r>
            <w:r w:rsidRPr="00747E33">
              <w:br/>
              <w:t>düşük kalma olasılığı</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Konuyu   kapsamlı   olarak</w:t>
            </w:r>
            <w:r w:rsidRPr="00747E33">
              <w:br/>
              <w:t>irdeleyememe olasılığı</w:t>
            </w:r>
          </w:p>
        </w:tc>
      </w:tr>
      <w:tr w:rsidR="00C542EB" w:rsidRPr="00747E33" w:rsidTr="00143DFE">
        <w:trPr>
          <w:trHeight w:hRule="exact" w:val="3055"/>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pPr>
            <w:r w:rsidRPr="00747E33">
              <w:rPr>
                <w:b/>
                <w:bCs/>
              </w:rPr>
              <w:t>Basın</w:t>
            </w:r>
          </w:p>
          <w:p w:rsidR="00C542EB" w:rsidRPr="00747E33" w:rsidRDefault="00C542EB" w:rsidP="00143DFE">
            <w:pPr>
              <w:shd w:val="clear" w:color="auto" w:fill="FFFFFF"/>
              <w:spacing w:line="245" w:lineRule="exact"/>
              <w:ind w:left="5" w:right="14"/>
            </w:pPr>
            <w:r w:rsidRPr="00747E33">
              <w:rPr>
                <w:b/>
                <w:bCs/>
                <w:spacing w:val="-11"/>
              </w:rPr>
              <w:t xml:space="preserve">bildirileri      ve </w:t>
            </w:r>
            <w:r w:rsidRPr="00747E33">
              <w:rPr>
                <w:b/>
                <w:bCs/>
              </w:rPr>
              <w:t>toplantıları</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ind w:left="58"/>
            </w:pPr>
            <w:r w:rsidRPr="00747E33">
              <w:rPr>
                <w:b/>
                <w:bCs/>
              </w:rPr>
              <w:t>•</w:t>
            </w:r>
            <w:r w:rsidRPr="00747E33">
              <w:rPr>
                <w:b/>
                <w:bCs/>
              </w:rPr>
              <w:tab/>
            </w:r>
            <w:r w:rsidRPr="00747E33">
              <w:t>Bilgilendirme</w:t>
            </w:r>
          </w:p>
          <w:p w:rsidR="00C542EB" w:rsidRPr="00747E33" w:rsidRDefault="00C542EB" w:rsidP="00143DFE">
            <w:pPr>
              <w:shd w:val="clear" w:color="auto" w:fill="FFFFFF"/>
              <w:tabs>
                <w:tab w:val="left" w:pos="350"/>
              </w:tabs>
              <w:ind w:left="58"/>
            </w:pPr>
            <w:r w:rsidRPr="00747E33">
              <w:rPr>
                <w:b/>
                <w:bCs/>
              </w:rPr>
              <w:t>•</w:t>
            </w:r>
            <w:r w:rsidRPr="00747E33">
              <w:rPr>
                <w:b/>
                <w:bCs/>
              </w:rPr>
              <w:tab/>
            </w:r>
            <w:r w:rsidRPr="00747E33">
              <w:t>Görüş Alma</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pPr>
            <w:r w:rsidRPr="00747E33">
              <w:rPr>
                <w:b/>
                <w:bCs/>
              </w:rPr>
              <w:t>•</w:t>
            </w:r>
            <w:r w:rsidRPr="00747E33">
              <w:rPr>
                <w:b/>
                <w:bCs/>
              </w:rPr>
              <w:tab/>
            </w:r>
            <w:r w:rsidRPr="00747E33">
              <w:t>Ucuz</w:t>
            </w:r>
          </w:p>
          <w:p w:rsidR="00C542EB" w:rsidRPr="00747E33" w:rsidRDefault="00C542EB" w:rsidP="00143DFE">
            <w:pPr>
              <w:shd w:val="clear" w:color="auto" w:fill="FFFFFF"/>
              <w:tabs>
                <w:tab w:val="left" w:pos="350"/>
              </w:tabs>
            </w:pPr>
            <w:r w:rsidRPr="00747E33">
              <w:rPr>
                <w:b/>
                <w:bCs/>
              </w:rPr>
              <w:t>•</w:t>
            </w:r>
            <w:r w:rsidRPr="00747E33">
              <w:rPr>
                <w:b/>
                <w:bCs/>
              </w:rPr>
              <w:tab/>
            </w:r>
            <w:r w:rsidRPr="00747E33">
              <w:t>Kolay organize edilebilir</w:t>
            </w:r>
          </w:p>
          <w:p w:rsidR="00C542EB" w:rsidRPr="00747E33" w:rsidRDefault="00C542EB" w:rsidP="00143DFE">
            <w:pPr>
              <w:shd w:val="clear" w:color="auto" w:fill="FFFFFF"/>
              <w:tabs>
                <w:tab w:val="left" w:pos="350"/>
              </w:tabs>
              <w:spacing w:line="245" w:lineRule="exact"/>
              <w:ind w:left="235" w:hanging="254"/>
            </w:pPr>
            <w:r w:rsidRPr="00747E33">
              <w:rPr>
                <w:b/>
                <w:bCs/>
              </w:rPr>
              <w:t>•</w:t>
            </w:r>
            <w:r w:rsidRPr="00747E33">
              <w:rPr>
                <w:b/>
                <w:bCs/>
              </w:rPr>
              <w:tab/>
            </w:r>
            <w:r w:rsidRPr="00747E33">
              <w:t>Çok          sayıda          insana</w:t>
            </w:r>
            <w:r w:rsidRPr="00747E33">
              <w:br/>
              <w:t>ulaşabilme</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Hedef       gruba       ulaşıp</w:t>
            </w:r>
            <w:r w:rsidRPr="00747E33">
              <w:br/>
              <w:t>ulaşmadığını             tespit</w:t>
            </w:r>
            <w:r w:rsidRPr="00747E33">
              <w:br/>
              <w:t>etmede güçlük</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Yöntemin başarısını veya</w:t>
            </w:r>
            <w:r w:rsidRPr="00747E33">
              <w:br/>
              <w:t>değerini ölçme güçlüğü</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Ele        alınan        konuyu</w:t>
            </w:r>
            <w:r w:rsidRPr="00747E33">
              <w:br/>
              <w:t>derinlemesine    inceleme</w:t>
            </w:r>
            <w:r w:rsidRPr="00747E33">
              <w:br/>
              <w:t>güçlüğü</w:t>
            </w:r>
          </w:p>
          <w:p w:rsidR="00C542EB" w:rsidRPr="00747E33" w:rsidRDefault="00C542EB" w:rsidP="00143DFE">
            <w:pPr>
              <w:shd w:val="clear" w:color="auto" w:fill="FFFFFF"/>
              <w:tabs>
                <w:tab w:val="left" w:pos="264"/>
              </w:tabs>
              <w:spacing w:line="245" w:lineRule="exact"/>
              <w:ind w:left="149" w:right="10" w:hanging="115"/>
            </w:pPr>
            <w:r w:rsidRPr="00747E33">
              <w:rPr>
                <w:b/>
                <w:bCs/>
              </w:rPr>
              <w:t>•</w:t>
            </w:r>
            <w:r w:rsidRPr="00747E33">
              <w:rPr>
                <w:b/>
                <w:bCs/>
              </w:rPr>
              <w:tab/>
            </w:r>
            <w:r w:rsidRPr="00747E33">
              <w:t>Geri   bildirim   yok   veya</w:t>
            </w:r>
            <w:r w:rsidRPr="00747E33">
              <w:br/>
              <w:t>çok sınırlı geri bildirim</w:t>
            </w:r>
          </w:p>
        </w:tc>
      </w:tr>
      <w:tr w:rsidR="00C542EB" w:rsidRPr="00747E33" w:rsidTr="00143DFE">
        <w:trPr>
          <w:trHeight w:hRule="exact" w:val="1500"/>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5" w:right="533"/>
            </w:pPr>
            <w:r w:rsidRPr="00747E33">
              <w:rPr>
                <w:b/>
                <w:bCs/>
              </w:rPr>
              <w:lastRenderedPageBreak/>
              <w:t>Beyin Fırtınası</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spacing w:line="245" w:lineRule="exact"/>
              <w:ind w:left="58" w:right="24"/>
            </w:pPr>
            <w:r w:rsidRPr="00747E33">
              <w:rPr>
                <w:b/>
                <w:bCs/>
              </w:rPr>
              <w:t>•</w:t>
            </w:r>
            <w:r w:rsidRPr="00747E33">
              <w:rPr>
                <w:b/>
                <w:bCs/>
              </w:rPr>
              <w:tab/>
            </w:r>
            <w:r w:rsidRPr="00747E33">
              <w:rPr>
                <w:spacing w:val="-3"/>
              </w:rPr>
              <w:t>Fikir   alış   verişinde</w:t>
            </w:r>
            <w:r w:rsidRPr="00747E33">
              <w:rPr>
                <w:spacing w:val="-3"/>
              </w:rPr>
              <w:br/>
            </w:r>
            <w:r w:rsidRPr="00747E33">
              <w:t>bulunma</w:t>
            </w:r>
          </w:p>
          <w:p w:rsidR="00C542EB" w:rsidRPr="00747E33" w:rsidRDefault="00C542EB" w:rsidP="00143DFE">
            <w:pPr>
              <w:shd w:val="clear" w:color="auto" w:fill="FFFFFF"/>
              <w:tabs>
                <w:tab w:val="left" w:pos="350"/>
              </w:tabs>
              <w:ind w:left="58"/>
            </w:pPr>
            <w:r w:rsidRPr="00747E33">
              <w:rPr>
                <w:b/>
                <w:bCs/>
              </w:rPr>
              <w:t>•</w:t>
            </w:r>
            <w:r w:rsidRPr="00747E33">
              <w:rPr>
                <w:b/>
                <w:bCs/>
              </w:rPr>
              <w:tab/>
            </w:r>
            <w:r w:rsidRPr="00747E33">
              <w:t>Ortak karar alma</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60"/>
              </w:tabs>
              <w:spacing w:line="245" w:lineRule="exact"/>
            </w:pPr>
            <w:r w:rsidRPr="00747E33">
              <w:rPr>
                <w:b/>
                <w:bCs/>
              </w:rPr>
              <w:t>•</w:t>
            </w:r>
            <w:r w:rsidRPr="00747E33">
              <w:rPr>
                <w:b/>
                <w:bCs/>
              </w:rPr>
              <w:tab/>
            </w:r>
            <w:r w:rsidRPr="00747E33">
              <w:t>Bir     konu     hakkında     çok</w:t>
            </w:r>
            <w:r w:rsidRPr="00747E33">
              <w:br/>
              <w:t>sayıda fikre ulaşma</w:t>
            </w:r>
          </w:p>
          <w:p w:rsidR="00C542EB" w:rsidRPr="00747E33" w:rsidRDefault="00C542EB" w:rsidP="00143DFE">
            <w:pPr>
              <w:shd w:val="clear" w:color="auto" w:fill="FFFFFF"/>
              <w:tabs>
                <w:tab w:val="left" w:pos="360"/>
              </w:tabs>
            </w:pPr>
            <w:r w:rsidRPr="00747E33">
              <w:rPr>
                <w:b/>
                <w:bCs/>
              </w:rPr>
              <w:t>•</w:t>
            </w:r>
            <w:r w:rsidRPr="00747E33">
              <w:rPr>
                <w:b/>
                <w:bCs/>
              </w:rPr>
              <w:tab/>
            </w:r>
            <w:r w:rsidRPr="00747E33">
              <w:t>Katılımcılık kültürüne katkı</w:t>
            </w:r>
          </w:p>
          <w:p w:rsidR="00C542EB" w:rsidRPr="00747E33" w:rsidRDefault="00C542EB" w:rsidP="00143DFE">
            <w:pPr>
              <w:shd w:val="clear" w:color="auto" w:fill="FFFFFF"/>
              <w:tabs>
                <w:tab w:val="left" w:pos="360"/>
              </w:tabs>
            </w:pPr>
            <w:r w:rsidRPr="00747E33">
              <w:rPr>
                <w:b/>
                <w:bCs/>
              </w:rPr>
              <w:t>•</w:t>
            </w:r>
            <w:r w:rsidRPr="00747E33">
              <w:rPr>
                <w:b/>
                <w:bCs/>
              </w:rPr>
              <w:tab/>
            </w:r>
            <w:r w:rsidRPr="00747E33">
              <w:t>Ucuz, esnek, kolay organize</w:t>
            </w:r>
          </w:p>
        </w:tc>
        <w:tc>
          <w:tcPr>
            <w:tcW w:w="286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spacing w:line="245" w:lineRule="exact"/>
              <w:ind w:left="149" w:right="14" w:hanging="115"/>
            </w:pPr>
            <w:r w:rsidRPr="00747E33">
              <w:rPr>
                <w:b/>
                <w:bCs/>
              </w:rPr>
              <w:t>•</w:t>
            </w:r>
            <w:r w:rsidRPr="00747E33">
              <w:rPr>
                <w:b/>
                <w:bCs/>
              </w:rPr>
              <w:tab/>
            </w:r>
            <w:r w:rsidRPr="00747E33">
              <w:rPr>
                <w:spacing w:val="-1"/>
              </w:rPr>
              <w:t>Sonuçların             kullanışlı</w:t>
            </w:r>
            <w:r w:rsidRPr="00747E33">
              <w:rPr>
                <w:spacing w:val="-1"/>
              </w:rPr>
              <w:br/>
            </w:r>
            <w:r w:rsidRPr="00747E33">
              <w:t>olmama ihtimali</w:t>
            </w:r>
          </w:p>
          <w:p w:rsidR="00C542EB" w:rsidRPr="00747E33" w:rsidRDefault="00C542EB" w:rsidP="00143DFE">
            <w:pPr>
              <w:shd w:val="clear" w:color="auto" w:fill="FFFFFF"/>
              <w:tabs>
                <w:tab w:val="left" w:pos="264"/>
              </w:tabs>
              <w:spacing w:line="245" w:lineRule="exact"/>
              <w:ind w:left="149" w:right="14" w:hanging="115"/>
            </w:pPr>
            <w:r w:rsidRPr="00747E33">
              <w:rPr>
                <w:b/>
                <w:bCs/>
              </w:rPr>
              <w:t>•</w:t>
            </w:r>
            <w:r w:rsidRPr="00747E33">
              <w:rPr>
                <w:b/>
                <w:bCs/>
              </w:rPr>
              <w:tab/>
            </w:r>
            <w:r w:rsidRPr="00747E33">
              <w:t>Konuyu kapsamlı şekilde</w:t>
            </w:r>
            <w:r w:rsidRPr="00747E33">
              <w:br/>
              <w:t>irdeleyememe olasılığı</w:t>
            </w:r>
          </w:p>
        </w:tc>
      </w:tr>
    </w:tbl>
    <w:p w:rsidR="00C542EB" w:rsidRDefault="00C542EB" w:rsidP="00C542EB">
      <w:pPr>
        <w:shd w:val="clear" w:color="auto" w:fill="FFFFFF"/>
        <w:spacing w:before="624"/>
        <w:ind w:left="9466"/>
        <w:sectPr w:rsidR="00C542EB">
          <w:pgSz w:w="11909" w:h="16834"/>
          <w:pgMar w:top="697" w:right="960" w:bottom="360" w:left="1142" w:header="708" w:footer="708" w:gutter="0"/>
          <w:cols w:space="60"/>
          <w:noEndnote/>
        </w:sectPr>
      </w:pPr>
    </w:p>
    <w:p w:rsidR="00C542EB" w:rsidRDefault="00C542EB" w:rsidP="00C542EB">
      <w:pPr>
        <w:ind w:left="120" w:right="245"/>
        <w:rPr>
          <w:sz w:val="24"/>
          <w:szCs w:val="24"/>
        </w:rPr>
      </w:pPr>
    </w:p>
    <w:p w:rsidR="00C542EB" w:rsidRDefault="00C542EB" w:rsidP="00C542EB">
      <w:pPr>
        <w:spacing w:after="4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9"/>
        <w:gridCol w:w="2275"/>
        <w:gridCol w:w="3206"/>
        <w:gridCol w:w="2856"/>
      </w:tblGrid>
      <w:tr w:rsidR="00C542EB" w:rsidRPr="00747E33" w:rsidTr="00143DFE">
        <w:trPr>
          <w:trHeight w:hRule="exact" w:val="3611"/>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proofErr w:type="spellStart"/>
            <w:r w:rsidRPr="00747E33">
              <w:rPr>
                <w:b/>
                <w:bCs/>
              </w:rPr>
              <w:t>Çalıştay</w:t>
            </w:r>
            <w:proofErr w:type="spellEnd"/>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302" w:lineRule="exact"/>
              <w:ind w:left="58"/>
            </w:pPr>
            <w:r w:rsidRPr="00747E33">
              <w:rPr>
                <w:b/>
                <w:bCs/>
              </w:rPr>
              <w:t xml:space="preserve">. </w:t>
            </w:r>
            <w:r w:rsidRPr="00747E33">
              <w:t>Bilgilendirme</w:t>
            </w:r>
          </w:p>
          <w:p w:rsidR="00C542EB" w:rsidRPr="00747E33" w:rsidRDefault="00C542EB" w:rsidP="00143DFE">
            <w:pPr>
              <w:shd w:val="clear" w:color="auto" w:fill="FFFFFF"/>
              <w:spacing w:line="302" w:lineRule="exact"/>
              <w:ind w:left="58"/>
            </w:pPr>
            <w:r w:rsidRPr="00747E33">
              <w:rPr>
                <w:b/>
                <w:bCs/>
              </w:rPr>
              <w:t xml:space="preserve">• </w:t>
            </w:r>
            <w:r w:rsidRPr="00747E33">
              <w:t>Görüş Alma</w:t>
            </w:r>
          </w:p>
          <w:p w:rsidR="00C542EB" w:rsidRPr="00747E33" w:rsidRDefault="00C542EB" w:rsidP="00143DFE">
            <w:pPr>
              <w:shd w:val="clear" w:color="auto" w:fill="FFFFFF"/>
              <w:spacing w:line="302" w:lineRule="exact"/>
              <w:ind w:left="58"/>
            </w:pPr>
            <w:r w:rsidRPr="00747E33">
              <w:rPr>
                <w:b/>
                <w:bCs/>
              </w:rPr>
              <w:t xml:space="preserve">. </w:t>
            </w:r>
            <w:r w:rsidRPr="00747E33">
              <w:t>Ortak Karar Alma</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b/>
                <w:bCs/>
              </w:rPr>
              <w:t xml:space="preserve">.   </w:t>
            </w:r>
            <w:r w:rsidRPr="00747E33">
              <w:t>Problemlere                 çözüm üretebilme</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Ucuz, esnek, kolay organize</w:t>
            </w:r>
            <w:r w:rsidRPr="00747E33">
              <w:br/>
              <w:t>edilebilir olma,</w:t>
            </w:r>
          </w:p>
          <w:p w:rsidR="00C542EB" w:rsidRPr="00747E33" w:rsidRDefault="00C542EB" w:rsidP="00143DFE">
            <w:pPr>
              <w:shd w:val="clear" w:color="auto" w:fill="FFFFFF"/>
              <w:spacing w:line="245" w:lineRule="exact"/>
            </w:pPr>
            <w:r w:rsidRPr="00747E33">
              <w:rPr>
                <w:b/>
                <w:bCs/>
              </w:rPr>
              <w:t xml:space="preserve">.   </w:t>
            </w:r>
            <w:r w:rsidRPr="00747E33">
              <w:t>Konuyu     kapsamlı     olarak irdeleyebilme</w:t>
            </w:r>
          </w:p>
          <w:p w:rsidR="00C542EB" w:rsidRPr="00747E33" w:rsidRDefault="00C542EB" w:rsidP="00143DFE">
            <w:pPr>
              <w:shd w:val="clear" w:color="auto" w:fill="FFFFFF"/>
              <w:spacing w:line="245" w:lineRule="exact"/>
            </w:pPr>
            <w:r w:rsidRPr="00747E33">
              <w:rPr>
                <w:b/>
                <w:bCs/>
              </w:rPr>
              <w:t xml:space="preserve">.   </w:t>
            </w:r>
            <w:r w:rsidRPr="00747E33">
              <w:t>Belirli         hedef         gruplar seçebilme imkânı</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Resmi       olmayan       ortam</w:t>
            </w:r>
            <w:r w:rsidRPr="00747E33">
              <w:br/>
              <w:t>sayesinde       daha       kolay</w:t>
            </w:r>
            <w:r w:rsidRPr="00747E33">
              <w:br/>
              <w:t>katılım sağlayabilme</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59"/>
              </w:tabs>
              <w:ind w:left="29"/>
            </w:pPr>
            <w:r w:rsidRPr="00747E33">
              <w:rPr>
                <w:b/>
                <w:bCs/>
              </w:rPr>
              <w:t>•</w:t>
            </w:r>
            <w:r w:rsidRPr="00747E33">
              <w:rPr>
                <w:b/>
                <w:bCs/>
              </w:rPr>
              <w:tab/>
            </w:r>
            <w:r w:rsidRPr="00747E33">
              <w:t>Bilimsel değil</w:t>
            </w:r>
          </w:p>
          <w:p w:rsidR="00C542EB" w:rsidRPr="00747E33" w:rsidRDefault="00C542EB" w:rsidP="00143DFE">
            <w:pPr>
              <w:shd w:val="clear" w:color="auto" w:fill="FFFFFF"/>
              <w:tabs>
                <w:tab w:val="left" w:pos="259"/>
              </w:tabs>
              <w:spacing w:line="245" w:lineRule="exact"/>
              <w:ind w:left="144" w:right="14" w:hanging="115"/>
            </w:pPr>
            <w:r w:rsidRPr="00747E33">
              <w:rPr>
                <w:b/>
                <w:bCs/>
              </w:rPr>
              <w:t>•</w:t>
            </w:r>
            <w:r w:rsidRPr="00747E33">
              <w:rPr>
                <w:b/>
                <w:bCs/>
              </w:rPr>
              <w:tab/>
            </w:r>
            <w:r w:rsidRPr="00747E33">
              <w:rPr>
                <w:spacing w:val="-1"/>
              </w:rPr>
              <w:t>Sonuçların             kullanışlı</w:t>
            </w:r>
            <w:r w:rsidRPr="00747E33">
              <w:rPr>
                <w:spacing w:val="-1"/>
              </w:rPr>
              <w:br/>
            </w:r>
            <w:r w:rsidRPr="00747E33">
              <w:t>olmayabilmesi</w:t>
            </w:r>
          </w:p>
          <w:p w:rsidR="00C542EB" w:rsidRPr="00747E33" w:rsidRDefault="00C542EB" w:rsidP="00143DFE">
            <w:pPr>
              <w:shd w:val="clear" w:color="auto" w:fill="FFFFFF"/>
              <w:tabs>
                <w:tab w:val="left" w:pos="259"/>
              </w:tabs>
              <w:spacing w:line="245" w:lineRule="exact"/>
              <w:ind w:left="144" w:right="14" w:hanging="115"/>
            </w:pPr>
            <w:r w:rsidRPr="00747E33">
              <w:rPr>
                <w:b/>
                <w:bCs/>
              </w:rPr>
              <w:t>•</w:t>
            </w:r>
            <w:r w:rsidRPr="00747E33">
              <w:rPr>
                <w:b/>
                <w:bCs/>
              </w:rPr>
              <w:tab/>
            </w:r>
            <w:r w:rsidRPr="00747E33">
              <w:t>Küçük         bir        grubun</w:t>
            </w:r>
            <w:r w:rsidRPr="00747E33">
              <w:br/>
            </w:r>
            <w:proofErr w:type="spellStart"/>
            <w:r w:rsidRPr="00747E33">
              <w:t>çalıştaya</w:t>
            </w:r>
            <w:proofErr w:type="spellEnd"/>
            <w:r w:rsidRPr="00747E33">
              <w:t xml:space="preserve">  egemen  olma</w:t>
            </w:r>
            <w:r w:rsidRPr="00747E33">
              <w:br/>
              <w:t>olasılığı</w:t>
            </w:r>
          </w:p>
          <w:p w:rsidR="00C542EB" w:rsidRPr="00747E33" w:rsidRDefault="00C542EB" w:rsidP="00143DFE">
            <w:pPr>
              <w:shd w:val="clear" w:color="auto" w:fill="FFFFFF"/>
              <w:tabs>
                <w:tab w:val="left" w:pos="331"/>
              </w:tabs>
              <w:spacing w:line="245" w:lineRule="exact"/>
              <w:ind w:left="144" w:right="14" w:hanging="115"/>
            </w:pPr>
            <w:r w:rsidRPr="00747E33">
              <w:rPr>
                <w:b/>
                <w:bCs/>
              </w:rPr>
              <w:t>•</w:t>
            </w:r>
            <w:r w:rsidRPr="00747E33">
              <w:rPr>
                <w:b/>
                <w:bCs/>
              </w:rPr>
              <w:tab/>
            </w:r>
            <w:r w:rsidRPr="00747E33">
              <w:t>Küçük       ve       rastgele</w:t>
            </w:r>
            <w:r w:rsidRPr="00747E33">
              <w:br/>
              <w:t>seçilmiş bir grupla yanlış</w:t>
            </w:r>
            <w:r w:rsidRPr="00747E33">
              <w:br/>
              <w:t>sonuçların  ortaya  çıkma</w:t>
            </w:r>
            <w:r w:rsidRPr="00747E33">
              <w:br/>
              <w:t>olasılığı</w:t>
            </w:r>
          </w:p>
        </w:tc>
      </w:tr>
      <w:tr w:rsidR="00C542EB" w:rsidRPr="00747E33" w:rsidTr="00143DFE">
        <w:trPr>
          <w:trHeight w:hRule="exact" w:val="4066"/>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Konferans</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spacing w:line="302" w:lineRule="exact"/>
              <w:ind w:left="58"/>
            </w:pPr>
            <w:r w:rsidRPr="00747E33">
              <w:rPr>
                <w:b/>
                <w:bCs/>
              </w:rPr>
              <w:t>•</w:t>
            </w:r>
            <w:r w:rsidRPr="00747E33">
              <w:rPr>
                <w:b/>
                <w:bCs/>
              </w:rPr>
              <w:tab/>
            </w:r>
            <w:r w:rsidRPr="00747E33">
              <w:t>Bilgilendirme</w:t>
            </w:r>
          </w:p>
          <w:p w:rsidR="00C542EB" w:rsidRPr="00747E33" w:rsidRDefault="00C542EB" w:rsidP="00143DFE">
            <w:pPr>
              <w:shd w:val="clear" w:color="auto" w:fill="FFFFFF"/>
              <w:tabs>
                <w:tab w:val="left" w:pos="350"/>
              </w:tabs>
              <w:spacing w:line="302" w:lineRule="exact"/>
              <w:ind w:left="58"/>
            </w:pPr>
            <w:r w:rsidRPr="00747E33">
              <w:rPr>
                <w:b/>
                <w:bCs/>
              </w:rPr>
              <w:t>•</w:t>
            </w:r>
            <w:r w:rsidRPr="00747E33">
              <w:rPr>
                <w:b/>
                <w:bCs/>
              </w:rPr>
              <w:tab/>
            </w:r>
            <w:r w:rsidRPr="00747E33">
              <w:t>Görüş Alma</w:t>
            </w:r>
          </w:p>
          <w:p w:rsidR="00C542EB" w:rsidRPr="00747E33" w:rsidRDefault="00C542EB" w:rsidP="00143DFE">
            <w:pPr>
              <w:shd w:val="clear" w:color="auto" w:fill="FFFFFF"/>
              <w:tabs>
                <w:tab w:val="left" w:pos="350"/>
              </w:tabs>
              <w:spacing w:line="302" w:lineRule="exact"/>
              <w:ind w:left="58"/>
            </w:pPr>
            <w:r w:rsidRPr="00747E33">
              <w:rPr>
                <w:b/>
                <w:bCs/>
              </w:rPr>
              <w:t>•</w:t>
            </w:r>
            <w:r w:rsidRPr="00747E33">
              <w:rPr>
                <w:b/>
                <w:bCs/>
              </w:rPr>
              <w:tab/>
            </w:r>
            <w:r w:rsidRPr="00747E33">
              <w:t>Ortak Karar Alma</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pPr>
            <w:r w:rsidRPr="00747E33">
              <w:rPr>
                <w:b/>
                <w:bCs/>
              </w:rPr>
              <w:t>•</w:t>
            </w:r>
            <w:r w:rsidRPr="00747E33">
              <w:rPr>
                <w:b/>
                <w:bCs/>
              </w:rPr>
              <w:tab/>
            </w:r>
            <w:r w:rsidRPr="00747E33">
              <w:t>Yaratıcı ve esnek olma</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Değişik    grupların    beraber</w:t>
            </w:r>
            <w:r w:rsidRPr="00747E33">
              <w:br/>
              <w:t>çalışabilmesi</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Belirli         hedef         gruplar</w:t>
            </w:r>
            <w:r w:rsidRPr="00747E33">
              <w:br/>
              <w:t>seçebilme imkânı</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Konuyu     kapsamlı     olarak</w:t>
            </w:r>
            <w:r w:rsidRPr="00747E33">
              <w:br/>
              <w:t>irdeleme imkânı</w:t>
            </w:r>
          </w:p>
          <w:p w:rsidR="00C542EB" w:rsidRPr="00747E33" w:rsidRDefault="00C542EB" w:rsidP="00143DFE">
            <w:pPr>
              <w:shd w:val="clear" w:color="auto" w:fill="FFFFFF"/>
              <w:tabs>
                <w:tab w:val="left" w:pos="350"/>
              </w:tabs>
              <w:spacing w:line="245" w:lineRule="exact"/>
              <w:ind w:left="235" w:hanging="250"/>
            </w:pPr>
            <w:r w:rsidRPr="00747E33">
              <w:rPr>
                <w:b/>
                <w:bCs/>
              </w:rPr>
              <w:t>•</w:t>
            </w:r>
            <w:r w:rsidRPr="00747E33">
              <w:rPr>
                <w:b/>
                <w:bCs/>
              </w:rPr>
              <w:tab/>
            </w:r>
            <w:r w:rsidRPr="00747E33">
              <w:t>Farklı     fikir     ve     görüşleri</w:t>
            </w:r>
            <w:r w:rsidRPr="00747E33">
              <w:br/>
              <w:t>tartışma imkânı</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59"/>
              </w:tabs>
              <w:ind w:left="29"/>
            </w:pPr>
            <w:r w:rsidRPr="00747E33">
              <w:rPr>
                <w:b/>
                <w:bCs/>
              </w:rPr>
              <w:t>•</w:t>
            </w:r>
            <w:r w:rsidRPr="00747E33">
              <w:rPr>
                <w:b/>
                <w:bCs/>
              </w:rPr>
              <w:tab/>
            </w:r>
            <w:r w:rsidRPr="00747E33">
              <w:t>Pahalı, zaman alıcı</w:t>
            </w:r>
          </w:p>
          <w:p w:rsidR="00C542EB" w:rsidRPr="00747E33" w:rsidRDefault="00C542EB" w:rsidP="00143DFE">
            <w:pPr>
              <w:shd w:val="clear" w:color="auto" w:fill="FFFFFF"/>
              <w:tabs>
                <w:tab w:val="left" w:pos="259"/>
              </w:tabs>
              <w:spacing w:line="245" w:lineRule="exact"/>
              <w:ind w:left="144" w:hanging="115"/>
            </w:pPr>
            <w:r w:rsidRPr="00747E33">
              <w:rPr>
                <w:b/>
                <w:bCs/>
              </w:rPr>
              <w:t>•</w:t>
            </w:r>
            <w:r w:rsidRPr="00747E33">
              <w:rPr>
                <w:b/>
                <w:bCs/>
              </w:rPr>
              <w:tab/>
            </w:r>
            <w:r w:rsidRPr="00747E33">
              <w:t>Küçük        ve        rastgele</w:t>
            </w:r>
            <w:r w:rsidRPr="00747E33">
              <w:br/>
              <w:t>seçilmiş bir grupla yanlış</w:t>
            </w:r>
            <w:r w:rsidRPr="00747E33">
              <w:br/>
              <w:t>sonuçların  ortaya  çıkma</w:t>
            </w:r>
            <w:r w:rsidRPr="00747E33">
              <w:br/>
              <w:t>olasılığı</w:t>
            </w:r>
          </w:p>
          <w:p w:rsidR="00C542EB" w:rsidRPr="00747E33" w:rsidRDefault="00C542EB" w:rsidP="00143DFE">
            <w:pPr>
              <w:shd w:val="clear" w:color="auto" w:fill="FFFFFF"/>
              <w:tabs>
                <w:tab w:val="left" w:pos="259"/>
              </w:tabs>
              <w:spacing w:line="245" w:lineRule="exact"/>
              <w:ind w:left="144" w:hanging="115"/>
            </w:pPr>
            <w:r w:rsidRPr="00747E33">
              <w:rPr>
                <w:b/>
                <w:bCs/>
              </w:rPr>
              <w:t>•</w:t>
            </w:r>
            <w:r w:rsidRPr="00747E33">
              <w:rPr>
                <w:b/>
                <w:bCs/>
              </w:rPr>
              <w:tab/>
            </w:r>
            <w:r w:rsidRPr="00747E33">
              <w:t>Değişik               beklentiler</w:t>
            </w:r>
            <w:r w:rsidRPr="00747E33">
              <w:br/>
              <w:t>oluşturma</w:t>
            </w:r>
          </w:p>
          <w:p w:rsidR="00C542EB" w:rsidRPr="00747E33" w:rsidRDefault="00C542EB" w:rsidP="00143DFE">
            <w:pPr>
              <w:shd w:val="clear" w:color="auto" w:fill="FFFFFF"/>
              <w:tabs>
                <w:tab w:val="left" w:pos="259"/>
              </w:tabs>
              <w:spacing w:line="245" w:lineRule="exact"/>
              <w:ind w:left="144" w:hanging="115"/>
            </w:pPr>
            <w:r w:rsidRPr="00747E33">
              <w:rPr>
                <w:b/>
                <w:bCs/>
              </w:rPr>
              <w:t>•</w:t>
            </w:r>
            <w:r w:rsidRPr="00747E33">
              <w:rPr>
                <w:b/>
                <w:bCs/>
              </w:rPr>
              <w:tab/>
            </w:r>
            <w:r w:rsidRPr="00747E33">
              <w:t>Sonuçların kullanışlı olma</w:t>
            </w:r>
            <w:r w:rsidRPr="00747E33">
              <w:br/>
              <w:t>olasılığı</w:t>
            </w:r>
          </w:p>
          <w:p w:rsidR="00C542EB" w:rsidRPr="00747E33" w:rsidRDefault="00C542EB" w:rsidP="00143DFE">
            <w:pPr>
              <w:shd w:val="clear" w:color="auto" w:fill="FFFFFF"/>
              <w:spacing w:line="245" w:lineRule="exact"/>
              <w:ind w:left="29"/>
            </w:pPr>
            <w:r w:rsidRPr="00747E33">
              <w:t>İyi yönetilmediği takdirde küçük         bir        grubun toplantıya egemen olma olasılığı</w:t>
            </w:r>
          </w:p>
        </w:tc>
      </w:tr>
      <w:tr w:rsidR="00C542EB" w:rsidRPr="00747E33" w:rsidTr="00143DFE">
        <w:trPr>
          <w:trHeight w:hRule="exact" w:val="2161"/>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5"/>
            </w:pPr>
            <w:r w:rsidRPr="00747E33">
              <w:rPr>
                <w:b/>
                <w:bCs/>
              </w:rPr>
              <w:t>Odak Grup</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4" w:right="24" w:hanging="29"/>
            </w:pPr>
            <w:r w:rsidRPr="00747E33">
              <w:rPr>
                <w:b/>
                <w:bCs/>
              </w:rPr>
              <w:t xml:space="preserve">•   </w:t>
            </w:r>
            <w:proofErr w:type="spellStart"/>
            <w:r w:rsidRPr="00747E33">
              <w:t>Moderatör</w:t>
            </w:r>
            <w:proofErr w:type="spellEnd"/>
            <w:r w:rsidRPr="00747E33">
              <w:t xml:space="preserve"> eşliğinde grup görüşü alma</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spacing w:line="245" w:lineRule="exact"/>
              <w:ind w:left="235" w:right="5" w:hanging="250"/>
            </w:pPr>
            <w:r w:rsidRPr="00747E33">
              <w:rPr>
                <w:b/>
                <w:bCs/>
              </w:rPr>
              <w:t>•</w:t>
            </w:r>
            <w:r w:rsidRPr="00747E33">
              <w:rPr>
                <w:b/>
                <w:bCs/>
              </w:rPr>
              <w:tab/>
            </w:r>
            <w:r w:rsidRPr="00747E33">
              <w:t>Bire bir röportaja göre daha</w:t>
            </w:r>
            <w:r w:rsidRPr="00747E33">
              <w:br/>
              <w:t>hızlı ve az maliyetli</w:t>
            </w:r>
          </w:p>
          <w:p w:rsidR="00C542EB" w:rsidRPr="00747E33" w:rsidRDefault="00C542EB" w:rsidP="00143DFE">
            <w:pPr>
              <w:shd w:val="clear" w:color="auto" w:fill="FFFFFF"/>
              <w:tabs>
                <w:tab w:val="left" w:pos="350"/>
              </w:tabs>
              <w:spacing w:line="245" w:lineRule="exact"/>
              <w:ind w:left="235" w:right="5" w:hanging="250"/>
            </w:pPr>
            <w:r w:rsidRPr="00747E33">
              <w:rPr>
                <w:b/>
                <w:bCs/>
              </w:rPr>
              <w:t>•</w:t>
            </w:r>
            <w:r w:rsidRPr="00747E33">
              <w:rPr>
                <w:b/>
                <w:bCs/>
              </w:rPr>
              <w:tab/>
            </w:r>
            <w:r w:rsidRPr="00747E33">
              <w:t>Farklı     fikir    ve     görüşlerin</w:t>
            </w:r>
            <w:r w:rsidRPr="00747E33">
              <w:br/>
              <w:t>tartışılabilmesi</w:t>
            </w:r>
          </w:p>
          <w:p w:rsidR="00C542EB" w:rsidRPr="00747E33" w:rsidRDefault="00C542EB" w:rsidP="00143DFE">
            <w:pPr>
              <w:shd w:val="clear" w:color="auto" w:fill="FFFFFF"/>
              <w:tabs>
                <w:tab w:val="left" w:pos="350"/>
              </w:tabs>
              <w:spacing w:line="245" w:lineRule="exact"/>
              <w:ind w:left="235" w:right="5" w:hanging="250"/>
            </w:pPr>
            <w:r w:rsidRPr="00747E33">
              <w:rPr>
                <w:b/>
                <w:bCs/>
              </w:rPr>
              <w:t>•</w:t>
            </w:r>
            <w:r w:rsidRPr="00747E33">
              <w:rPr>
                <w:b/>
                <w:bCs/>
              </w:rPr>
              <w:tab/>
            </w:r>
            <w:r w:rsidRPr="00747E33">
              <w:t>Sözlü   tartışmanın   yapılması</w:t>
            </w:r>
            <w:r w:rsidRPr="00747E33">
              <w:br/>
              <w:t>ile yazıya dökülme sürecinin</w:t>
            </w:r>
            <w:r w:rsidRPr="00747E33">
              <w:br/>
              <w:t>hızlanması</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spacing w:line="245" w:lineRule="exact"/>
              <w:ind w:left="149" w:right="10" w:hanging="120"/>
            </w:pPr>
            <w:r w:rsidRPr="00747E33">
              <w:rPr>
                <w:b/>
                <w:bCs/>
              </w:rPr>
              <w:t>•</w:t>
            </w:r>
            <w:r w:rsidRPr="00747E33">
              <w:rPr>
                <w:b/>
                <w:bCs/>
              </w:rPr>
              <w:tab/>
            </w:r>
            <w:r w:rsidRPr="00747E33">
              <w:t xml:space="preserve">Başarısız         </w:t>
            </w:r>
            <w:proofErr w:type="spellStart"/>
            <w:r w:rsidRPr="00747E33">
              <w:t>moderatörle</w:t>
            </w:r>
            <w:proofErr w:type="spellEnd"/>
            <w:r w:rsidRPr="00747E33">
              <w:br/>
              <w:t>kullanışsız  bilginin  ortaya</w:t>
            </w:r>
            <w:r w:rsidRPr="00747E33">
              <w:br/>
              <w:t>çıkma olasılığı</w:t>
            </w:r>
          </w:p>
          <w:p w:rsidR="00C542EB" w:rsidRPr="00747E33" w:rsidRDefault="00C542EB" w:rsidP="00143DFE">
            <w:pPr>
              <w:shd w:val="clear" w:color="auto" w:fill="FFFFFF"/>
              <w:tabs>
                <w:tab w:val="left" w:pos="264"/>
              </w:tabs>
              <w:spacing w:line="245" w:lineRule="exact"/>
              <w:ind w:left="149" w:right="10" w:hanging="120"/>
            </w:pPr>
            <w:r w:rsidRPr="00747E33">
              <w:rPr>
                <w:b/>
                <w:bCs/>
              </w:rPr>
              <w:t>•</w:t>
            </w:r>
            <w:r w:rsidRPr="00747E33">
              <w:rPr>
                <w:b/>
                <w:bCs/>
              </w:rPr>
              <w:tab/>
            </w:r>
            <w:r w:rsidRPr="00747E33">
              <w:t>Katılımcı    kalitesinin    veri</w:t>
            </w:r>
            <w:r w:rsidRPr="00747E33">
              <w:br/>
              <w:t>kalitesini etkilemesi</w:t>
            </w:r>
          </w:p>
        </w:tc>
      </w:tr>
      <w:tr w:rsidR="00C542EB" w:rsidRPr="00747E33" w:rsidTr="00143DFE">
        <w:trPr>
          <w:trHeight w:hRule="exact" w:val="2277"/>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0" w:right="240" w:hanging="5"/>
            </w:pPr>
            <w:r w:rsidRPr="00747E33">
              <w:rPr>
                <w:b/>
                <w:bCs/>
              </w:rPr>
              <w:t>Arama konferansı</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spacing w:line="245" w:lineRule="exact"/>
              <w:ind w:left="14" w:right="24" w:hanging="29"/>
            </w:pPr>
            <w:r w:rsidRPr="00747E33">
              <w:rPr>
                <w:b/>
                <w:bCs/>
              </w:rPr>
              <w:t>•</w:t>
            </w:r>
            <w:r w:rsidRPr="00747E33">
              <w:rPr>
                <w:b/>
                <w:bCs/>
              </w:rPr>
              <w:tab/>
            </w:r>
            <w:r w:rsidRPr="00747E33">
              <w:t>Ortak             görüş</w:t>
            </w:r>
            <w:r w:rsidRPr="00747E33">
              <w:br/>
              <w:t>oluşturmak</w:t>
            </w:r>
          </w:p>
          <w:p w:rsidR="00C542EB" w:rsidRPr="00747E33" w:rsidRDefault="00C542EB" w:rsidP="00143DFE">
            <w:pPr>
              <w:shd w:val="clear" w:color="auto" w:fill="FFFFFF"/>
              <w:tabs>
                <w:tab w:val="left" w:pos="350"/>
              </w:tabs>
              <w:spacing w:line="250" w:lineRule="exact"/>
              <w:ind w:left="14" w:right="24" w:hanging="29"/>
            </w:pPr>
            <w:r w:rsidRPr="00747E33">
              <w:rPr>
                <w:b/>
                <w:bCs/>
              </w:rPr>
              <w:t>•</w:t>
            </w:r>
            <w:r w:rsidRPr="00747E33">
              <w:rPr>
                <w:b/>
                <w:bCs/>
              </w:rPr>
              <w:tab/>
            </w:r>
            <w:r w:rsidRPr="00747E33">
              <w:t>Ortak       sorunlara</w:t>
            </w:r>
            <w:r w:rsidRPr="00747E33">
              <w:br/>
              <w:t>çözüm bulmak</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46"/>
              </w:tabs>
              <w:spacing w:line="245" w:lineRule="exact"/>
              <w:ind w:left="230" w:hanging="245"/>
            </w:pPr>
            <w:r w:rsidRPr="00747E33">
              <w:rPr>
                <w:b/>
                <w:bCs/>
              </w:rPr>
              <w:t>•</w:t>
            </w:r>
            <w:r w:rsidRPr="00747E33">
              <w:rPr>
                <w:b/>
                <w:bCs/>
              </w:rPr>
              <w:tab/>
            </w:r>
            <w:r w:rsidRPr="00747E33">
              <w:t>Farklı     fikir     ve     görüşleri</w:t>
            </w:r>
            <w:r w:rsidRPr="00747E33">
              <w:br/>
              <w:t>tartışma imkânı</w:t>
            </w:r>
          </w:p>
          <w:p w:rsidR="00C542EB" w:rsidRPr="00747E33" w:rsidRDefault="00C542EB" w:rsidP="00143DFE">
            <w:pPr>
              <w:shd w:val="clear" w:color="auto" w:fill="FFFFFF"/>
              <w:tabs>
                <w:tab w:val="left" w:pos="346"/>
              </w:tabs>
              <w:spacing w:line="250" w:lineRule="exact"/>
              <w:ind w:left="230" w:hanging="245"/>
            </w:pPr>
            <w:r w:rsidRPr="00747E33">
              <w:rPr>
                <w:b/>
                <w:bCs/>
              </w:rPr>
              <w:t>•</w:t>
            </w:r>
            <w:r w:rsidRPr="00747E33">
              <w:rPr>
                <w:b/>
                <w:bCs/>
              </w:rPr>
              <w:tab/>
            </w:r>
            <w:r w:rsidRPr="00747E33">
              <w:t>Bir konuyu derinlemesine ele</w:t>
            </w:r>
            <w:r w:rsidRPr="00747E33">
              <w:br/>
              <w:t>alabilme</w:t>
            </w:r>
          </w:p>
          <w:p w:rsidR="00C542EB" w:rsidRPr="00747E33" w:rsidRDefault="00C542EB" w:rsidP="00143DFE">
            <w:pPr>
              <w:shd w:val="clear" w:color="auto" w:fill="FFFFFF"/>
              <w:tabs>
                <w:tab w:val="left" w:pos="346"/>
              </w:tabs>
              <w:spacing w:line="245" w:lineRule="exact"/>
              <w:ind w:left="230" w:hanging="245"/>
            </w:pPr>
            <w:r w:rsidRPr="00747E33">
              <w:rPr>
                <w:b/>
                <w:bCs/>
              </w:rPr>
              <w:t>•</w:t>
            </w:r>
            <w:r w:rsidRPr="00747E33">
              <w:rPr>
                <w:b/>
                <w:bCs/>
              </w:rPr>
              <w:tab/>
            </w:r>
            <w:r w:rsidRPr="00747E33">
              <w:t>Tecrübe     kazanmış     karar</w:t>
            </w:r>
            <w:r w:rsidRPr="00747E33">
              <w:br/>
              <w:t>vericiler ve bilgi birikimi olan</w:t>
            </w:r>
            <w:r w:rsidRPr="00747E33">
              <w:br/>
              <w:t>kişilerin bir araya gelmesi</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64"/>
              </w:tabs>
              <w:spacing w:line="245" w:lineRule="exact"/>
              <w:ind w:left="149" w:right="14" w:hanging="120"/>
            </w:pPr>
            <w:r w:rsidRPr="00747E33">
              <w:rPr>
                <w:b/>
                <w:bCs/>
              </w:rPr>
              <w:t>•</w:t>
            </w:r>
            <w:r w:rsidRPr="00747E33">
              <w:rPr>
                <w:b/>
                <w:bCs/>
              </w:rPr>
              <w:tab/>
            </w:r>
            <w:r w:rsidRPr="00747E33">
              <w:t>İyi yönetilmediği takdirde</w:t>
            </w:r>
            <w:r w:rsidRPr="00747E33">
              <w:br/>
            </w:r>
            <w:r w:rsidRPr="00747E33">
              <w:rPr>
                <w:spacing w:val="-1"/>
              </w:rPr>
              <w:t>kullanışsız           sonuçların</w:t>
            </w:r>
            <w:r w:rsidRPr="00747E33">
              <w:rPr>
                <w:spacing w:val="-1"/>
              </w:rPr>
              <w:br/>
            </w:r>
            <w:r w:rsidRPr="00747E33">
              <w:t>çıkma ihtimali</w:t>
            </w:r>
          </w:p>
          <w:p w:rsidR="00C542EB" w:rsidRPr="00747E33" w:rsidRDefault="00C542EB" w:rsidP="00143DFE">
            <w:pPr>
              <w:shd w:val="clear" w:color="auto" w:fill="FFFFFF"/>
              <w:tabs>
                <w:tab w:val="left" w:pos="264"/>
              </w:tabs>
              <w:ind w:left="29"/>
            </w:pPr>
            <w:r w:rsidRPr="00747E33">
              <w:rPr>
                <w:b/>
                <w:bCs/>
              </w:rPr>
              <w:t>•</w:t>
            </w:r>
            <w:r w:rsidRPr="00747E33">
              <w:rPr>
                <w:b/>
                <w:bCs/>
              </w:rPr>
              <w:tab/>
            </w:r>
            <w:r w:rsidRPr="00747E33">
              <w:t>Pahalı, zaman alıcı</w:t>
            </w:r>
          </w:p>
          <w:p w:rsidR="00C542EB" w:rsidRPr="00747E33" w:rsidRDefault="00C542EB" w:rsidP="00143DFE">
            <w:pPr>
              <w:shd w:val="clear" w:color="auto" w:fill="FFFFFF"/>
              <w:tabs>
                <w:tab w:val="left" w:pos="264"/>
              </w:tabs>
              <w:spacing w:line="245" w:lineRule="exact"/>
              <w:ind w:left="149" w:right="14" w:hanging="120"/>
            </w:pPr>
            <w:r w:rsidRPr="00747E33">
              <w:rPr>
                <w:b/>
                <w:bCs/>
              </w:rPr>
              <w:t>•</w:t>
            </w:r>
            <w:r w:rsidRPr="00747E33">
              <w:rPr>
                <w:b/>
                <w:bCs/>
              </w:rPr>
              <w:tab/>
            </w:r>
            <w:r w:rsidRPr="00747E33">
              <w:t>Küçük         bir        grubun</w:t>
            </w:r>
            <w:r w:rsidRPr="00747E33">
              <w:br/>
              <w:t>konferansa          egemen</w:t>
            </w:r>
            <w:r w:rsidRPr="00747E33">
              <w:br/>
              <w:t>olma olasılığı</w:t>
            </w:r>
          </w:p>
        </w:tc>
      </w:tr>
      <w:tr w:rsidR="00C542EB" w:rsidRPr="00747E33" w:rsidTr="00143DFE">
        <w:trPr>
          <w:trHeight w:hRule="exact" w:val="1570"/>
        </w:trPr>
        <w:tc>
          <w:tcPr>
            <w:tcW w:w="1469"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0" w:right="221"/>
            </w:pPr>
            <w:r w:rsidRPr="00747E33">
              <w:rPr>
                <w:b/>
                <w:bCs/>
              </w:rPr>
              <w:t xml:space="preserve">Web sayfaları, </w:t>
            </w:r>
            <w:r w:rsidRPr="00747E33">
              <w:rPr>
                <w:b/>
                <w:bCs/>
                <w:spacing w:val="-1"/>
              </w:rPr>
              <w:t>intranet ve</w:t>
            </w:r>
          </w:p>
          <w:p w:rsidR="00C542EB" w:rsidRPr="00747E33" w:rsidRDefault="00C542EB" w:rsidP="00143DFE">
            <w:pPr>
              <w:shd w:val="clear" w:color="auto" w:fill="FFFFFF"/>
              <w:ind w:left="10"/>
            </w:pPr>
            <w:r w:rsidRPr="00747E33">
              <w:rPr>
                <w:b/>
                <w:bCs/>
              </w:rPr>
              <w:t>e- posta</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0"/>
              </w:tabs>
            </w:pPr>
            <w:r w:rsidRPr="00747E33">
              <w:rPr>
                <w:b/>
                <w:bCs/>
              </w:rPr>
              <w:t>•</w:t>
            </w:r>
            <w:r w:rsidRPr="00747E33">
              <w:rPr>
                <w:b/>
                <w:bCs/>
              </w:rPr>
              <w:tab/>
            </w:r>
            <w:r w:rsidRPr="00747E33">
              <w:t>Bilgilendirme</w:t>
            </w:r>
          </w:p>
          <w:p w:rsidR="00C542EB" w:rsidRPr="00747E33" w:rsidRDefault="00C542EB" w:rsidP="00143DFE">
            <w:pPr>
              <w:shd w:val="clear" w:color="auto" w:fill="FFFFFF"/>
              <w:tabs>
                <w:tab w:val="left" w:pos="350"/>
              </w:tabs>
            </w:pPr>
            <w:r w:rsidRPr="00747E33">
              <w:rPr>
                <w:b/>
                <w:bCs/>
              </w:rPr>
              <w:t>•</w:t>
            </w:r>
            <w:r w:rsidRPr="00747E33">
              <w:rPr>
                <w:b/>
                <w:bCs/>
              </w:rPr>
              <w:tab/>
            </w:r>
            <w:r w:rsidRPr="00747E33">
              <w:t>Görüş Alma</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355"/>
              </w:tabs>
            </w:pPr>
            <w:r w:rsidRPr="00747E33">
              <w:rPr>
                <w:b/>
                <w:bCs/>
              </w:rPr>
              <w:t>•</w:t>
            </w:r>
            <w:r w:rsidRPr="00747E33">
              <w:rPr>
                <w:b/>
                <w:bCs/>
              </w:rPr>
              <w:tab/>
            </w:r>
            <w:r w:rsidRPr="00747E33">
              <w:t>Ucuz</w:t>
            </w:r>
          </w:p>
          <w:p w:rsidR="00C542EB" w:rsidRPr="00747E33" w:rsidRDefault="00C542EB" w:rsidP="00143DFE">
            <w:pPr>
              <w:shd w:val="clear" w:color="auto" w:fill="FFFFFF"/>
              <w:tabs>
                <w:tab w:val="left" w:pos="355"/>
              </w:tabs>
            </w:pPr>
            <w:r w:rsidRPr="00747E33">
              <w:rPr>
                <w:b/>
                <w:bCs/>
              </w:rPr>
              <w:t>•</w:t>
            </w:r>
            <w:r w:rsidRPr="00747E33">
              <w:rPr>
                <w:b/>
                <w:bCs/>
              </w:rPr>
              <w:tab/>
            </w:r>
            <w:r w:rsidRPr="00747E33">
              <w:t>Kolay organize edilebilir</w:t>
            </w:r>
          </w:p>
          <w:p w:rsidR="00C542EB" w:rsidRPr="00747E33" w:rsidRDefault="00C542EB" w:rsidP="00143DFE">
            <w:pPr>
              <w:shd w:val="clear" w:color="auto" w:fill="FFFFFF"/>
              <w:tabs>
                <w:tab w:val="left" w:pos="355"/>
              </w:tabs>
              <w:spacing w:line="245" w:lineRule="exact"/>
              <w:ind w:left="240" w:right="5" w:hanging="254"/>
            </w:pPr>
            <w:r w:rsidRPr="00747E33">
              <w:rPr>
                <w:b/>
                <w:bCs/>
              </w:rPr>
              <w:t>•</w:t>
            </w:r>
            <w:r w:rsidRPr="00747E33">
              <w:rPr>
                <w:b/>
                <w:bCs/>
              </w:rPr>
              <w:tab/>
            </w:r>
            <w:r w:rsidRPr="00747E33">
              <w:t>Çok          sayıda          insana</w:t>
            </w:r>
            <w:r w:rsidRPr="00747E33">
              <w:br/>
              <w:t>ulaşabilme</w:t>
            </w:r>
          </w:p>
          <w:p w:rsidR="00C542EB" w:rsidRPr="00747E33" w:rsidRDefault="00C542EB" w:rsidP="00143DFE">
            <w:pPr>
              <w:shd w:val="clear" w:color="auto" w:fill="FFFFFF"/>
              <w:tabs>
                <w:tab w:val="left" w:pos="355"/>
              </w:tabs>
            </w:pPr>
            <w:r w:rsidRPr="00747E33">
              <w:rPr>
                <w:b/>
                <w:bCs/>
              </w:rPr>
              <w:t>•</w:t>
            </w:r>
            <w:r w:rsidRPr="00747E33">
              <w:rPr>
                <w:b/>
                <w:bCs/>
              </w:rPr>
              <w:tab/>
            </w:r>
            <w:r w:rsidRPr="00747E33">
              <w:t>Etkin bilgi paylaşımı</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tabs>
                <w:tab w:val="left" w:pos="259"/>
              </w:tabs>
              <w:ind w:left="29"/>
            </w:pPr>
            <w:r w:rsidRPr="00747E33">
              <w:rPr>
                <w:b/>
                <w:bCs/>
              </w:rPr>
              <w:t>•</w:t>
            </w:r>
            <w:r w:rsidRPr="00747E33">
              <w:rPr>
                <w:b/>
                <w:bCs/>
              </w:rPr>
              <w:tab/>
            </w:r>
            <w:r w:rsidRPr="00747E33">
              <w:t>Güncelleme gerekliliği</w:t>
            </w:r>
          </w:p>
          <w:p w:rsidR="00C542EB" w:rsidRPr="00747E33" w:rsidRDefault="00C542EB" w:rsidP="00143DFE">
            <w:pPr>
              <w:shd w:val="clear" w:color="auto" w:fill="FFFFFF"/>
              <w:tabs>
                <w:tab w:val="left" w:pos="259"/>
              </w:tabs>
              <w:spacing w:line="245" w:lineRule="exact"/>
              <w:ind w:left="144" w:hanging="115"/>
            </w:pPr>
            <w:r w:rsidRPr="00747E33">
              <w:rPr>
                <w:b/>
                <w:bCs/>
              </w:rPr>
              <w:t>•</w:t>
            </w:r>
            <w:r w:rsidRPr="00747E33">
              <w:rPr>
                <w:b/>
                <w:bCs/>
              </w:rPr>
              <w:tab/>
            </w:r>
            <w:r w:rsidRPr="00747E33">
              <w:t>İstenmeyen                kişiler</w:t>
            </w:r>
            <w:r w:rsidRPr="00747E33">
              <w:br/>
              <w:t>tarafından            ulaşılma</w:t>
            </w:r>
            <w:r w:rsidRPr="00747E33">
              <w:br/>
              <w:t>sorunu</w:t>
            </w:r>
          </w:p>
        </w:tc>
      </w:tr>
    </w:tbl>
    <w:p w:rsidR="00C542EB" w:rsidRDefault="00C542EB" w:rsidP="00C542EB">
      <w:pPr>
        <w:shd w:val="clear" w:color="auto" w:fill="FFFFFF"/>
        <w:spacing w:before="1978"/>
        <w:sectPr w:rsidR="00C542EB">
          <w:pgSz w:w="11909" w:h="16834"/>
          <w:pgMar w:top="697" w:right="960" w:bottom="360" w:left="1142" w:header="708" w:footer="708" w:gutter="0"/>
          <w:cols w:space="60"/>
          <w:noEndnote/>
        </w:sectPr>
      </w:pPr>
    </w:p>
    <w:p w:rsidR="00C542EB" w:rsidRDefault="00C542EB" w:rsidP="00C542EB">
      <w:pPr>
        <w:shd w:val="clear" w:color="auto" w:fill="FFFFFF"/>
        <w:spacing w:before="192"/>
      </w:pPr>
      <w:bookmarkStart w:id="41" w:name="bookmark137"/>
      <w:r>
        <w:rPr>
          <w:b/>
          <w:bCs/>
          <w:spacing w:val="-19"/>
          <w:sz w:val="24"/>
          <w:szCs w:val="24"/>
        </w:rPr>
        <w:lastRenderedPageBreak/>
        <w:t>İ</w:t>
      </w:r>
      <w:bookmarkEnd w:id="41"/>
      <w:r>
        <w:rPr>
          <w:b/>
          <w:bCs/>
          <w:spacing w:val="-19"/>
          <w:sz w:val="24"/>
          <w:szCs w:val="24"/>
        </w:rPr>
        <w:t>ZLEME BÖLÜMÜ EKLERİ</w:t>
      </w:r>
    </w:p>
    <w:p w:rsidR="00C542EB" w:rsidRDefault="00C542EB" w:rsidP="00C542EB">
      <w:pPr>
        <w:shd w:val="clear" w:color="auto" w:fill="FFFFFF"/>
        <w:spacing w:before="221"/>
      </w:pPr>
      <w:r>
        <w:rPr>
          <w:b/>
          <w:bCs/>
          <w:spacing w:val="-5"/>
          <w:sz w:val="24"/>
          <w:szCs w:val="24"/>
        </w:rPr>
        <w:t>İZ EK 1. Örnek İç Kontrol Sistemi Soru Formu</w:t>
      </w:r>
    </w:p>
    <w:p w:rsidR="00C542EB" w:rsidRDefault="00C542EB" w:rsidP="00C542EB">
      <w:pPr>
        <w:shd w:val="clear" w:color="auto" w:fill="FFFFFF"/>
        <w:spacing w:before="115" w:line="276" w:lineRule="auto"/>
        <w:ind w:right="5"/>
        <w:jc w:val="center"/>
      </w:pPr>
      <w:r>
        <w:rPr>
          <w:b/>
          <w:bCs/>
          <w:spacing w:val="-10"/>
        </w:rPr>
        <w:t>İÇ KONTROL SİSTEMİ SORU FORMU</w:t>
      </w:r>
    </w:p>
    <w:p w:rsidR="00C542EB" w:rsidRDefault="00C542EB" w:rsidP="00C542EB">
      <w:pPr>
        <w:shd w:val="clear" w:color="auto" w:fill="FFFFFF"/>
        <w:spacing w:before="62" w:line="276" w:lineRule="auto"/>
        <w:ind w:firstLine="360"/>
        <w:jc w:val="both"/>
      </w:pPr>
      <w:r>
        <w:t>Bu soru formu iç kontrol sisteminin değerlendirilmesi amacıyla tasarlanmıştır. Ayrıca, bu soru formu sayesinde iç kontrol sisteminin değişen koşullar, kaynaklar ve riskler bağlamında hedeflere ulaşmayı ne derece kolaylaştırdığını belirlemek de mümkün olacaktır. Soru formunu cevaplandıranların sorulara verecekleri gerçekçi yanıtlar büyük önem taşımakta olup iç kontrol sisteminin idaredeki gelişmişlik düzeyini belirlemek amacıyla kullanılacaktır.</w:t>
      </w:r>
    </w:p>
    <w:p w:rsidR="00C542EB" w:rsidRDefault="00C542EB" w:rsidP="00C542EB">
      <w:pPr>
        <w:shd w:val="clear" w:color="auto" w:fill="FFFFFF"/>
        <w:tabs>
          <w:tab w:val="left" w:pos="1402"/>
          <w:tab w:val="left" w:pos="2563"/>
          <w:tab w:val="left" w:pos="4162"/>
          <w:tab w:val="left" w:pos="6427"/>
          <w:tab w:val="left" w:pos="7128"/>
          <w:tab w:val="left" w:pos="8246"/>
        </w:tabs>
        <w:spacing w:before="53" w:line="276" w:lineRule="auto"/>
        <w:ind w:right="5" w:firstLine="360"/>
        <w:jc w:val="both"/>
      </w:pPr>
      <w:r>
        <w:t>Birim yöneticileri kendi birimlerinde iç kontrol sisteminin işleyişini ayrıntılı olarak</w:t>
      </w:r>
      <w:r>
        <w:br/>
        <w:t>değerlendirerek bu soru formunun doldurulmasından sorumludurlar. Bu çerçevede birim</w:t>
      </w:r>
      <w:r>
        <w:br/>
        <w:t>yöneticileri,</w:t>
      </w:r>
      <w:r>
        <w:tab/>
      </w:r>
      <w:proofErr w:type="spellStart"/>
      <w:r>
        <w:t>SGB’lerin</w:t>
      </w:r>
      <w:proofErr w:type="spellEnd"/>
      <w:r>
        <w:tab/>
        <w:t>rehberliğinde</w:t>
      </w:r>
      <w:r>
        <w:tab/>
        <w:t>cevaplandıracakları</w:t>
      </w:r>
      <w:r>
        <w:tab/>
      </w:r>
      <w:r>
        <w:rPr>
          <w:spacing w:val="-1"/>
        </w:rPr>
        <w:t>soru</w:t>
      </w:r>
      <w:r>
        <w:tab/>
        <w:t>formunu</w:t>
      </w:r>
      <w:r>
        <w:tab/>
      </w:r>
      <w:proofErr w:type="spellStart"/>
      <w:r>
        <w:t>SGB’lere</w:t>
      </w:r>
      <w:proofErr w:type="spellEnd"/>
    </w:p>
    <w:p w:rsidR="00C542EB" w:rsidRDefault="00C542EB" w:rsidP="00C542EB">
      <w:pPr>
        <w:shd w:val="clear" w:color="auto" w:fill="FFFFFF"/>
        <w:spacing w:line="276" w:lineRule="auto"/>
      </w:pPr>
      <w:r>
        <w:rPr>
          <w:spacing w:val="-8"/>
        </w:rPr>
        <w:t xml:space="preserve">göndereceklerdir.      </w:t>
      </w:r>
      <w:proofErr w:type="spellStart"/>
      <w:r>
        <w:rPr>
          <w:spacing w:val="-8"/>
        </w:rPr>
        <w:t>SGB’ler</w:t>
      </w:r>
      <w:proofErr w:type="spellEnd"/>
      <w:r>
        <w:rPr>
          <w:spacing w:val="-8"/>
        </w:rPr>
        <w:t xml:space="preserve">      bu      soru      formunu      da      kullanarak      hazırlayacakları      raporu      üst </w:t>
      </w:r>
      <w:r>
        <w:t xml:space="preserve">yöneticinin onayını aldıktan sonra MYK </w:t>
      </w:r>
      <w:proofErr w:type="spellStart"/>
      <w:r>
        <w:t>MUB’a</w:t>
      </w:r>
      <w:proofErr w:type="spellEnd"/>
      <w:r>
        <w:t xml:space="preserve"> göndereceklerdir.</w:t>
      </w:r>
    </w:p>
    <w:p w:rsidR="00C542EB" w:rsidRDefault="00C542EB" w:rsidP="00C542EB">
      <w:pPr>
        <w:shd w:val="clear" w:color="auto" w:fill="FFFFFF"/>
        <w:spacing w:before="67" w:line="276" w:lineRule="auto"/>
      </w:pPr>
      <w:r>
        <w:rPr>
          <w:b/>
          <w:bCs/>
          <w:spacing w:val="-3"/>
        </w:rPr>
        <w:t>Soru Formunun doldurulması</w:t>
      </w:r>
    </w:p>
    <w:p w:rsidR="00C542EB" w:rsidRDefault="00C542EB" w:rsidP="00C542EB">
      <w:pPr>
        <w:shd w:val="clear" w:color="auto" w:fill="FFFFFF"/>
        <w:spacing w:before="77" w:line="276" w:lineRule="auto"/>
        <w:ind w:left="720"/>
      </w:pPr>
      <w:r>
        <w:t xml:space="preserve">Bu soru formunda,    iç kontrolün bileşenleri esas alınmış olup </w:t>
      </w:r>
      <w:r>
        <w:rPr>
          <w:b/>
          <w:bCs/>
        </w:rPr>
        <w:t xml:space="preserve">beş bölüm </w:t>
      </w:r>
      <w:r>
        <w:t>mevcuttur:</w:t>
      </w:r>
    </w:p>
    <w:p w:rsidR="00C542EB" w:rsidRDefault="00C542EB" w:rsidP="00C542EB">
      <w:pPr>
        <w:widowControl w:val="0"/>
        <w:numPr>
          <w:ilvl w:val="0"/>
          <w:numId w:val="36"/>
        </w:numPr>
        <w:shd w:val="clear" w:color="auto" w:fill="FFFFFF"/>
        <w:tabs>
          <w:tab w:val="left" w:pos="1094"/>
        </w:tabs>
        <w:autoSpaceDE w:val="0"/>
        <w:autoSpaceDN w:val="0"/>
        <w:adjustRightInd w:val="0"/>
        <w:spacing w:before="43" w:after="0" w:line="276" w:lineRule="auto"/>
        <w:ind w:left="730"/>
        <w:rPr>
          <w:b/>
          <w:bCs/>
        </w:rPr>
      </w:pPr>
      <w:r>
        <w:t>Kontrol Ortamı</w:t>
      </w:r>
    </w:p>
    <w:p w:rsidR="00C542EB" w:rsidRDefault="00C542EB" w:rsidP="00C542EB">
      <w:pPr>
        <w:widowControl w:val="0"/>
        <w:numPr>
          <w:ilvl w:val="0"/>
          <w:numId w:val="36"/>
        </w:numPr>
        <w:shd w:val="clear" w:color="auto" w:fill="FFFFFF"/>
        <w:tabs>
          <w:tab w:val="left" w:pos="1094"/>
        </w:tabs>
        <w:autoSpaceDE w:val="0"/>
        <w:autoSpaceDN w:val="0"/>
        <w:adjustRightInd w:val="0"/>
        <w:spacing w:after="0" w:line="276" w:lineRule="auto"/>
        <w:ind w:left="730"/>
        <w:rPr>
          <w:b/>
          <w:bCs/>
        </w:rPr>
      </w:pPr>
      <w:r>
        <w:t>Risk Değerlendirme</w:t>
      </w:r>
    </w:p>
    <w:p w:rsidR="00C542EB" w:rsidRDefault="00C542EB" w:rsidP="00C542EB">
      <w:pPr>
        <w:widowControl w:val="0"/>
        <w:numPr>
          <w:ilvl w:val="0"/>
          <w:numId w:val="36"/>
        </w:numPr>
        <w:shd w:val="clear" w:color="auto" w:fill="FFFFFF"/>
        <w:tabs>
          <w:tab w:val="left" w:pos="1094"/>
        </w:tabs>
        <w:autoSpaceDE w:val="0"/>
        <w:autoSpaceDN w:val="0"/>
        <w:adjustRightInd w:val="0"/>
        <w:spacing w:after="0" w:line="276" w:lineRule="auto"/>
        <w:ind w:left="730"/>
        <w:rPr>
          <w:b/>
          <w:bCs/>
        </w:rPr>
      </w:pPr>
      <w:r>
        <w:t>Kontrol Faaliyetleri</w:t>
      </w:r>
    </w:p>
    <w:p w:rsidR="00C542EB" w:rsidRDefault="00C542EB" w:rsidP="00C542EB">
      <w:pPr>
        <w:widowControl w:val="0"/>
        <w:numPr>
          <w:ilvl w:val="0"/>
          <w:numId w:val="36"/>
        </w:numPr>
        <w:shd w:val="clear" w:color="auto" w:fill="FFFFFF"/>
        <w:tabs>
          <w:tab w:val="left" w:pos="1094"/>
        </w:tabs>
        <w:autoSpaceDE w:val="0"/>
        <w:autoSpaceDN w:val="0"/>
        <w:adjustRightInd w:val="0"/>
        <w:spacing w:after="0" w:line="276" w:lineRule="auto"/>
        <w:ind w:left="730"/>
        <w:rPr>
          <w:b/>
          <w:bCs/>
        </w:rPr>
      </w:pPr>
      <w:r>
        <w:t>Bilgi ve İletişim</w:t>
      </w:r>
    </w:p>
    <w:p w:rsidR="00C542EB" w:rsidRDefault="00C542EB" w:rsidP="00C542EB">
      <w:pPr>
        <w:widowControl w:val="0"/>
        <w:numPr>
          <w:ilvl w:val="0"/>
          <w:numId w:val="36"/>
        </w:numPr>
        <w:shd w:val="clear" w:color="auto" w:fill="FFFFFF"/>
        <w:tabs>
          <w:tab w:val="left" w:pos="1094"/>
        </w:tabs>
        <w:autoSpaceDE w:val="0"/>
        <w:autoSpaceDN w:val="0"/>
        <w:adjustRightInd w:val="0"/>
        <w:spacing w:after="0" w:line="276" w:lineRule="auto"/>
        <w:ind w:left="730"/>
        <w:rPr>
          <w:b/>
          <w:bCs/>
        </w:rPr>
      </w:pPr>
      <w:r>
        <w:t>İzleme</w:t>
      </w:r>
    </w:p>
    <w:p w:rsidR="00C542EB" w:rsidRDefault="00C542EB" w:rsidP="00C542EB">
      <w:pPr>
        <w:widowControl w:val="0"/>
        <w:numPr>
          <w:ilvl w:val="0"/>
          <w:numId w:val="36"/>
        </w:numPr>
        <w:shd w:val="clear" w:color="auto" w:fill="FFFFFF"/>
        <w:tabs>
          <w:tab w:val="left" w:pos="1094"/>
        </w:tabs>
        <w:autoSpaceDE w:val="0"/>
        <w:autoSpaceDN w:val="0"/>
        <w:adjustRightInd w:val="0"/>
        <w:spacing w:after="0" w:line="276" w:lineRule="auto"/>
        <w:ind w:left="730"/>
        <w:rPr>
          <w:b/>
          <w:bCs/>
        </w:rPr>
        <w:sectPr w:rsidR="00C542EB" w:rsidSect="000A3340">
          <w:pgSz w:w="11909" w:h="16834"/>
          <w:pgMar w:top="1440" w:right="1421" w:bottom="720" w:left="1416" w:header="708" w:footer="708" w:gutter="0"/>
          <w:cols w:space="60"/>
          <w:noEndnote/>
        </w:sectPr>
      </w:pPr>
    </w:p>
    <w:p w:rsidR="00C542EB" w:rsidRDefault="00C542EB" w:rsidP="00C542EB">
      <w:pPr>
        <w:shd w:val="clear" w:color="auto" w:fill="FFFFFF"/>
        <w:spacing w:before="67" w:line="276" w:lineRule="auto"/>
        <w:ind w:right="5" w:firstLine="360"/>
        <w:jc w:val="both"/>
      </w:pPr>
      <w:r>
        <w:lastRenderedPageBreak/>
        <w:t>Her bölümde, yukarıda sözü edilen bileşenler çerçevesinde iç kontrol sisteminin işleyişine ilişkin sorular bulunmaktadır. Soru formunda verilen cevapların Kamu İç Kontrol Standartlarına uyum için hazırlanan idare eylem planlarıyla da uyumlu olmasına dikkat edilmelidir.</w:t>
      </w:r>
    </w:p>
    <w:p w:rsidR="00C542EB" w:rsidRDefault="00C542EB" w:rsidP="00C542EB">
      <w:pPr>
        <w:shd w:val="clear" w:color="auto" w:fill="FFFFFF"/>
        <w:spacing w:before="58" w:line="276" w:lineRule="auto"/>
        <w:ind w:right="5" w:firstLine="360"/>
        <w:jc w:val="both"/>
      </w:pPr>
      <w:r>
        <w:t xml:space="preserve">Soru formundaki cevap bölümü EVET, HAYIR ve GELİŞTİRİLMEKTE olmak üzere üç seçenekten oluşmaktadır. Cevap bölümünde ayrıca AÇIKLAMA için dördüncü bir sütun yer almaktadır. </w:t>
      </w:r>
      <w:r>
        <w:rPr>
          <w:b/>
          <w:bCs/>
        </w:rPr>
        <w:t xml:space="preserve">EVET, </w:t>
      </w:r>
      <w:r>
        <w:t xml:space="preserve">ilgili soruda sözü edilen konuların birimde gereken şekilde anlaşıldığı ve uygulandığı anlamına gelmektedir. </w:t>
      </w:r>
      <w:r>
        <w:rPr>
          <w:b/>
          <w:bCs/>
        </w:rPr>
        <w:t xml:space="preserve">HAYIR, </w:t>
      </w:r>
      <w:r>
        <w:t xml:space="preserve">bu konuların birimin genelinde anlaşılmadığı ve hayata geçirilmediği anlamına gelmektedir. </w:t>
      </w:r>
      <w:r>
        <w:rPr>
          <w:b/>
          <w:bCs/>
        </w:rPr>
        <w:t xml:space="preserve">GELİŞTİRİLMEKTE, </w:t>
      </w:r>
      <w:r>
        <w:t xml:space="preserve">ilgili soruda sözü edilen konuların birimin bazı bölümlerinde kısmen anlaşıldığı ve uygulandığı anlamına gelmektedir. </w:t>
      </w:r>
      <w:r>
        <w:rPr>
          <w:b/>
          <w:bCs/>
        </w:rPr>
        <w:t>AÇIKLAMA</w:t>
      </w:r>
      <w:r>
        <w:t>, bölümünde varsa kanıtlar ve yorumlara yer verilmelidir. Soruların devamında, sorunun daha iyi anlaşılmasına ilişkin yönlendirmeler yer almaktadır.</w:t>
      </w:r>
    </w:p>
    <w:p w:rsidR="00C542EB" w:rsidRDefault="00C542EB" w:rsidP="00C542EB">
      <w:pPr>
        <w:framePr w:h="163" w:hRule="exact" w:hSpace="38" w:wrap="auto" w:vAnchor="text" w:hAnchor="text" w:x="284" w:y="25"/>
        <w:shd w:val="clear" w:color="auto" w:fill="FFFFFF"/>
        <w:spacing w:line="276" w:lineRule="auto"/>
      </w:pPr>
    </w:p>
    <w:p w:rsidR="00C542EB" w:rsidRDefault="00C542EB" w:rsidP="00C542EB">
      <w:pPr>
        <w:shd w:val="clear" w:color="auto" w:fill="FFFFFF"/>
        <w:spacing w:before="58" w:line="276" w:lineRule="auto"/>
        <w:ind w:left="720" w:right="5"/>
        <w:jc w:val="both"/>
      </w:pPr>
      <w:r>
        <w:t>Soru formunun değerlendirilmesinde her soru için verilen cevabın puan türünden karşılığı kullanılacaktır. EVET cevabı için 2 puan, GELİŞTİRİLMEKTE cevabı için 1 puan, HAYIR cevabı için ise 0 puan üzerinden değerlendirilme yapılacaktır. Soru formunun her bölümü için ayrı toplam puan hesaplanacağı gibi formun tamamı için de genel toplam puan hesaplanacaktır.</w:t>
      </w:r>
    </w:p>
    <w:p w:rsidR="00C542EB" w:rsidRDefault="00C542EB" w:rsidP="00C542EB">
      <w:pPr>
        <w:framePr w:h="164" w:hRule="exact" w:hSpace="38" w:wrap="auto" w:vAnchor="text" w:hAnchor="text" w:x="284" w:y="25"/>
        <w:shd w:val="clear" w:color="auto" w:fill="FFFFFF"/>
        <w:spacing w:line="276" w:lineRule="auto"/>
      </w:pPr>
    </w:p>
    <w:p w:rsidR="00C542EB" w:rsidRDefault="00C542EB" w:rsidP="00C542EB">
      <w:pPr>
        <w:shd w:val="clear" w:color="auto" w:fill="FFFFFF"/>
        <w:spacing w:before="58" w:line="276" w:lineRule="auto"/>
        <w:ind w:left="720"/>
        <w:jc w:val="both"/>
      </w:pPr>
      <w:r>
        <w:t>Bir soruya HAYIR cevabı verildiyse, ilgili alanların geliştirilmesi için birim yöneticisi tarafından adım atılmalıdır.</w:t>
      </w:r>
    </w:p>
    <w:p w:rsidR="00C542EB" w:rsidRDefault="00C542EB" w:rsidP="00C542EB">
      <w:pPr>
        <w:framePr w:h="144" w:hRule="exact" w:hSpace="38" w:wrap="auto" w:vAnchor="text" w:hAnchor="text" w:x="284" w:y="39"/>
        <w:shd w:val="clear" w:color="auto" w:fill="FFFFFF"/>
        <w:spacing w:line="276" w:lineRule="auto"/>
      </w:pPr>
    </w:p>
    <w:p w:rsidR="00C542EB" w:rsidRDefault="00C542EB" w:rsidP="00C542EB">
      <w:pPr>
        <w:shd w:val="clear" w:color="auto" w:fill="FFFFFF"/>
        <w:spacing w:before="58" w:line="276" w:lineRule="auto"/>
        <w:ind w:left="720"/>
        <w:jc w:val="both"/>
      </w:pPr>
      <w:r>
        <w:t>Bir soruya GELİŞTİRİLMEKTE cevabı verildiyse, birim yöneticisi ilgili alanda ilerleme kaydedilmesi için yapılabilecekleri değerlendirmelidir.</w:t>
      </w:r>
    </w:p>
    <w:p w:rsidR="00C542EB" w:rsidRDefault="00C542EB" w:rsidP="00C542EB">
      <w:pPr>
        <w:framePr w:h="164" w:hRule="exact" w:hSpace="38" w:wrap="auto" w:vAnchor="text" w:hAnchor="text" w:x="284" w:y="25"/>
        <w:shd w:val="clear" w:color="auto" w:fill="FFFFFF"/>
        <w:spacing w:line="276" w:lineRule="auto"/>
      </w:pPr>
    </w:p>
    <w:p w:rsidR="00C542EB" w:rsidRDefault="00C542EB" w:rsidP="00C542EB">
      <w:pPr>
        <w:shd w:val="clear" w:color="auto" w:fill="FFFFFF"/>
        <w:spacing w:before="53" w:line="276" w:lineRule="auto"/>
        <w:ind w:left="720" w:right="10"/>
        <w:jc w:val="both"/>
      </w:pPr>
      <w:r>
        <w:t xml:space="preserve">Bir soruya EVET cevabı verildiyse, bu o alanda geliştirilmesi gereken herhangi bir husus </w:t>
      </w:r>
      <w:r>
        <w:lastRenderedPageBreak/>
        <w:t>bulunmadığı anlamına gelmektedir.</w:t>
      </w:r>
    </w:p>
    <w:p w:rsidR="00C542EB" w:rsidRDefault="00C542EB" w:rsidP="00C542EB">
      <w:pPr>
        <w:framePr w:h="163" w:hRule="exact" w:hSpace="38" w:wrap="auto" w:vAnchor="text" w:hAnchor="text" w:x="284" w:y="25"/>
        <w:shd w:val="clear" w:color="auto" w:fill="FFFFFF"/>
        <w:spacing w:line="276" w:lineRule="auto"/>
      </w:pPr>
    </w:p>
    <w:p w:rsidR="00C542EB" w:rsidRDefault="00C542EB" w:rsidP="00C542EB">
      <w:pPr>
        <w:shd w:val="clear" w:color="auto" w:fill="FFFFFF"/>
        <w:spacing w:before="58" w:line="276" w:lineRule="auto"/>
        <w:ind w:left="720" w:right="5"/>
        <w:jc w:val="both"/>
      </w:pPr>
      <w:r>
        <w:t>Bu soru formunun bir öz değerlendirme niteliği taşıdığını ve iç kontrol sisteminin kamu idareleri için yeni bir uygulama olduğunu göz önünde bulundurarak gerçekçi ve dürüst cevaplar vermeye özen gösteriniz.</w:t>
      </w:r>
    </w:p>
    <w:p w:rsidR="00C542EB" w:rsidRDefault="00C542EB" w:rsidP="00C542EB">
      <w:pPr>
        <w:framePr w:h="164" w:hRule="exact" w:hSpace="38" w:wrap="auto" w:vAnchor="text" w:hAnchor="text" w:x="284" w:y="25"/>
        <w:shd w:val="clear" w:color="auto" w:fill="FFFFFF"/>
        <w:spacing w:line="276" w:lineRule="auto"/>
      </w:pPr>
    </w:p>
    <w:p w:rsidR="00C542EB" w:rsidRDefault="00C542EB" w:rsidP="00C542EB">
      <w:pPr>
        <w:shd w:val="clear" w:color="auto" w:fill="FFFFFF"/>
        <w:spacing w:before="58" w:line="276" w:lineRule="auto"/>
        <w:ind w:left="720" w:right="10"/>
        <w:jc w:val="both"/>
      </w:pPr>
      <w:r>
        <w:t xml:space="preserve">Bu soru formunun doldurulmasında tereddüde düştüğünüz durumlarda lütfen </w:t>
      </w:r>
      <w:proofErr w:type="spellStart"/>
      <w:r>
        <w:t>SGB’ye</w:t>
      </w:r>
      <w:proofErr w:type="spellEnd"/>
      <w:r>
        <w:t xml:space="preserve"> başvurunuz.</w:t>
      </w:r>
    </w:p>
    <w:p w:rsidR="00C542EB" w:rsidRDefault="00C542EB" w:rsidP="00C542EB">
      <w:pPr>
        <w:shd w:val="clear" w:color="auto" w:fill="FFFFFF"/>
        <w:spacing w:before="58" w:line="276" w:lineRule="auto"/>
        <w:ind w:left="720" w:right="10"/>
        <w:jc w:val="both"/>
        <w:sectPr w:rsidR="00C542EB">
          <w:type w:val="continuous"/>
          <w:pgSz w:w="11909" w:h="16834"/>
          <w:pgMar w:top="1440" w:right="1421" w:bottom="720"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42"/>
        <w:gridCol w:w="475"/>
        <w:gridCol w:w="254"/>
        <w:gridCol w:w="466"/>
        <w:gridCol w:w="254"/>
        <w:gridCol w:w="466"/>
        <w:gridCol w:w="240"/>
        <w:gridCol w:w="3605"/>
      </w:tblGrid>
      <w:tr w:rsidR="00C542EB" w:rsidRPr="00747E33" w:rsidTr="00143DFE">
        <w:trPr>
          <w:trHeight w:hRule="exact" w:val="197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6"/>
            </w:pPr>
            <w:r w:rsidRPr="00747E33">
              <w:rPr>
                <w:b/>
                <w:bCs/>
              </w:rPr>
              <w:lastRenderedPageBreak/>
              <w:t>No</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570"/>
            </w:pPr>
            <w:r w:rsidRPr="00747E33">
              <w:rPr>
                <w:b/>
                <w:bCs/>
              </w:rPr>
              <w:t>Sorular</w:t>
            </w:r>
          </w:p>
        </w:tc>
        <w:tc>
          <w:tcPr>
            <w:tcW w:w="475" w:type="dxa"/>
            <w:tcBorders>
              <w:top w:val="single" w:sz="6" w:space="0" w:color="auto"/>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254"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66" w:type="dxa"/>
            <w:tcBorders>
              <w:top w:val="single" w:sz="6" w:space="0" w:color="auto"/>
              <w:left w:val="single" w:sz="6" w:space="0" w:color="auto"/>
              <w:bottom w:val="single" w:sz="6" w:space="0" w:color="auto"/>
              <w:right w:val="nil"/>
            </w:tcBorders>
            <w:shd w:val="clear" w:color="auto" w:fill="FFFFFF"/>
          </w:tcPr>
          <w:p w:rsidR="00C542EB" w:rsidRPr="00747E33" w:rsidRDefault="00C542EB" w:rsidP="00143DFE">
            <w:pPr>
              <w:shd w:val="clear" w:color="auto" w:fill="FFFFFF"/>
            </w:pPr>
          </w:p>
        </w:tc>
        <w:tc>
          <w:tcPr>
            <w:tcW w:w="254"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66" w:type="dxa"/>
            <w:tcBorders>
              <w:top w:val="single" w:sz="6" w:space="0" w:color="auto"/>
              <w:left w:val="single" w:sz="6" w:space="0" w:color="auto"/>
              <w:bottom w:val="single" w:sz="6" w:space="0" w:color="auto"/>
              <w:right w:val="nil"/>
            </w:tcBorders>
            <w:shd w:val="clear" w:color="auto" w:fill="FFFFFF"/>
            <w:textDirection w:val="btLr"/>
          </w:tcPr>
          <w:p w:rsidR="00C542EB" w:rsidRPr="00747E33" w:rsidRDefault="00C542EB" w:rsidP="00143DFE">
            <w:pPr>
              <w:shd w:val="clear" w:color="auto" w:fill="FFFFFF"/>
            </w:pPr>
          </w:p>
        </w:tc>
        <w:tc>
          <w:tcPr>
            <w:tcW w:w="240" w:type="dxa"/>
            <w:tcBorders>
              <w:top w:val="single" w:sz="6" w:space="0" w:color="auto"/>
              <w:left w:val="nil"/>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219"/>
            </w:pPr>
            <w:r w:rsidRPr="00747E33">
              <w:rPr>
                <w:b/>
                <w:bCs/>
              </w:rPr>
              <w:t>Açıklama</w:t>
            </w:r>
          </w:p>
        </w:tc>
      </w:tr>
      <w:tr w:rsidR="00C542EB" w:rsidRPr="00747E33" w:rsidTr="00143DFE">
        <w:trPr>
          <w:trHeight w:hRule="exact" w:val="374"/>
        </w:trPr>
        <w:tc>
          <w:tcPr>
            <w:tcW w:w="4833"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20"/>
            </w:pPr>
            <w:r w:rsidRPr="00747E33">
              <w:rPr>
                <w:b/>
                <w:bCs/>
              </w:rPr>
              <w:t>Puan</w:t>
            </w:r>
          </w:p>
        </w:tc>
        <w:tc>
          <w:tcPr>
            <w:tcW w:w="729"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01"/>
            </w:pPr>
            <w:r w:rsidRPr="00747E33">
              <w:rPr>
                <w:b/>
                <w:bCs/>
              </w:rPr>
              <w:t>2</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1"/>
            </w:pPr>
            <w:r w:rsidRPr="00747E33">
              <w:rPr>
                <w:b/>
                <w:bCs/>
              </w:rPr>
              <w:t>0</w:t>
            </w:r>
          </w:p>
        </w:tc>
        <w:tc>
          <w:tcPr>
            <w:tcW w:w="7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91"/>
            </w:pPr>
            <w:r w:rsidRPr="00747E33">
              <w:rPr>
                <w:b/>
                <w:bCs/>
              </w:rPr>
              <w:t>1</w:t>
            </w: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KONTROL ORTAMI</w:t>
            </w:r>
          </w:p>
        </w:tc>
        <w:tc>
          <w:tcPr>
            <w:tcW w:w="729"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155"/>
        </w:trPr>
        <w:tc>
          <w:tcPr>
            <w:tcW w:w="10593" w:type="dxa"/>
            <w:gridSpan w:val="9"/>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720"/>
            </w:pPr>
            <w:r w:rsidRPr="00747E33">
              <w:rPr>
                <w:b/>
                <w:bCs/>
                <w:spacing w:val="-6"/>
              </w:rPr>
              <w:t xml:space="preserve">KONTROL   ORTAMI:   </w:t>
            </w:r>
            <w:r w:rsidRPr="00747E33">
              <w:rPr>
                <w:spacing w:val="-6"/>
              </w:rPr>
              <w:t xml:space="preserve">Kontrol   ortamı,   iç   kontrol   sisteminin   diğer   unsurlarına   temel   oluşturan   genel   bir </w:t>
            </w:r>
            <w:r w:rsidRPr="00747E33">
              <w:rPr>
                <w:spacing w:val="-2"/>
              </w:rPr>
              <w:t xml:space="preserve">çerçeve   sağlamaktadır.   Misyonun   belirlenmesini,   kurum   personeline   duyurulmasını   ve   bunlarla   uyumlu   bir </w:t>
            </w:r>
            <w:r w:rsidRPr="00747E33">
              <w:rPr>
                <w:spacing w:val="-3"/>
              </w:rPr>
              <w:t xml:space="preserve">organizasyon   yapısının   ve   kurumsal   kültürün   oluşturulmasını   tanımlamak   amacıyla   kullanılan   bir   kavramdır. </w:t>
            </w:r>
            <w:r w:rsidRPr="00747E33">
              <w:t>Kontrol ortamı üzerinde etkili temel unsurlar kişisel ve mesleki dürüstlük, yönetim ve personelin   etik değerleri, iç kontrole yönelik destekleyici tutum, insan kaynakları yönetimi için yazılı kurallar ve uygulamalar, kurumsal yapı, yönetim felsefesi ve iş yapma biçimi olarak sayılabilir.</w:t>
            </w:r>
          </w:p>
          <w:p w:rsidR="00C542EB" w:rsidRPr="00747E33" w:rsidRDefault="00C542EB" w:rsidP="00143DFE">
            <w:pPr>
              <w:shd w:val="clear" w:color="auto" w:fill="FFFFFF"/>
              <w:spacing w:line="245" w:lineRule="exact"/>
              <w:ind w:firstLine="720"/>
            </w:pPr>
            <w:r w:rsidRPr="00747E33">
              <w:rPr>
                <w:spacing w:val="-8"/>
              </w:rPr>
              <w:t xml:space="preserve">Detaylı     açıklamalar     Kamu     İç     Kontrol     Rehberinin     Kontrol     Ortamı     Bölümünde     yer     almakta     olup </w:t>
            </w:r>
            <w:r w:rsidRPr="00747E33">
              <w:t>aşağıdaki soruları cevaplamadan önce lütfen ilgili bölümü okuyunuz.</w:t>
            </w:r>
          </w:p>
        </w:tc>
      </w:tr>
      <w:tr w:rsidR="00C542EB" w:rsidRPr="00747E33" w:rsidTr="00143DFE">
        <w:trPr>
          <w:trHeight w:hRule="exact" w:val="188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9"/>
              </w:rPr>
              <w:t xml:space="preserve">Biriminizde                Kamu                İç                Kontrol </w:t>
            </w:r>
            <w:r w:rsidRPr="00747E33">
              <w:t>Standartları bilinmekte mi?</w:t>
            </w:r>
          </w:p>
          <w:p w:rsidR="00C542EB" w:rsidRPr="00747E33" w:rsidRDefault="00C542EB" w:rsidP="00143DFE">
            <w:pPr>
              <w:shd w:val="clear" w:color="auto" w:fill="FFFFFF"/>
              <w:spacing w:line="278" w:lineRule="exact"/>
              <w:ind w:firstLine="307"/>
            </w:pPr>
            <w:r w:rsidRPr="00747E33">
              <w:rPr>
                <w:i/>
                <w:iCs/>
                <w:spacing w:val="-11"/>
              </w:rPr>
              <w:t xml:space="preserve">(Bu         konuda         farkındalığı         artırmak </w:t>
            </w:r>
            <w:r w:rsidRPr="00747E33">
              <w:rPr>
                <w:i/>
                <w:iCs/>
                <w:spacing w:val="-15"/>
              </w:rPr>
              <w:t xml:space="preserve">amacıyla              eğitimler              verilmesi               ve toplantılar                    düzenlenmesi                    uygun </w:t>
            </w:r>
            <w:r w:rsidRPr="00747E33">
              <w:rPr>
                <w:i/>
                <w:iCs/>
              </w:rPr>
              <w:t>olacaktır.)</w:t>
            </w:r>
          </w:p>
        </w:tc>
        <w:tc>
          <w:tcPr>
            <w:tcW w:w="729"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80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5"/>
              </w:rPr>
              <w:t xml:space="preserve">Biriminizde         iç         kontrol         sistemi         ve işleyişine          ilişkin          olarak          yönetici          ve </w:t>
            </w:r>
            <w:r w:rsidRPr="00747E33">
              <w:rPr>
                <w:spacing w:val="-2"/>
              </w:rPr>
              <w:t xml:space="preserve">personelin   farkındalık   ve   sahiplenilmesini </w:t>
            </w:r>
            <w:r w:rsidRPr="00747E33">
              <w:t>arttırmaya yönelik çalışmalar  yürütülüyor mu?</w:t>
            </w:r>
          </w:p>
          <w:p w:rsidR="00C542EB" w:rsidRPr="00747E33" w:rsidRDefault="00C542EB" w:rsidP="00143DFE">
            <w:pPr>
              <w:shd w:val="clear" w:color="auto" w:fill="FFFFFF"/>
              <w:spacing w:line="245" w:lineRule="exact"/>
              <w:ind w:firstLine="250"/>
            </w:pPr>
            <w:r w:rsidRPr="00747E33">
              <w:rPr>
                <w:spacing w:val="-8"/>
              </w:rPr>
              <w:t xml:space="preserve">Örneğin;     iç     kontrole     ilişkin     periyodik </w:t>
            </w:r>
            <w:r w:rsidRPr="00747E33">
              <w:rPr>
                <w:spacing w:val="-11"/>
              </w:rPr>
              <w:t xml:space="preserve">bilgilendirme              toplantıları              yapılması, </w:t>
            </w:r>
            <w:r w:rsidRPr="00747E33">
              <w:rPr>
                <w:spacing w:val="-16"/>
              </w:rPr>
              <w:t xml:space="preserve">tanıtım             broşürleri             hazırlanması,             iç </w:t>
            </w:r>
            <w:r w:rsidRPr="00747E33">
              <w:rPr>
                <w:spacing w:val="-20"/>
              </w:rPr>
              <w:t xml:space="preserve">kontrolün                    hizmet                     içi                     eğitim </w:t>
            </w:r>
            <w:r w:rsidRPr="00747E33">
              <w:t xml:space="preserve">programlarına dahil edilmesi,    iç kontrole </w:t>
            </w:r>
            <w:r w:rsidRPr="00747E33">
              <w:rPr>
                <w:spacing w:val="-17"/>
              </w:rPr>
              <w:t xml:space="preserve">ilişkin            bilgi            ve            belgelere            birimin </w:t>
            </w:r>
            <w:r w:rsidRPr="00747E33">
              <w:t xml:space="preserve">web/intranet   sayfasında   kolay   erişilebilir </w:t>
            </w:r>
            <w:r w:rsidRPr="00747E33">
              <w:rPr>
                <w:spacing w:val="-13"/>
              </w:rPr>
              <w:t xml:space="preserve">şekilde        yer        verilmesi        gibi        çalışmalar </w:t>
            </w:r>
            <w:r w:rsidRPr="00747E33">
              <w:t>yürütülmekte mi?</w:t>
            </w:r>
          </w:p>
        </w:tc>
        <w:tc>
          <w:tcPr>
            <w:tcW w:w="729"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82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5"/>
              </w:rPr>
              <w:t xml:space="preserve">Biriminizin    her    düzeydeki    yönetici    ve </w:t>
            </w:r>
            <w:r w:rsidRPr="00747E33">
              <w:rPr>
                <w:spacing w:val="-10"/>
              </w:rPr>
              <w:t xml:space="preserve">personeli,      etik      davranış     ilkeleri     ve      bu </w:t>
            </w:r>
            <w:r w:rsidRPr="00747E33">
              <w:rPr>
                <w:spacing w:val="-11"/>
              </w:rPr>
              <w:t xml:space="preserve">ilkelere        ilişkin        sorumlulukları        hakkında </w:t>
            </w:r>
            <w:r w:rsidRPr="00747E33">
              <w:t>bilgilendiriliyor mu?</w:t>
            </w:r>
          </w:p>
          <w:p w:rsidR="00C542EB" w:rsidRPr="00747E33" w:rsidRDefault="00C542EB" w:rsidP="00143DFE">
            <w:pPr>
              <w:shd w:val="clear" w:color="auto" w:fill="FFFFFF"/>
              <w:spacing w:line="283" w:lineRule="exact"/>
              <w:ind w:firstLine="250"/>
            </w:pPr>
            <w:r w:rsidRPr="00747E33">
              <w:rPr>
                <w:spacing w:val="-15"/>
              </w:rPr>
              <w:t xml:space="preserve">Örneğin,            kamu            etik            kurallarının </w:t>
            </w:r>
            <w:r w:rsidRPr="00747E33">
              <w:rPr>
                <w:spacing w:val="-16"/>
              </w:rPr>
              <w:t>içselleştirilmesi                     yönünde                     verilen</w:t>
            </w:r>
          </w:p>
        </w:tc>
        <w:tc>
          <w:tcPr>
            <w:tcW w:w="729"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tabs>
          <w:tab w:val="left" w:pos="672"/>
        </w:tabs>
        <w:spacing w:before="504" w:line="221" w:lineRule="exact"/>
        <w:ind w:left="547" w:right="922"/>
        <w:jc w:val="both"/>
      </w:pPr>
      <w:r>
        <w:rPr>
          <w:rFonts w:ascii="Times New Roman" w:hAnsi="Times New Roman"/>
          <w:sz w:val="18"/>
          <w:szCs w:val="18"/>
          <w:vertAlign w:val="superscript"/>
        </w:rPr>
        <w:t>3</w:t>
      </w:r>
      <w:r>
        <w:rPr>
          <w:rFonts w:hAnsi="Times New Roman"/>
          <w:sz w:val="18"/>
          <w:szCs w:val="18"/>
        </w:rPr>
        <w:tab/>
      </w:r>
      <w:r>
        <w:rPr>
          <w:sz w:val="18"/>
          <w:szCs w:val="18"/>
        </w:rPr>
        <w:t>“Evet” seçeneği  işaretlenmişse “Açıklama” bölümünde kanıtlara(iç  düzenlemeler,  yapılmış  faaliyetlerin</w:t>
      </w:r>
      <w:r>
        <w:rPr>
          <w:sz w:val="18"/>
          <w:szCs w:val="18"/>
        </w:rPr>
        <w:br/>
        <w:t>detayları vb.) yer verilmelidir.</w:t>
      </w:r>
    </w:p>
    <w:p w:rsidR="00C542EB" w:rsidRDefault="00C542EB" w:rsidP="00C542EB">
      <w:pPr>
        <w:shd w:val="clear" w:color="auto" w:fill="FFFFFF"/>
        <w:tabs>
          <w:tab w:val="left" w:pos="715"/>
        </w:tabs>
        <w:spacing w:line="221" w:lineRule="exact"/>
        <w:ind w:left="547"/>
        <w:jc w:val="both"/>
      </w:pPr>
      <w:r>
        <w:rPr>
          <w:sz w:val="18"/>
          <w:szCs w:val="18"/>
          <w:vertAlign w:val="superscript"/>
        </w:rPr>
        <w:t>4</w:t>
      </w:r>
      <w:r>
        <w:rPr>
          <w:sz w:val="18"/>
          <w:szCs w:val="18"/>
        </w:rPr>
        <w:tab/>
        <w:t>“Hayır” seçeneği işaretlenmiş ise “Açıklama” bölümünde gerekli açıklamalara yer verilmelidir.</w:t>
      </w:r>
    </w:p>
    <w:p w:rsidR="00C542EB" w:rsidRDefault="00C542EB" w:rsidP="00C542EB">
      <w:pPr>
        <w:shd w:val="clear" w:color="auto" w:fill="FFFFFF"/>
        <w:tabs>
          <w:tab w:val="left" w:pos="749"/>
        </w:tabs>
        <w:spacing w:line="221" w:lineRule="exact"/>
        <w:ind w:left="547" w:right="922"/>
        <w:jc w:val="both"/>
      </w:pPr>
      <w:r>
        <w:rPr>
          <w:sz w:val="18"/>
          <w:szCs w:val="18"/>
          <w:vertAlign w:val="superscript"/>
        </w:rPr>
        <w:t>5</w:t>
      </w:r>
      <w:r>
        <w:rPr>
          <w:sz w:val="18"/>
          <w:szCs w:val="18"/>
        </w:rPr>
        <w:tab/>
      </w:r>
      <w:r>
        <w:rPr>
          <w:spacing w:val="-2"/>
          <w:sz w:val="18"/>
          <w:szCs w:val="18"/>
        </w:rPr>
        <w:t>“Geliştirilmekte”     seçeneği     işaretlenmişse     “Açıklama”     bölümünde     gerekli     açıklamalar      (planlanan</w:t>
      </w:r>
      <w:r>
        <w:rPr>
          <w:spacing w:val="-2"/>
          <w:sz w:val="18"/>
          <w:szCs w:val="18"/>
        </w:rPr>
        <w:br/>
      </w:r>
      <w:r>
        <w:rPr>
          <w:sz w:val="18"/>
          <w:szCs w:val="18"/>
        </w:rPr>
        <w:t>faaliyetlerin detayları vb.) yapılmalıdır.</w:t>
      </w:r>
    </w:p>
    <w:p w:rsidR="00C542EB" w:rsidRDefault="00C542EB" w:rsidP="00C542EB">
      <w:pPr>
        <w:shd w:val="clear" w:color="auto" w:fill="FFFFFF"/>
        <w:spacing w:before="442"/>
        <w:ind w:left="9293"/>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220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pPr>
            <w:r w:rsidRPr="00747E33">
              <w:rPr>
                <w:spacing w:val="-4"/>
              </w:rPr>
              <w:t xml:space="preserve">eğitimlere      ve      düzenlenen      toplantılara </w:t>
            </w:r>
            <w:r w:rsidRPr="00747E33">
              <w:t>yönetici  ve  personelin  katılımı  sağlanıyor mu?</w:t>
            </w:r>
          </w:p>
          <w:p w:rsidR="00C542EB" w:rsidRPr="00747E33" w:rsidRDefault="00C542EB" w:rsidP="00143DFE">
            <w:pPr>
              <w:shd w:val="clear" w:color="auto" w:fill="FFFFFF"/>
              <w:spacing w:line="245" w:lineRule="exact"/>
              <w:ind w:firstLine="250"/>
            </w:pPr>
            <w:r w:rsidRPr="00747E33">
              <w:rPr>
                <w:i/>
                <w:iCs/>
                <w:spacing w:val="-13"/>
              </w:rPr>
              <w:t xml:space="preserve">(Etik          davranış          ilkelerinin,          biriminiz </w:t>
            </w:r>
            <w:r w:rsidRPr="00747E33">
              <w:rPr>
                <w:i/>
                <w:iCs/>
                <w:spacing w:val="-7"/>
              </w:rPr>
              <w:t xml:space="preserve">personeli       için       düzenlenen       uygulanan </w:t>
            </w:r>
            <w:r w:rsidRPr="00747E33">
              <w:rPr>
                <w:i/>
                <w:iCs/>
                <w:spacing w:val="-9"/>
              </w:rPr>
              <w:t xml:space="preserve">temel,     hazırlayıcı     ve     hizmet     içi     eğitim </w:t>
            </w:r>
            <w:r w:rsidRPr="00747E33">
              <w:rPr>
                <w:i/>
                <w:iCs/>
                <w:spacing w:val="-12"/>
              </w:rPr>
              <w:t xml:space="preserve">programlarında           yer           alması           uygun </w:t>
            </w:r>
            <w:r w:rsidRPr="00747E33">
              <w:rPr>
                <w:i/>
                <w:iCs/>
              </w:rPr>
              <w:t>olacaktır.)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05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5"/>
              </w:rPr>
              <w:t xml:space="preserve">Biriminizin    her    düzeydeki    yönetici    ve </w:t>
            </w:r>
            <w:r w:rsidRPr="00747E33">
              <w:rPr>
                <w:spacing w:val="-6"/>
              </w:rPr>
              <w:t xml:space="preserve">personeli,    etik    dışı    davranış    durumunda </w:t>
            </w:r>
            <w:r w:rsidRPr="00747E33">
              <w:rPr>
                <w:spacing w:val="-10"/>
              </w:rPr>
              <w:t xml:space="preserve">uygulanacak              yaptırımlar              hakkında </w:t>
            </w:r>
            <w:r w:rsidRPr="00747E33">
              <w:t>bilgilendirilmekte midir?</w:t>
            </w:r>
          </w:p>
          <w:p w:rsidR="00C542EB" w:rsidRPr="00747E33" w:rsidRDefault="00C542EB" w:rsidP="00143DFE">
            <w:pPr>
              <w:shd w:val="clear" w:color="auto" w:fill="FFFFFF"/>
              <w:spacing w:line="245" w:lineRule="exact"/>
              <w:ind w:firstLine="307"/>
            </w:pPr>
            <w:r w:rsidRPr="00747E33">
              <w:rPr>
                <w:i/>
                <w:iCs/>
                <w:spacing w:val="-5"/>
              </w:rPr>
              <w:t xml:space="preserve">(Bu   soruya   “evet”   cevabı   verilmiş   ise </w:t>
            </w:r>
            <w:r w:rsidRPr="00747E33">
              <w:rPr>
                <w:i/>
                <w:iCs/>
                <w:spacing w:val="-16"/>
              </w:rPr>
              <w:t xml:space="preserve">bu              farkındalığın              nasıl              sağlandığı </w:t>
            </w:r>
            <w:r w:rsidRPr="00747E33">
              <w:rPr>
                <w:i/>
                <w:iCs/>
              </w:rPr>
              <w:t>açıklanmalıdır.)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261"/>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9"/>
              </w:rPr>
              <w:t xml:space="preserve">Biriminizde            vatandaşa            doğrudan </w:t>
            </w:r>
            <w:r w:rsidRPr="00747E33">
              <w:rPr>
                <w:spacing w:val="-4"/>
              </w:rPr>
              <w:t xml:space="preserve">sunulan   hizmetlerle   ilgili   süre   ve   yöntem </w:t>
            </w:r>
            <w:r w:rsidRPr="00747E33">
              <w:t>konusunda bir standart geliştirildi mi?</w:t>
            </w:r>
          </w:p>
          <w:p w:rsidR="00C542EB" w:rsidRPr="00747E33" w:rsidRDefault="00C542EB" w:rsidP="00143DFE">
            <w:pPr>
              <w:shd w:val="clear" w:color="auto" w:fill="FFFFFF"/>
              <w:spacing w:line="245" w:lineRule="exact"/>
              <w:ind w:firstLine="250"/>
            </w:pPr>
            <w:r w:rsidRPr="00747E33">
              <w:rPr>
                <w:i/>
                <w:iCs/>
                <w:spacing w:val="-12"/>
              </w:rPr>
              <w:t xml:space="preserve">(Bu         soru         cevaplandırılırken         Kamu </w:t>
            </w:r>
            <w:r w:rsidRPr="00747E33">
              <w:rPr>
                <w:i/>
                <w:iCs/>
                <w:spacing w:val="-2"/>
              </w:rPr>
              <w:t xml:space="preserve">Hizmetlerinin   Sunumunda   Uyulacak   Usul </w:t>
            </w:r>
            <w:r w:rsidRPr="00747E33">
              <w:rPr>
                <w:i/>
                <w:iCs/>
                <w:spacing w:val="-20"/>
              </w:rPr>
              <w:t xml:space="preserve">ve                  Esaslara                  İlişkin                  Yönetmelik </w:t>
            </w:r>
            <w:r w:rsidRPr="00747E33">
              <w:rPr>
                <w:i/>
                <w:iCs/>
                <w:spacing w:val="-9"/>
              </w:rPr>
              <w:t xml:space="preserve">kapsamında         yapılan         çalışmalar         da </w:t>
            </w:r>
            <w:r w:rsidRPr="00747E33">
              <w:rPr>
                <w:i/>
                <w:iCs/>
              </w:rPr>
              <w:t>değerlendirilebilir.)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86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250"/>
            </w:pPr>
            <w:r w:rsidRPr="00747E33">
              <w:rPr>
                <w:spacing w:val="-11"/>
              </w:rPr>
              <w:t xml:space="preserve">Biriminizin     tüm     iş     ve     işlemleriyle     ilgili </w:t>
            </w:r>
            <w:r w:rsidRPr="00747E33">
              <w:rPr>
                <w:spacing w:val="-4"/>
              </w:rPr>
              <w:t xml:space="preserve">çıktılara    personelin    ve    yetkili    mercilerin </w:t>
            </w:r>
            <w:r w:rsidRPr="00747E33">
              <w:t>erişimleri sağlanıyor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53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9"/>
              </w:rPr>
              <w:t xml:space="preserve">Biriminizde       personelin        ve       birimden </w:t>
            </w:r>
            <w:r w:rsidRPr="00747E33">
              <w:t xml:space="preserve">hizmet alanların değerlendirme, öneri ve </w:t>
            </w:r>
            <w:r w:rsidRPr="00747E33">
              <w:rPr>
                <w:spacing w:val="-13"/>
              </w:rPr>
              <w:t xml:space="preserve">sorunlarını                bildirebilecekleri                uygun </w:t>
            </w:r>
            <w:r w:rsidRPr="00747E33">
              <w:rPr>
                <w:spacing w:val="-16"/>
              </w:rPr>
              <w:t xml:space="preserve">mekanizmalar              (anket,              yüz              yüze </w:t>
            </w:r>
            <w:r w:rsidRPr="00747E33">
              <w:rPr>
                <w:spacing w:val="-8"/>
              </w:rPr>
              <w:t xml:space="preserve">görüşme,       toplantı,       elektronik       başvuru </w:t>
            </w:r>
            <w:r w:rsidRPr="00747E33">
              <w:t>vb.) mevcut  mu?  Etkin  olarak kullanılıyor mu?</w:t>
            </w:r>
          </w:p>
          <w:p w:rsidR="00C542EB" w:rsidRPr="00747E33" w:rsidRDefault="00C542EB" w:rsidP="00143DFE">
            <w:pPr>
              <w:shd w:val="clear" w:color="auto" w:fill="FFFFFF"/>
              <w:spacing w:line="283" w:lineRule="exact"/>
              <w:ind w:firstLine="250"/>
            </w:pPr>
            <w:r w:rsidRPr="00747E33">
              <w:rPr>
                <w:i/>
                <w:iCs/>
                <w:spacing w:val="-10"/>
              </w:rPr>
              <w:t xml:space="preserve">(Mevcut         ise         kullanılan         yöntemler </w:t>
            </w:r>
            <w:r w:rsidRPr="00747E33">
              <w:rPr>
                <w:i/>
                <w:iCs/>
              </w:rPr>
              <w:t>hakkında kısaca bilgi veriniz.</w:t>
            </w:r>
          </w:p>
          <w:p w:rsidR="00C542EB" w:rsidRPr="00747E33" w:rsidRDefault="00C542EB" w:rsidP="00143DFE">
            <w:pPr>
              <w:shd w:val="clear" w:color="auto" w:fill="FFFFFF"/>
              <w:spacing w:line="250" w:lineRule="exact"/>
              <w:ind w:firstLine="470"/>
            </w:pPr>
            <w:r w:rsidRPr="00747E33">
              <w:rPr>
                <w:i/>
                <w:iCs/>
                <w:spacing w:val="-9"/>
              </w:rPr>
              <w:t xml:space="preserve">Düzenlenecek           anketlerin           gizlilik </w:t>
            </w:r>
            <w:r w:rsidRPr="00747E33">
              <w:rPr>
                <w:i/>
                <w:iCs/>
              </w:rPr>
              <w:t>esaslı olması tavsiye edilmektedir.)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315"/>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6"/>
              </w:rPr>
              <w:t xml:space="preserve">Biriminizin            misyonu            yazılı            olarak </w:t>
            </w:r>
            <w:r w:rsidRPr="00747E33">
              <w:t>belirlenip, duyuruldu mu?</w:t>
            </w:r>
          </w:p>
          <w:p w:rsidR="00C542EB" w:rsidRPr="00747E33" w:rsidRDefault="00C542EB" w:rsidP="00143DFE">
            <w:pPr>
              <w:shd w:val="clear" w:color="auto" w:fill="FFFFFF"/>
              <w:spacing w:line="283" w:lineRule="exact"/>
              <w:ind w:firstLine="250"/>
            </w:pPr>
            <w:r w:rsidRPr="00747E33">
              <w:rPr>
                <w:i/>
                <w:iCs/>
              </w:rPr>
              <w:t>(Misyon;   ilan   panolarında,   intranette, e-posta yoluyla personele duyurulabilir.)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185"/>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3"/>
              </w:rPr>
              <w:t xml:space="preserve">Biriminizin        ve        alt        birimlerin        görev </w:t>
            </w:r>
            <w:r w:rsidRPr="00747E33">
              <w:rPr>
                <w:spacing w:val="-23"/>
              </w:rPr>
              <w:t xml:space="preserve">tanımlarına                                      yönelik                                      bir </w:t>
            </w:r>
            <w:r w:rsidRPr="00747E33">
              <w:rPr>
                <w:spacing w:val="-5"/>
              </w:rPr>
              <w:t xml:space="preserve">düzenleme(yönerge,          genelge,          onay </w:t>
            </w:r>
            <w:r w:rsidRPr="00747E33">
              <w:t>vb.) var mı?</w:t>
            </w:r>
          </w:p>
          <w:p w:rsidR="00C542EB" w:rsidRPr="00747E33" w:rsidRDefault="00C542EB" w:rsidP="00143DFE">
            <w:pPr>
              <w:shd w:val="clear" w:color="auto" w:fill="FFFFFF"/>
              <w:spacing w:line="245" w:lineRule="exact"/>
              <w:ind w:firstLine="250"/>
            </w:pPr>
            <w:r w:rsidRPr="00747E33">
              <w:rPr>
                <w:i/>
                <w:iCs/>
                <w:spacing w:val="-6"/>
              </w:rPr>
              <w:t xml:space="preserve">(Bu    soruya    “Hayır”    cevabı    verilmişse </w:t>
            </w:r>
            <w:r w:rsidRPr="00747E33">
              <w:rPr>
                <w:i/>
                <w:iCs/>
                <w:spacing w:val="-23"/>
              </w:rPr>
              <w:t xml:space="preserve">bu                        işlemlerin                        ne                        zaman </w:t>
            </w:r>
            <w:r w:rsidRPr="00747E33">
              <w:rPr>
                <w:i/>
                <w:iCs/>
                <w:spacing w:val="-14"/>
              </w:rPr>
              <w:t>gerçekleştirilmesinin                                     planlandığı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466"/>
        <w:ind w:left="9293"/>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317"/>
        </w:trPr>
        <w:tc>
          <w:tcPr>
            <w:tcW w:w="686"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p>
        </w:tc>
        <w:tc>
          <w:tcPr>
            <w:tcW w:w="9907" w:type="dxa"/>
            <w:gridSpan w:val="5"/>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r w:rsidRPr="00747E33">
              <w:rPr>
                <w:i/>
                <w:iCs/>
              </w:rPr>
              <w:t>belirtilmelidir.)</w:t>
            </w:r>
          </w:p>
        </w:tc>
      </w:tr>
      <w:tr w:rsidR="00C542EB" w:rsidRPr="00747E33" w:rsidTr="00143DFE">
        <w:trPr>
          <w:trHeight w:hRule="exact" w:val="4262"/>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5"/>
              </w:rPr>
              <w:t xml:space="preserve">Biriminizin    her    düzeydeki    yönetici    ve </w:t>
            </w:r>
            <w:r w:rsidRPr="00747E33">
              <w:rPr>
                <w:spacing w:val="-12"/>
              </w:rPr>
              <w:t xml:space="preserve">personeli        için        görev        tanımları        yazılı </w:t>
            </w:r>
            <w:r w:rsidRPr="00747E33">
              <w:rPr>
                <w:spacing w:val="-7"/>
              </w:rPr>
              <w:t xml:space="preserve">olarak     belirlendi     mi?     İlgili     yönetici     ve </w:t>
            </w:r>
            <w:r w:rsidRPr="00747E33">
              <w:t>personele bildirildi mi?</w:t>
            </w:r>
          </w:p>
          <w:p w:rsidR="00C542EB" w:rsidRPr="00747E33" w:rsidRDefault="00C542EB" w:rsidP="00143DFE">
            <w:pPr>
              <w:shd w:val="clear" w:color="auto" w:fill="FFFFFF"/>
              <w:spacing w:line="278" w:lineRule="exact"/>
              <w:ind w:firstLine="250"/>
            </w:pPr>
            <w:r w:rsidRPr="00747E33">
              <w:rPr>
                <w:i/>
                <w:iCs/>
                <w:spacing w:val="-3"/>
              </w:rPr>
              <w:t xml:space="preserve">(Personel    görev    tanımları,    personelin </w:t>
            </w:r>
            <w:r w:rsidRPr="00747E33">
              <w:rPr>
                <w:i/>
                <w:iCs/>
                <w:spacing w:val="-5"/>
              </w:rPr>
              <w:t xml:space="preserve">görev    yaptığı   birimin   görev    tanımı   esas </w:t>
            </w:r>
            <w:r w:rsidRPr="00747E33">
              <w:rPr>
                <w:i/>
                <w:iCs/>
                <w:spacing w:val="-9"/>
              </w:rPr>
              <w:t xml:space="preserve">alınarak        hazırlanmalı,        ilgili        personele </w:t>
            </w:r>
            <w:r w:rsidRPr="00747E33">
              <w:rPr>
                <w:i/>
                <w:iCs/>
                <w:spacing w:val="-12"/>
              </w:rPr>
              <w:t xml:space="preserve">tebliğ     edilmeli     ve     yılda     en     az    bir     kez </w:t>
            </w:r>
            <w:r w:rsidRPr="00747E33">
              <w:rPr>
                <w:i/>
                <w:iCs/>
              </w:rPr>
              <w:t>gözden geçirilmeli ve güncellenmelidir.</w:t>
            </w:r>
          </w:p>
          <w:p w:rsidR="00C542EB" w:rsidRPr="00747E33" w:rsidRDefault="00C542EB" w:rsidP="00143DFE">
            <w:pPr>
              <w:shd w:val="clear" w:color="auto" w:fill="FFFFFF"/>
              <w:spacing w:line="245" w:lineRule="exact"/>
              <w:ind w:firstLine="250"/>
            </w:pPr>
            <w:r w:rsidRPr="00747E33">
              <w:rPr>
                <w:i/>
                <w:iCs/>
                <w:spacing w:val="-6"/>
              </w:rPr>
              <w:t xml:space="preserve">Bu    soruya    cevap    verilirken     personel </w:t>
            </w:r>
            <w:r w:rsidRPr="00747E33">
              <w:rPr>
                <w:i/>
                <w:iCs/>
                <w:spacing w:val="-3"/>
              </w:rPr>
              <w:t xml:space="preserve">görev    tanımlarının    format    ve    içeriğinin </w:t>
            </w:r>
            <w:r w:rsidRPr="00747E33">
              <w:rPr>
                <w:i/>
                <w:iCs/>
                <w:spacing w:val="-12"/>
              </w:rPr>
              <w:t xml:space="preserve">belirlenmesine           ve           belirli           aralıklarla </w:t>
            </w:r>
            <w:r w:rsidRPr="00747E33">
              <w:rPr>
                <w:i/>
                <w:iCs/>
                <w:spacing w:val="-1"/>
              </w:rPr>
              <w:t xml:space="preserve">güncellenmesine    yönelik    iç    düzenleme </w:t>
            </w:r>
            <w:r w:rsidRPr="00747E33">
              <w:rPr>
                <w:i/>
                <w:iCs/>
                <w:spacing w:val="-21"/>
              </w:rPr>
              <w:t xml:space="preserve">bulunup                                bulunmadığı                                da </w:t>
            </w:r>
            <w:r w:rsidRPr="00747E33">
              <w:rPr>
                <w:i/>
                <w:iCs/>
              </w:rPr>
              <w:t>değerlendirilmelidir.)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7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3"/>
              </w:rPr>
              <w:t xml:space="preserve">Biriminizin   organizasyon   şeması   görev </w:t>
            </w:r>
            <w:r w:rsidRPr="00747E33">
              <w:rPr>
                <w:spacing w:val="-13"/>
              </w:rPr>
              <w:t xml:space="preserve">dağılımını,           hesap           vermeye           uygun </w:t>
            </w:r>
            <w:r w:rsidRPr="00747E33">
              <w:t>raporlama kanallarını gösteriyor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50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8"/>
              </w:rPr>
              <w:t xml:space="preserve">Biriminizin     ve     alt     birimlerin     görevleri, </w:t>
            </w:r>
            <w:r w:rsidRPr="00747E33">
              <w:rPr>
                <w:spacing w:val="-13"/>
              </w:rPr>
              <w:t xml:space="preserve">idarenizin        ve        biriminizin        misyonu        ile </w:t>
            </w:r>
            <w:r w:rsidRPr="00747E33">
              <w:t>uyumlu mu?</w:t>
            </w:r>
          </w:p>
          <w:p w:rsidR="00C542EB" w:rsidRPr="00747E33" w:rsidRDefault="00C542EB" w:rsidP="00143DFE">
            <w:pPr>
              <w:shd w:val="clear" w:color="auto" w:fill="FFFFFF"/>
              <w:spacing w:line="245" w:lineRule="exact"/>
              <w:ind w:firstLine="250"/>
            </w:pPr>
            <w:r w:rsidRPr="00747E33">
              <w:rPr>
                <w:i/>
                <w:iCs/>
                <w:spacing w:val="-8"/>
              </w:rPr>
              <w:t xml:space="preserve">(Birimin     ve     alt     birimlerin     görevlerinin </w:t>
            </w:r>
            <w:r w:rsidRPr="00747E33">
              <w:rPr>
                <w:i/>
                <w:iCs/>
                <w:spacing w:val="-11"/>
              </w:rPr>
              <w:t xml:space="preserve">misyonla         uyumunun         sağlanması         ve </w:t>
            </w:r>
            <w:r w:rsidRPr="00747E33">
              <w:rPr>
                <w:i/>
                <w:iCs/>
                <w:spacing w:val="-19"/>
              </w:rPr>
              <w:t xml:space="preserve">değişikliklerin                         sürekli                         izlenerek </w:t>
            </w:r>
            <w:r w:rsidRPr="00747E33">
              <w:rPr>
                <w:i/>
                <w:iCs/>
                <w:spacing w:val="-15"/>
              </w:rPr>
              <w:t xml:space="preserve">organizasyon            yapısı            ve            görevlerin </w:t>
            </w:r>
            <w:r w:rsidRPr="00747E33">
              <w:rPr>
                <w:i/>
                <w:iCs/>
              </w:rPr>
              <w:t>değişiklikler çerçevesinde revize edilmesi gerekmektedir.)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4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3"/>
              </w:rPr>
              <w:t xml:space="preserve">Biriminizde       hassas       görevler       ve       bu </w:t>
            </w:r>
            <w:r w:rsidRPr="00747E33">
              <w:t>görevlere ilişkin prosedürler belirlendi mi?</w:t>
            </w:r>
          </w:p>
          <w:p w:rsidR="00C542EB" w:rsidRPr="00747E33" w:rsidRDefault="00C542EB" w:rsidP="00143DFE">
            <w:pPr>
              <w:shd w:val="clear" w:color="auto" w:fill="FFFFFF"/>
              <w:spacing w:line="278" w:lineRule="exact"/>
              <w:ind w:firstLine="250"/>
            </w:pPr>
            <w:r w:rsidRPr="00747E33">
              <w:rPr>
                <w:i/>
                <w:iCs/>
                <w:spacing w:val="-6"/>
              </w:rPr>
              <w:t xml:space="preserve">(Söz   konusu   prosedürlerin   yazılı   olarak </w:t>
            </w:r>
            <w:r w:rsidRPr="00747E33">
              <w:rPr>
                <w:i/>
                <w:iCs/>
                <w:spacing w:val="-4"/>
              </w:rPr>
              <w:t xml:space="preserve">belirlenmesi,     personele     duyurulması    ve </w:t>
            </w:r>
            <w:r w:rsidRPr="00747E33">
              <w:rPr>
                <w:i/>
                <w:iCs/>
                <w:spacing w:val="-16"/>
              </w:rPr>
              <w:t xml:space="preserve">hassas              görevlere              uygun              kontrol </w:t>
            </w:r>
            <w:r w:rsidRPr="00747E33">
              <w:rPr>
                <w:i/>
                <w:iCs/>
              </w:rPr>
              <w:t xml:space="preserve">faaliyetlerinin(görevler    ayrılığı,    rotasyon, </w:t>
            </w:r>
            <w:r w:rsidRPr="00747E33">
              <w:rPr>
                <w:i/>
                <w:iCs/>
                <w:spacing w:val="-17"/>
              </w:rPr>
              <w:t xml:space="preserve">yedek                personel                belirleme                vb.) </w:t>
            </w:r>
            <w:r w:rsidRPr="00747E33">
              <w:rPr>
                <w:i/>
                <w:iCs/>
              </w:rPr>
              <w:t xml:space="preserve">belirlenmesi </w:t>
            </w:r>
            <w:proofErr w:type="spellStart"/>
            <w:r w:rsidRPr="00747E33">
              <w:rPr>
                <w:i/>
                <w:iCs/>
              </w:rPr>
              <w:t>önerilmekt</w:t>
            </w:r>
            <w:proofErr w:type="spellEnd"/>
            <w:r w:rsidRPr="00747E33">
              <w:rPr>
                <w:i/>
                <w:iCs/>
              </w:rPr>
              <w:t xml:space="preserve"> </w:t>
            </w:r>
            <w:proofErr w:type="spellStart"/>
            <w:r w:rsidRPr="00747E33">
              <w:rPr>
                <w:i/>
                <w:iCs/>
              </w:rPr>
              <w:t>edir</w:t>
            </w:r>
            <w:proofErr w:type="spellEnd"/>
            <w:r w:rsidRPr="00747E33">
              <w:rPr>
                <w:i/>
                <w:iCs/>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30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
              </w:rPr>
              <w:t xml:space="preserve">Biriminizde   her   düzeydeki   yöneticinin, </w:t>
            </w:r>
            <w:r w:rsidRPr="00747E33">
              <w:rPr>
                <w:spacing w:val="-7"/>
              </w:rPr>
              <w:t xml:space="preserve">verilen      görevlerin      sonucunu      izlemesini </w:t>
            </w:r>
            <w:r w:rsidRPr="00747E33">
              <w:rPr>
                <w:spacing w:val="-3"/>
              </w:rPr>
              <w:t xml:space="preserve">sağlayacak       mekanizmalar       oluşturuldu </w:t>
            </w:r>
            <w:r w:rsidRPr="00747E33">
              <w:t>mu?</w:t>
            </w:r>
          </w:p>
          <w:p w:rsidR="00C542EB" w:rsidRPr="00747E33" w:rsidRDefault="00C542EB" w:rsidP="00143DFE">
            <w:pPr>
              <w:shd w:val="clear" w:color="auto" w:fill="FFFFFF"/>
              <w:spacing w:line="245" w:lineRule="exact"/>
              <w:ind w:firstLine="250"/>
            </w:pPr>
            <w:r w:rsidRPr="00747E33">
              <w:rPr>
                <w:i/>
                <w:iCs/>
                <w:spacing w:val="-16"/>
              </w:rPr>
              <w:t xml:space="preserve">(“Evet”           cevabı          verilmiş           ise          bu </w:t>
            </w:r>
            <w:r w:rsidRPr="00747E33">
              <w:rPr>
                <w:i/>
                <w:iCs/>
              </w:rPr>
              <w:t xml:space="preserve">mekanizmaların neler olduğu (raporlar, iş </w:t>
            </w:r>
            <w:r w:rsidRPr="00747E33">
              <w:rPr>
                <w:i/>
                <w:iCs/>
                <w:spacing w:val="-16"/>
              </w:rPr>
              <w:t xml:space="preserve">planları,                        periyodik                        toplantılar, </w:t>
            </w:r>
            <w:r w:rsidRPr="00747E33">
              <w:rPr>
                <w:i/>
                <w:iCs/>
              </w:rPr>
              <w:t>otomasyon programı vs.) belirtilmelidir.)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1637"/>
        <w:ind w:left="9293"/>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174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lastRenderedPageBreak/>
              <w:t>15</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3"/>
              </w:rPr>
              <w:t xml:space="preserve">Yazılı          olarak          belirlenmiş          görevde </w:t>
            </w:r>
            <w:r w:rsidRPr="00747E33">
              <w:t>yükselme usulleri var mıdır?</w:t>
            </w:r>
          </w:p>
          <w:p w:rsidR="00C542EB" w:rsidRPr="00747E33" w:rsidRDefault="00C542EB" w:rsidP="00143DFE">
            <w:pPr>
              <w:shd w:val="clear" w:color="auto" w:fill="FFFFFF"/>
              <w:spacing w:line="245" w:lineRule="exact"/>
              <w:ind w:firstLine="250"/>
            </w:pPr>
            <w:r w:rsidRPr="00747E33">
              <w:rPr>
                <w:i/>
                <w:iCs/>
                <w:spacing w:val="-15"/>
              </w:rPr>
              <w:t xml:space="preserve">(Söz           konusu           usullerin           personelin </w:t>
            </w:r>
            <w:r w:rsidRPr="00747E33">
              <w:rPr>
                <w:i/>
                <w:iCs/>
              </w:rPr>
              <w:t xml:space="preserve">performansını  da  dikkate  alacak  şekilde </w:t>
            </w:r>
            <w:r w:rsidRPr="00747E33">
              <w:rPr>
                <w:i/>
                <w:iCs/>
                <w:spacing w:val="-3"/>
              </w:rPr>
              <w:t xml:space="preserve">belirlenmesi   ve   bu   usullerden   personelin </w:t>
            </w:r>
            <w:r w:rsidRPr="00747E33">
              <w:rPr>
                <w:i/>
                <w:iCs/>
              </w:rPr>
              <w:t>haberdar edilmesi gerekmektedir.)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10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16</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250"/>
            </w:pPr>
            <w:r w:rsidRPr="00747E33">
              <w:rPr>
                <w:spacing w:val="-13"/>
              </w:rPr>
              <w:t xml:space="preserve">Biriminizde        her        görev        için        gerekli </w:t>
            </w:r>
            <w:r w:rsidRPr="00747E33">
              <w:rPr>
                <w:spacing w:val="-6"/>
              </w:rPr>
              <w:t xml:space="preserve">eğitim     ihtiyacı     belirlenerek,     bu     ihtiyacı </w:t>
            </w:r>
            <w:r w:rsidRPr="00747E33">
              <w:rPr>
                <w:spacing w:val="-11"/>
              </w:rPr>
              <w:t xml:space="preserve">giderecek        eğitim        faaliyetleri        her        yıl </w:t>
            </w:r>
            <w:r w:rsidRPr="00747E33">
              <w:t>planlanarak yürütülmekte mi?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29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17</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3"/>
              </w:rPr>
              <w:t xml:space="preserve">Biriminizin               yöneticileri               personelin </w:t>
            </w:r>
            <w:r w:rsidRPr="00747E33">
              <w:rPr>
                <w:spacing w:val="-6"/>
              </w:rPr>
              <w:t xml:space="preserve">yeterliliği    ve    performansı    ile    ilgili    olarak </w:t>
            </w:r>
            <w:r w:rsidRPr="00747E33">
              <w:rPr>
                <w:spacing w:val="-15"/>
              </w:rPr>
              <w:t xml:space="preserve">yaptıkları                    değerlendirmeleri                    ilgili </w:t>
            </w:r>
            <w:r w:rsidRPr="00747E33">
              <w:t>personelle paylaşıyor mu?</w:t>
            </w:r>
          </w:p>
          <w:p w:rsidR="00C542EB" w:rsidRPr="00747E33" w:rsidRDefault="00C542EB" w:rsidP="00143DFE">
            <w:pPr>
              <w:shd w:val="clear" w:color="auto" w:fill="FFFFFF"/>
              <w:spacing w:line="245" w:lineRule="exact"/>
              <w:ind w:firstLine="250"/>
            </w:pPr>
            <w:r w:rsidRPr="00747E33">
              <w:rPr>
                <w:i/>
                <w:iCs/>
                <w:spacing w:val="-19"/>
              </w:rPr>
              <w:t xml:space="preserve">(Yöneticilerin                                                     çalışanların </w:t>
            </w:r>
            <w:r w:rsidRPr="00747E33">
              <w:rPr>
                <w:i/>
                <w:iCs/>
                <w:spacing w:val="-9"/>
              </w:rPr>
              <w:t xml:space="preserve">performansına            ilişkin            değerlendirme </w:t>
            </w:r>
            <w:r w:rsidRPr="00747E33">
              <w:rPr>
                <w:i/>
                <w:iCs/>
                <w:spacing w:val="-7"/>
              </w:rPr>
              <w:t xml:space="preserve">sonuçlarını      çalışanları      ile      paylaşmaları </w:t>
            </w:r>
            <w:r w:rsidRPr="00747E33">
              <w:rPr>
                <w:i/>
                <w:iCs/>
              </w:rPr>
              <w:t>önerilmektedir.)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317"/>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18</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22"/>
              </w:rPr>
              <w:t xml:space="preserve">Biriminizde                                                              performans </w:t>
            </w:r>
            <w:r w:rsidRPr="00747E33">
              <w:rPr>
                <w:spacing w:val="-7"/>
              </w:rPr>
              <w:t xml:space="preserve">değerlendirmesine          göre          performansı </w:t>
            </w:r>
            <w:r w:rsidRPr="00747E33">
              <w:rPr>
                <w:spacing w:val="-20"/>
              </w:rPr>
              <w:t xml:space="preserve">yetersiz                            bulunan                            personelin </w:t>
            </w:r>
            <w:r w:rsidRPr="00747E33">
              <w:rPr>
                <w:spacing w:val="-13"/>
              </w:rPr>
              <w:t xml:space="preserve">performansını                geliştirmeye                yönelik </w:t>
            </w:r>
            <w:r w:rsidRPr="00747E33">
              <w:t>önlemler alınıyor mu?</w:t>
            </w:r>
          </w:p>
          <w:p w:rsidR="00C542EB" w:rsidRPr="00747E33" w:rsidRDefault="00C542EB" w:rsidP="00143DFE">
            <w:pPr>
              <w:shd w:val="clear" w:color="auto" w:fill="FFFFFF"/>
              <w:spacing w:line="245" w:lineRule="exact"/>
              <w:ind w:firstLine="250"/>
            </w:pPr>
            <w:r w:rsidRPr="00747E33">
              <w:rPr>
                <w:i/>
                <w:iCs/>
              </w:rPr>
              <w:t xml:space="preserve">(Örneğin, performansı yetersiz görülen </w:t>
            </w:r>
            <w:r w:rsidRPr="00747E33">
              <w:rPr>
                <w:i/>
                <w:iCs/>
                <w:spacing w:val="-1"/>
              </w:rPr>
              <w:t xml:space="preserve">personelin   performansını   geliştirmek   için </w:t>
            </w:r>
            <w:r w:rsidRPr="00747E33">
              <w:rPr>
                <w:i/>
                <w:iCs/>
                <w:spacing w:val="-8"/>
              </w:rPr>
              <w:t xml:space="preserve">eğitim    verilmesi,    teşvik    etmek    için    eksik </w:t>
            </w:r>
            <w:r w:rsidRPr="00747E33">
              <w:rPr>
                <w:i/>
                <w:iCs/>
                <w:spacing w:val="-9"/>
              </w:rPr>
              <w:t xml:space="preserve">alanları      ile      ilgili      görüşmeler      yapılması, </w:t>
            </w:r>
            <w:r w:rsidRPr="00747E33">
              <w:rPr>
                <w:i/>
                <w:iCs/>
                <w:spacing w:val="-13"/>
              </w:rPr>
              <w:t xml:space="preserve">tecrübeli                   personelin                  refakatinde </w:t>
            </w:r>
            <w:r w:rsidRPr="00747E33">
              <w:rPr>
                <w:i/>
                <w:iCs/>
                <w:spacing w:val="-4"/>
              </w:rPr>
              <w:t xml:space="preserve">görevlendirilmesi     gibi     önlemler     alınıyor </w:t>
            </w:r>
            <w:r w:rsidRPr="00747E33">
              <w:rPr>
                <w:i/>
                <w:iCs/>
              </w:rPr>
              <w:t>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52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19</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6"/>
              </w:rPr>
              <w:t xml:space="preserve">Biriminizde                  yüksek                  performans </w:t>
            </w:r>
            <w:r w:rsidRPr="00747E33">
              <w:rPr>
                <w:spacing w:val="-9"/>
              </w:rPr>
              <w:t xml:space="preserve">gösteren      personel       için      geliştirilmiş      ve </w:t>
            </w:r>
            <w:r w:rsidRPr="00747E33">
              <w:t>uygulanan    ödüllendirme    mekanizmaları var mı?</w:t>
            </w:r>
          </w:p>
          <w:p w:rsidR="00C542EB" w:rsidRPr="00747E33" w:rsidRDefault="00C542EB" w:rsidP="00143DFE">
            <w:pPr>
              <w:shd w:val="clear" w:color="auto" w:fill="FFFFFF"/>
              <w:spacing w:line="245" w:lineRule="exact"/>
              <w:ind w:firstLine="250"/>
            </w:pPr>
            <w:r w:rsidRPr="00747E33">
              <w:rPr>
                <w:i/>
                <w:iCs/>
                <w:spacing w:val="-16"/>
              </w:rPr>
              <w:t xml:space="preserve">(Yüksek                   performans                   gösteren personel                      için                      ödül/motivasyon </w:t>
            </w:r>
            <w:r w:rsidRPr="00747E33">
              <w:rPr>
                <w:i/>
                <w:iCs/>
              </w:rPr>
              <w:t xml:space="preserve">mekanizmaları   (yönetici   tarafından   tüm </w:t>
            </w:r>
            <w:r w:rsidRPr="00747E33">
              <w:rPr>
                <w:i/>
                <w:iCs/>
                <w:spacing w:val="-10"/>
              </w:rPr>
              <w:t xml:space="preserve">çalışanlar         huzurunda         takdir         edilme, </w:t>
            </w:r>
            <w:r w:rsidRPr="00747E33">
              <w:rPr>
                <w:i/>
                <w:iCs/>
                <w:spacing w:val="-2"/>
              </w:rPr>
              <w:t xml:space="preserve">başarı belgesi,  yurt  içi   ve yurt  dışı  kariyer </w:t>
            </w:r>
            <w:r w:rsidRPr="00747E33">
              <w:rPr>
                <w:i/>
                <w:iCs/>
                <w:spacing w:val="-5"/>
              </w:rPr>
              <w:t xml:space="preserve">geliştirme        fırsatlarından        yararlandırma </w:t>
            </w:r>
            <w:r w:rsidRPr="00747E33">
              <w:rPr>
                <w:i/>
                <w:iCs/>
                <w:spacing w:val="-9"/>
              </w:rPr>
              <w:t xml:space="preserve">vb.)     geliştirilmesi     ve     bu     kriterlerin     tüm </w:t>
            </w:r>
            <w:r w:rsidRPr="00747E33">
              <w:rPr>
                <w:i/>
                <w:iCs/>
                <w:spacing w:val="-19"/>
              </w:rPr>
              <w:t xml:space="preserve">personele                          bildirilmesi                          tavsiye </w:t>
            </w:r>
            <w:r w:rsidRPr="00747E33">
              <w:rPr>
                <w:i/>
                <w:iCs/>
              </w:rPr>
              <w:t>edilmektedir.)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541"/>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20</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1"/>
              </w:rPr>
              <w:t xml:space="preserve">Biriminiz        personeline        yönelik        insan </w:t>
            </w:r>
            <w:r w:rsidRPr="00747E33">
              <w:rPr>
                <w:spacing w:val="-6"/>
              </w:rPr>
              <w:t xml:space="preserve">kaynakları    ile    ilgili    prosedürler    (personel </w:t>
            </w:r>
            <w:r w:rsidRPr="00747E33">
              <w:rPr>
                <w:spacing w:val="-12"/>
              </w:rPr>
              <w:t xml:space="preserve">alımı,        yer        değiştirme,        üst        görevlere </w:t>
            </w:r>
            <w:r w:rsidRPr="00747E33">
              <w:rPr>
                <w:spacing w:val="-4"/>
              </w:rPr>
              <w:t xml:space="preserve">atanma,        performans        değerlendirmesi </w:t>
            </w:r>
            <w:r w:rsidRPr="00747E33">
              <w:t>vb.) var mı?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245"/>
            </w:pPr>
            <w:r w:rsidRPr="00747E33">
              <w:rPr>
                <w:spacing w:val="-8"/>
              </w:rPr>
              <w:t>Biriminizde    iş    akış    süreçlerindeki    imza</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538"/>
        <w:ind w:left="9293"/>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140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t>ve onay mercileri belirlendi mi?</w:t>
            </w:r>
          </w:p>
          <w:p w:rsidR="00C542EB" w:rsidRPr="00747E33" w:rsidRDefault="00C542EB" w:rsidP="00143DFE">
            <w:pPr>
              <w:shd w:val="clear" w:color="auto" w:fill="FFFFFF"/>
              <w:spacing w:line="245" w:lineRule="exact"/>
            </w:pPr>
            <w:r w:rsidRPr="00747E33">
              <w:rPr>
                <w:i/>
                <w:iCs/>
                <w:spacing w:val="-11"/>
              </w:rPr>
              <w:t xml:space="preserve">(İş     akış     süreçlerinin     belirlenmesi     ve     bu </w:t>
            </w:r>
            <w:r w:rsidRPr="00747E33">
              <w:rPr>
                <w:i/>
                <w:iCs/>
                <w:spacing w:val="-4"/>
              </w:rPr>
              <w:t xml:space="preserve">süreçlerdeki    imza    ve    onay    mercilerinin </w:t>
            </w:r>
            <w:r w:rsidRPr="00747E33">
              <w:rPr>
                <w:i/>
                <w:iCs/>
                <w:spacing w:val="-19"/>
              </w:rPr>
              <w:t xml:space="preserve">belirlenmesi                           ve                           duyurulması </w:t>
            </w:r>
            <w:r w:rsidRPr="00747E33">
              <w:rPr>
                <w:i/>
                <w:iCs/>
              </w:rPr>
              <w:t>önerilmektedir.)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67"/>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22</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2"/>
              </w:rPr>
              <w:t xml:space="preserve">Biriminizde   yapılacak   yetki   devirlerinin </w:t>
            </w:r>
            <w:r w:rsidRPr="00747E33">
              <w:t>esasları yazılı olarak belirlendi mi?</w:t>
            </w:r>
          </w:p>
          <w:p w:rsidR="00C542EB" w:rsidRPr="00747E33" w:rsidRDefault="00C542EB" w:rsidP="00143DFE">
            <w:pPr>
              <w:shd w:val="clear" w:color="auto" w:fill="FFFFFF"/>
              <w:spacing w:line="245" w:lineRule="exact"/>
              <w:ind w:firstLine="250"/>
            </w:pPr>
            <w:r w:rsidRPr="00747E33">
              <w:rPr>
                <w:i/>
                <w:iCs/>
                <w:spacing w:val="-3"/>
              </w:rPr>
              <w:t xml:space="preserve">(Yapılacak    yetki    devirlerinin    kapsam, </w:t>
            </w:r>
            <w:r w:rsidRPr="00747E33">
              <w:rPr>
                <w:i/>
                <w:iCs/>
                <w:spacing w:val="-11"/>
              </w:rPr>
              <w:t xml:space="preserve">miktar,        süre        ve        devredilen        yetkinin </w:t>
            </w:r>
            <w:r w:rsidRPr="00747E33">
              <w:rPr>
                <w:i/>
                <w:iCs/>
                <w:spacing w:val="-24"/>
              </w:rPr>
              <w:t xml:space="preserve">başkasına                                                                               devredilip </w:t>
            </w:r>
            <w:r w:rsidRPr="00747E33">
              <w:rPr>
                <w:i/>
                <w:iCs/>
              </w:rPr>
              <w:t xml:space="preserve">devredilemeyeceği  gibi  bilgileri  içermesi </w:t>
            </w:r>
            <w:r w:rsidRPr="00747E33">
              <w:rPr>
                <w:i/>
                <w:iCs/>
                <w:spacing w:val="-4"/>
              </w:rPr>
              <w:t xml:space="preserve">gereklidir.    Ayrıca,    yetki    devri    yapılırken </w:t>
            </w:r>
            <w:r w:rsidRPr="00747E33">
              <w:rPr>
                <w:i/>
                <w:iCs/>
                <w:spacing w:val="-17"/>
              </w:rPr>
              <w:t xml:space="preserve">yetki               ve               sorumluluk               dengesinin </w:t>
            </w:r>
            <w:r w:rsidRPr="00747E33">
              <w:rPr>
                <w:i/>
                <w:iCs/>
              </w:rPr>
              <w:t>korunmasına özen gösterilmelidir.)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7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23</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4"/>
              </w:rPr>
              <w:t xml:space="preserve">Biriminizde                  yetki                  devredilecek </w:t>
            </w:r>
            <w:r w:rsidRPr="00747E33">
              <w:rPr>
                <w:spacing w:val="-9"/>
              </w:rPr>
              <w:t xml:space="preserve">personel      için      asgari      gereklilikler      (bilgi, </w:t>
            </w:r>
            <w:r w:rsidRPr="00747E33">
              <w:t>beceri ve deneyim) belirlendi mi?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541"/>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24</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8"/>
              </w:rPr>
              <w:t xml:space="preserve">Biriminizde                       yetki                       devredilen </w:t>
            </w:r>
            <w:r w:rsidRPr="00747E33">
              <w:rPr>
                <w:spacing w:val="-11"/>
              </w:rPr>
              <w:t xml:space="preserve">personelin,        yetkinin        kullanımına        ilişkin </w:t>
            </w:r>
            <w:r w:rsidRPr="00747E33">
              <w:rPr>
                <w:spacing w:val="-17"/>
              </w:rPr>
              <w:t xml:space="preserve">olarak                 belli                dönemlerde                yetki </w:t>
            </w:r>
            <w:r w:rsidRPr="00747E33">
              <w:rPr>
                <w:spacing w:val="-13"/>
              </w:rPr>
              <w:t xml:space="preserve">devredene           rapor           vermesine           ilişkin </w:t>
            </w:r>
            <w:r w:rsidRPr="00747E33">
              <w:t>düzenleme var mıdır?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4"/>
        </w:trPr>
        <w:tc>
          <w:tcPr>
            <w:tcW w:w="6989" w:type="dxa"/>
            <w:gridSpan w:val="5"/>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20"/>
            </w:pPr>
            <w:r w:rsidRPr="00747E33">
              <w:rPr>
                <w:b/>
                <w:bCs/>
              </w:rPr>
              <w:t>TOPLAM PUAN - KONTROL ORTAMI</w:t>
            </w: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76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RİSK DEĞERLENDİRME</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666"/>
        </w:trPr>
        <w:tc>
          <w:tcPr>
            <w:tcW w:w="10594"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720"/>
            </w:pPr>
            <w:r w:rsidRPr="00747E33">
              <w:rPr>
                <w:b/>
                <w:bCs/>
                <w:spacing w:val="-7"/>
              </w:rPr>
              <w:t xml:space="preserve">RİSK     DEĞERLENDİRME:     </w:t>
            </w:r>
            <w:r w:rsidRPr="00747E33">
              <w:rPr>
                <w:spacing w:val="-7"/>
              </w:rPr>
              <w:t xml:space="preserve">Risk     değerlendirme,     idarenin     hedeflerinin     gerçekleşmesini     engelleyecek </w:t>
            </w:r>
            <w:r w:rsidRPr="00747E33">
              <w:rPr>
                <w:spacing w:val="-4"/>
              </w:rPr>
              <w:t xml:space="preserve">risklerin   tanımlanması,   analiz    edilmesi    ve    gerekli   önlemlerin    belirlenmesi   sürecidir.   Bu   bölümde   idare,   risk </w:t>
            </w:r>
            <w:r w:rsidRPr="00747E33">
              <w:rPr>
                <w:spacing w:val="-8"/>
              </w:rPr>
              <w:t xml:space="preserve">algısı     ve     riskle     başa     çıkabilme     kapasitesini     aşağıdaki     sorular     aracılığıyla     bir     öz     değerlendirmeye     tabi </w:t>
            </w:r>
            <w:r w:rsidRPr="00747E33">
              <w:t>tutmalıdır.</w:t>
            </w:r>
          </w:p>
          <w:p w:rsidR="00C542EB" w:rsidRPr="00747E33" w:rsidRDefault="00C542EB" w:rsidP="00143DFE">
            <w:pPr>
              <w:shd w:val="clear" w:color="auto" w:fill="FFFFFF"/>
              <w:spacing w:line="245" w:lineRule="exact"/>
              <w:ind w:firstLine="720"/>
            </w:pPr>
            <w:r w:rsidRPr="00747E33">
              <w:rPr>
                <w:spacing w:val="-3"/>
              </w:rPr>
              <w:t xml:space="preserve">Detaylı   açıklamalar   Kamu   İç   Kontrol   Rehberinin   Risk   Değerlendirme   Bölümünde   yer   almakta   olup </w:t>
            </w:r>
            <w:r w:rsidRPr="00747E33">
              <w:t>aşağıdaki soruları cevaplamadan önce lütfen ilgili bölümü okuyunuz.</w:t>
            </w:r>
          </w:p>
        </w:tc>
      </w:tr>
      <w:tr w:rsidR="00C542EB" w:rsidRPr="00747E33" w:rsidTr="00143DFE">
        <w:trPr>
          <w:trHeight w:hRule="exact" w:val="205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8"/>
              </w:rPr>
              <w:t xml:space="preserve">Performans       programında       yer       alan </w:t>
            </w:r>
            <w:r w:rsidRPr="00747E33">
              <w:t xml:space="preserve">hedeflere  ulaşma  düzeyinin  izlenmesi  ve </w:t>
            </w:r>
            <w:r w:rsidRPr="00747E33">
              <w:rPr>
                <w:spacing w:val="-1"/>
              </w:rPr>
              <w:t xml:space="preserve">değerlendirilmesine      yönelik      raporlama </w:t>
            </w:r>
            <w:r w:rsidRPr="00747E33">
              <w:t>prosedürü belirlendi mi?</w:t>
            </w:r>
          </w:p>
          <w:p w:rsidR="00C542EB" w:rsidRPr="00747E33" w:rsidRDefault="00C542EB" w:rsidP="00143DFE">
            <w:pPr>
              <w:shd w:val="clear" w:color="auto" w:fill="FFFFFF"/>
              <w:spacing w:line="245" w:lineRule="exact"/>
              <w:ind w:firstLine="250"/>
            </w:pPr>
            <w:r w:rsidRPr="00747E33">
              <w:rPr>
                <w:i/>
                <w:iCs/>
              </w:rPr>
              <w:t xml:space="preserve">“Evet”   cevabı   verildiyse   uygulamada </w:t>
            </w:r>
            <w:r w:rsidRPr="00747E33">
              <w:rPr>
                <w:i/>
                <w:iCs/>
                <w:spacing w:val="-2"/>
              </w:rPr>
              <w:t xml:space="preserve">izleme   ve   değerlendirme   sürecinin   nasıl </w:t>
            </w:r>
            <w:r w:rsidRPr="00747E33">
              <w:rPr>
                <w:i/>
                <w:iCs/>
              </w:rPr>
              <w:t>işlediği kısaca açıklanmalıdır.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94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3"/>
              </w:rPr>
              <w:t xml:space="preserve">Bütçe   hazırlık   sürecinde   stratejik   plan </w:t>
            </w:r>
            <w:r w:rsidRPr="00747E33">
              <w:rPr>
                <w:spacing w:val="-7"/>
              </w:rPr>
              <w:t xml:space="preserve">ve       performans       programlarına       uyumu </w:t>
            </w:r>
            <w:r w:rsidRPr="00747E33">
              <w:t>sağlamaya yönelik prosedür var mıdır?</w:t>
            </w:r>
          </w:p>
          <w:p w:rsidR="00C542EB" w:rsidRPr="00747E33" w:rsidRDefault="00C542EB" w:rsidP="00143DFE">
            <w:pPr>
              <w:shd w:val="clear" w:color="auto" w:fill="FFFFFF"/>
              <w:spacing w:line="245" w:lineRule="exact"/>
              <w:ind w:firstLine="307"/>
            </w:pPr>
            <w:r w:rsidRPr="00747E33">
              <w:rPr>
                <w:i/>
                <w:iCs/>
                <w:spacing w:val="-1"/>
              </w:rPr>
              <w:t xml:space="preserve">(Stratejik   planda   gösterilen   amaç   ve </w:t>
            </w:r>
            <w:r w:rsidRPr="00747E33">
              <w:rPr>
                <w:i/>
                <w:iCs/>
                <w:spacing w:val="-5"/>
              </w:rPr>
              <w:t xml:space="preserve">hedeflerin     hangi     faaliyet     ve     projelerle </w:t>
            </w:r>
            <w:r w:rsidRPr="00747E33">
              <w:rPr>
                <w:i/>
                <w:iCs/>
                <w:spacing w:val="-2"/>
              </w:rPr>
              <w:t xml:space="preserve">gerçekleştirileceği,      hangi      göstergelerin </w:t>
            </w:r>
            <w:r w:rsidRPr="00747E33">
              <w:rPr>
                <w:i/>
                <w:iCs/>
              </w:rPr>
              <w:t xml:space="preserve">izleneceği  ve bu faaliyet ve projeler  için </w:t>
            </w:r>
            <w:r w:rsidRPr="00747E33">
              <w:rPr>
                <w:i/>
                <w:iCs/>
                <w:spacing w:val="-11"/>
              </w:rPr>
              <w:t xml:space="preserve">gerekli          kaynak          ihtiyacı          performans </w:t>
            </w:r>
            <w:r w:rsidRPr="00747E33">
              <w:rPr>
                <w:i/>
                <w:iCs/>
                <w:spacing w:val="-8"/>
              </w:rPr>
              <w:t xml:space="preserve">programlarında           gösterilmektedir.           Bu </w:t>
            </w:r>
            <w:r w:rsidRPr="00747E33">
              <w:rPr>
                <w:i/>
                <w:iCs/>
                <w:spacing w:val="-9"/>
              </w:rPr>
              <w:t xml:space="preserve">nedenle,         birimlerin         bütçe         tekliflerini </w:t>
            </w:r>
            <w:r w:rsidRPr="00747E33">
              <w:rPr>
                <w:i/>
                <w:iCs/>
                <w:spacing w:val="-13"/>
              </w:rPr>
              <w:t>hazırlarken        söz       plan        ve        programları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658"/>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317"/>
        </w:trPr>
        <w:tc>
          <w:tcPr>
            <w:tcW w:w="686" w:type="dxa"/>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p>
        </w:tc>
        <w:tc>
          <w:tcPr>
            <w:tcW w:w="9907" w:type="dxa"/>
            <w:gridSpan w:val="5"/>
            <w:tcBorders>
              <w:top w:val="single" w:sz="6" w:space="0" w:color="auto"/>
              <w:left w:val="nil"/>
              <w:bottom w:val="single" w:sz="6" w:space="0" w:color="auto"/>
              <w:right w:val="nil"/>
            </w:tcBorders>
            <w:shd w:val="clear" w:color="auto" w:fill="FFFFFF"/>
          </w:tcPr>
          <w:p w:rsidR="00C542EB" w:rsidRPr="00747E33" w:rsidRDefault="00C542EB" w:rsidP="00143DFE">
            <w:pPr>
              <w:shd w:val="clear" w:color="auto" w:fill="FFFFFF"/>
            </w:pPr>
            <w:r w:rsidRPr="00747E33">
              <w:rPr>
                <w:i/>
                <w:iCs/>
              </w:rPr>
              <w:t>dikkate almaları gerekmektedir.)</w:t>
            </w:r>
          </w:p>
        </w:tc>
      </w:tr>
      <w:tr w:rsidR="00C542EB" w:rsidRPr="00747E33" w:rsidTr="00143DFE">
        <w:trPr>
          <w:trHeight w:hRule="exact" w:val="2832"/>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21"/>
            </w:pPr>
            <w:r w:rsidRPr="00747E33">
              <w:rPr>
                <w:spacing w:val="-11"/>
              </w:rPr>
              <w:t xml:space="preserve">Biriminizde             yürütülen              faaliyetlerin </w:t>
            </w:r>
            <w:r w:rsidRPr="00747E33">
              <w:t xml:space="preserve">stratejik plan ve performans programıyla belirlenen amaç ve hedeflerle uyumunu </w:t>
            </w:r>
            <w:r w:rsidRPr="00747E33">
              <w:rPr>
                <w:spacing w:val="-10"/>
              </w:rPr>
              <w:t xml:space="preserve">sağlamaya       yönelik       bir       prosedür       var </w:t>
            </w:r>
            <w:r w:rsidRPr="00747E33">
              <w:t>mıdır?</w:t>
            </w:r>
          </w:p>
          <w:p w:rsidR="00C542EB" w:rsidRPr="00747E33" w:rsidRDefault="00C542EB" w:rsidP="00143DFE">
            <w:pPr>
              <w:shd w:val="clear" w:color="auto" w:fill="FFFFFF"/>
              <w:spacing w:line="245" w:lineRule="exact"/>
              <w:ind w:firstLine="250"/>
            </w:pPr>
            <w:r w:rsidRPr="00747E33">
              <w:rPr>
                <w:i/>
                <w:iCs/>
                <w:spacing w:val="-12"/>
              </w:rPr>
              <w:t xml:space="preserve">(Kaynakların          etkili,          ekonomik          ve </w:t>
            </w:r>
            <w:r w:rsidRPr="00747E33">
              <w:rPr>
                <w:i/>
                <w:iCs/>
                <w:spacing w:val="-4"/>
              </w:rPr>
              <w:t xml:space="preserve">verimli     kullanılması    bakımından    birimler </w:t>
            </w:r>
            <w:r w:rsidRPr="00747E33">
              <w:rPr>
                <w:i/>
                <w:iCs/>
                <w:spacing w:val="-2"/>
              </w:rPr>
              <w:t xml:space="preserve">faaliyetlerinde   idarenin   stratejik   planı   ve </w:t>
            </w:r>
            <w:r w:rsidRPr="00747E33">
              <w:rPr>
                <w:i/>
                <w:iCs/>
                <w:spacing w:val="-10"/>
              </w:rPr>
              <w:t xml:space="preserve">performans              programında              belirtilen </w:t>
            </w:r>
            <w:r w:rsidRPr="00747E33">
              <w:rPr>
                <w:i/>
                <w:iCs/>
              </w:rPr>
              <w:t>amaç ve hedeflerine odaklanmalıdır.)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7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0"/>
              </w:rPr>
              <w:t xml:space="preserve">Biriminiz        tarafından        görev        alanınız </w:t>
            </w:r>
            <w:r w:rsidRPr="00747E33">
              <w:rPr>
                <w:spacing w:val="-7"/>
              </w:rPr>
              <w:t xml:space="preserve">çerçevesinde           idarenizin           hedeflerine </w:t>
            </w:r>
            <w:r w:rsidRPr="00747E33">
              <w:t>uygun spesifik hedefler belirlendi mi?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7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8"/>
              </w:rPr>
              <w:t xml:space="preserve">Biriminizde,       üst       yönetici       tarafından </w:t>
            </w:r>
            <w:r w:rsidRPr="00747E33">
              <w:rPr>
                <w:spacing w:val="-5"/>
              </w:rPr>
              <w:t xml:space="preserve">onaylanmış   olan   risk   strateji   belgesi   tüm </w:t>
            </w:r>
            <w:r w:rsidRPr="00747E33">
              <w:t>çalışanlara duyuruldu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401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4"/>
              </w:rPr>
              <w:t xml:space="preserve">Biriminizde  risk  yönetimine   ilişkin   görev </w:t>
            </w:r>
            <w:r w:rsidRPr="00747E33">
              <w:rPr>
                <w:spacing w:val="-8"/>
              </w:rPr>
              <w:t xml:space="preserve">ve   sorumluluklar   açık   bir   şekilde   ve   yazılı </w:t>
            </w:r>
            <w:r w:rsidRPr="00747E33">
              <w:t>olarak belirlendi mi?</w:t>
            </w:r>
          </w:p>
          <w:p w:rsidR="00C542EB" w:rsidRPr="00747E33" w:rsidRDefault="00C542EB" w:rsidP="00143DFE">
            <w:pPr>
              <w:shd w:val="clear" w:color="auto" w:fill="FFFFFF"/>
              <w:spacing w:line="278" w:lineRule="exact"/>
              <w:ind w:firstLine="250"/>
            </w:pPr>
            <w:r w:rsidRPr="00747E33">
              <w:rPr>
                <w:i/>
                <w:iCs/>
                <w:spacing w:val="-19"/>
              </w:rPr>
              <w:t xml:space="preserve">(Risk                yönetiminde                görev                ve </w:t>
            </w:r>
            <w:r w:rsidRPr="00747E33">
              <w:rPr>
                <w:i/>
                <w:iCs/>
              </w:rPr>
              <w:t xml:space="preserve">sorumlulukların net olarak belirlenmesi ve </w:t>
            </w:r>
            <w:r w:rsidRPr="00747E33">
              <w:rPr>
                <w:i/>
                <w:iCs/>
                <w:spacing w:val="-12"/>
              </w:rPr>
              <w:t xml:space="preserve">söz       konusu       görev       ve       sorumlulukların </w:t>
            </w:r>
            <w:r w:rsidRPr="00747E33">
              <w:rPr>
                <w:i/>
                <w:iCs/>
                <w:spacing w:val="-5"/>
              </w:rPr>
              <w:t xml:space="preserve">uygun,    yetkin    ve    yetkilendirilmiş    kişilere </w:t>
            </w:r>
            <w:r w:rsidRPr="00747E33">
              <w:rPr>
                <w:i/>
                <w:iCs/>
                <w:spacing w:val="-6"/>
              </w:rPr>
              <w:t xml:space="preserve">verilmesi,    risk   yönetimi    için   güçlü   bir   alt </w:t>
            </w:r>
            <w:r w:rsidRPr="00747E33">
              <w:rPr>
                <w:i/>
                <w:iCs/>
              </w:rPr>
              <w:t>yapı oluşturur.</w:t>
            </w:r>
          </w:p>
          <w:p w:rsidR="00C542EB" w:rsidRPr="00747E33" w:rsidRDefault="00C542EB" w:rsidP="00143DFE">
            <w:pPr>
              <w:shd w:val="clear" w:color="auto" w:fill="FFFFFF"/>
              <w:spacing w:line="245" w:lineRule="exact"/>
              <w:ind w:firstLine="250"/>
            </w:pPr>
            <w:r w:rsidRPr="00747E33">
              <w:rPr>
                <w:i/>
                <w:iCs/>
                <w:spacing w:val="-16"/>
              </w:rPr>
              <w:t xml:space="preserve">İdareniz         için         Risk         Strateji         Belgesi </w:t>
            </w:r>
            <w:r w:rsidRPr="00747E33">
              <w:rPr>
                <w:i/>
                <w:iCs/>
                <w:spacing w:val="-10"/>
              </w:rPr>
              <w:t xml:space="preserve">hazırlanmış    ise    söz    konusu    belgede    risk </w:t>
            </w:r>
            <w:r w:rsidRPr="00747E33">
              <w:rPr>
                <w:i/>
                <w:iCs/>
                <w:spacing w:val="-20"/>
              </w:rPr>
              <w:t xml:space="preserve">yönetimine                    ilişkin                    görev                    ve </w:t>
            </w:r>
            <w:r w:rsidRPr="00747E33">
              <w:rPr>
                <w:i/>
                <w:iCs/>
                <w:spacing w:val="-9"/>
              </w:rPr>
              <w:t xml:space="preserve">sorumluluklara      da      yer      verilmiş      olması </w:t>
            </w:r>
            <w:r w:rsidRPr="00747E33">
              <w:rPr>
                <w:i/>
                <w:iCs/>
              </w:rPr>
              <w:t>gerekir.)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7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t xml:space="preserve">Biriminizde riskler, birim/program ve alt </w:t>
            </w:r>
            <w:r w:rsidRPr="00747E33">
              <w:rPr>
                <w:spacing w:val="-8"/>
              </w:rPr>
              <w:t xml:space="preserve">birim/        </w:t>
            </w:r>
            <w:proofErr w:type="spellStart"/>
            <w:r w:rsidRPr="00747E33">
              <w:rPr>
                <w:spacing w:val="-8"/>
              </w:rPr>
              <w:t>operasyonel</w:t>
            </w:r>
            <w:proofErr w:type="spellEnd"/>
            <w:r w:rsidRPr="00747E33">
              <w:rPr>
                <w:spacing w:val="-8"/>
              </w:rPr>
              <w:t xml:space="preserve">        düzeyinde        tespit </w:t>
            </w:r>
            <w:r w:rsidRPr="00747E33">
              <w:t>ediliyor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52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4"/>
              </w:rPr>
              <w:t xml:space="preserve">Biriminizde          tespit           edilen           risklerin, </w:t>
            </w:r>
            <w:r w:rsidRPr="00747E33">
              <w:rPr>
                <w:spacing w:val="-13"/>
              </w:rPr>
              <w:t xml:space="preserve">muhtemel           etkileri           ve           gerçekleşme </w:t>
            </w:r>
            <w:r w:rsidRPr="00747E33">
              <w:t>olasılıkları ölçülüyor mu?</w:t>
            </w:r>
          </w:p>
          <w:p w:rsidR="00C542EB" w:rsidRPr="00747E33" w:rsidRDefault="00C542EB" w:rsidP="00143DFE">
            <w:pPr>
              <w:shd w:val="clear" w:color="auto" w:fill="FFFFFF"/>
              <w:spacing w:line="245" w:lineRule="exact"/>
              <w:ind w:firstLine="250"/>
            </w:pPr>
            <w:r w:rsidRPr="00747E33">
              <w:rPr>
                <w:i/>
                <w:iCs/>
              </w:rPr>
              <w:t>(Tespit edilen risklerin olasılık ve etkileri ölçülmeli ve rakamla gösterilmelidir.)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05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3"/>
              </w:rPr>
              <w:t xml:space="preserve">Biriminizde       tespit       edilen       riskler,       risk </w:t>
            </w:r>
            <w:r w:rsidRPr="00747E33">
              <w:rPr>
                <w:spacing w:val="-8"/>
              </w:rPr>
              <w:t xml:space="preserve">puanlarına(Etki      x     Olasılık)     veya      önem </w:t>
            </w:r>
            <w:r w:rsidRPr="00747E33">
              <w:rPr>
                <w:spacing w:val="-7"/>
              </w:rPr>
              <w:t xml:space="preserve">derecelerine           göre           </w:t>
            </w:r>
            <w:proofErr w:type="spellStart"/>
            <w:r w:rsidRPr="00747E33">
              <w:rPr>
                <w:spacing w:val="-7"/>
              </w:rPr>
              <w:t>önceliklendiriliyor</w:t>
            </w:r>
            <w:proofErr w:type="spellEnd"/>
            <w:r w:rsidRPr="00747E33">
              <w:rPr>
                <w:spacing w:val="-7"/>
              </w:rPr>
              <w:t xml:space="preserve"> </w:t>
            </w:r>
            <w:r w:rsidRPr="00747E33">
              <w:t>mu?</w:t>
            </w:r>
          </w:p>
          <w:p w:rsidR="00C542EB" w:rsidRPr="00747E33" w:rsidRDefault="00C542EB" w:rsidP="00143DFE">
            <w:pPr>
              <w:shd w:val="clear" w:color="auto" w:fill="FFFFFF"/>
              <w:spacing w:line="245" w:lineRule="exact"/>
              <w:ind w:firstLine="250"/>
            </w:pPr>
            <w:r w:rsidRPr="00747E33">
              <w:rPr>
                <w:i/>
                <w:iCs/>
                <w:spacing w:val="-20"/>
              </w:rPr>
              <w:t xml:space="preserve">Risklerin                önem                sırasına                göre </w:t>
            </w:r>
            <w:proofErr w:type="spellStart"/>
            <w:r w:rsidRPr="00747E33">
              <w:rPr>
                <w:i/>
                <w:iCs/>
                <w:spacing w:val="-7"/>
              </w:rPr>
              <w:t>önceliklendirilmesi</w:t>
            </w:r>
            <w:proofErr w:type="spellEnd"/>
            <w:r w:rsidRPr="00747E33">
              <w:rPr>
                <w:i/>
                <w:iCs/>
                <w:spacing w:val="-7"/>
              </w:rPr>
              <w:t xml:space="preserve">          kaynak          tahsisinde </w:t>
            </w:r>
            <w:r w:rsidRPr="00747E33">
              <w:rPr>
                <w:i/>
                <w:iCs/>
              </w:rPr>
              <w:t>etkinliği sağlar.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778"/>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296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lastRenderedPageBreak/>
              <w:t>10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7"/>
              </w:rPr>
              <w:t xml:space="preserve">Biriminizde    tespit    edilen    riskler    uygun </w:t>
            </w:r>
            <w:r w:rsidRPr="00747E33">
              <w:t>araçlarla kayıt altına alınıyor mu?</w:t>
            </w:r>
          </w:p>
          <w:p w:rsidR="00C542EB" w:rsidRPr="00747E33" w:rsidRDefault="00C542EB" w:rsidP="00143DFE">
            <w:pPr>
              <w:shd w:val="clear" w:color="auto" w:fill="FFFFFF"/>
              <w:spacing w:line="278" w:lineRule="exact"/>
              <w:ind w:firstLine="250"/>
            </w:pPr>
            <w:r w:rsidRPr="00747E33">
              <w:rPr>
                <w:i/>
                <w:iCs/>
              </w:rPr>
              <w:t xml:space="preserve">(Risklerin kaydedilmesi, verilen kararlar </w:t>
            </w:r>
            <w:r w:rsidRPr="00747E33">
              <w:rPr>
                <w:i/>
                <w:iCs/>
                <w:spacing w:val="-11"/>
              </w:rPr>
              <w:t xml:space="preserve">için      kanıt      oluşturulmasına,      kişilerin      risk </w:t>
            </w:r>
            <w:r w:rsidRPr="00747E33">
              <w:rPr>
                <w:i/>
                <w:iCs/>
                <w:spacing w:val="-14"/>
              </w:rPr>
              <w:t xml:space="preserve">yönetimi                  içindeki                  sorumluluklarını </w:t>
            </w:r>
            <w:r w:rsidRPr="00747E33">
              <w:rPr>
                <w:i/>
                <w:iCs/>
                <w:spacing w:val="-7"/>
              </w:rPr>
              <w:t xml:space="preserve">görmelerine       ve       izlenmesine       yardımcı </w:t>
            </w:r>
            <w:r w:rsidRPr="00747E33">
              <w:rPr>
                <w:i/>
                <w:iCs/>
              </w:rPr>
              <w:t>olmaktadır.</w:t>
            </w:r>
          </w:p>
          <w:p w:rsidR="00C542EB" w:rsidRPr="00747E33" w:rsidRDefault="00C542EB" w:rsidP="00143DFE">
            <w:pPr>
              <w:shd w:val="clear" w:color="auto" w:fill="FFFFFF"/>
              <w:spacing w:line="245" w:lineRule="exact"/>
              <w:ind w:firstLine="250"/>
            </w:pPr>
            <w:r w:rsidRPr="00747E33">
              <w:rPr>
                <w:i/>
                <w:iCs/>
                <w:spacing w:val="-8"/>
              </w:rPr>
              <w:t xml:space="preserve">Bu    soruya    “Evet”    cevabı    verilmiş    ise </w:t>
            </w:r>
            <w:r w:rsidRPr="00747E33">
              <w:rPr>
                <w:i/>
                <w:iCs/>
                <w:spacing w:val="-3"/>
              </w:rPr>
              <w:t xml:space="preserve">risklerin   kaydında   kullanılan   araçlar   (risk </w:t>
            </w:r>
            <w:r w:rsidRPr="00747E33">
              <w:rPr>
                <w:i/>
                <w:iCs/>
              </w:rPr>
              <w:t>kayıt formu, yazılım vb.)belirtilmelidir.)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01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5"/>
              </w:rPr>
              <w:t xml:space="preserve">Biriminizde            tespit            edilen            risklere </w:t>
            </w:r>
            <w:r w:rsidRPr="00747E33">
              <w:rPr>
                <w:spacing w:val="-4"/>
              </w:rPr>
              <w:t xml:space="preserve">verilecek      cevap      yöntemi      belirlenirken </w:t>
            </w:r>
            <w:r w:rsidRPr="00747E33">
              <w:t>fayda-maliyet analizi yapılıyor mu?</w:t>
            </w:r>
          </w:p>
          <w:p w:rsidR="00C542EB" w:rsidRPr="00747E33" w:rsidRDefault="00C542EB" w:rsidP="00143DFE">
            <w:pPr>
              <w:shd w:val="clear" w:color="auto" w:fill="FFFFFF"/>
              <w:spacing w:line="245" w:lineRule="exact"/>
              <w:ind w:firstLine="720"/>
            </w:pPr>
            <w:r w:rsidRPr="00747E33">
              <w:rPr>
                <w:i/>
                <w:iCs/>
                <w:spacing w:val="-12"/>
              </w:rPr>
              <w:t xml:space="preserve">(Risklere             verilecek             cevaplar </w:t>
            </w:r>
            <w:r w:rsidRPr="00747E33">
              <w:rPr>
                <w:i/>
                <w:iCs/>
                <w:spacing w:val="-13"/>
              </w:rPr>
              <w:t xml:space="preserve">belirlenirken;                 cevabın                 faydasının, </w:t>
            </w:r>
            <w:r w:rsidRPr="00747E33">
              <w:rPr>
                <w:i/>
                <w:iCs/>
                <w:spacing w:val="-4"/>
              </w:rPr>
              <w:t xml:space="preserve">getireceği     maliyetten     yüksek     olmasına </w:t>
            </w:r>
            <w:r w:rsidRPr="00747E33">
              <w:rPr>
                <w:i/>
                <w:iCs/>
              </w:rPr>
              <w:t>dikkat edilmesi gerekmektedir.)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4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4"/>
              </w:rPr>
              <w:t xml:space="preserve">Biriminizde           tespit           edilen           risklerin gerçekleşme                  olasılıklarında                  veya </w:t>
            </w:r>
            <w:r w:rsidRPr="00747E33">
              <w:t xml:space="preserve">etkilerinde bir değişiklik olup olmadığı ya </w:t>
            </w:r>
            <w:r w:rsidRPr="00747E33">
              <w:rPr>
                <w:spacing w:val="-7"/>
              </w:rPr>
              <w:t xml:space="preserve">da    yeni    risklerin    ortaya    çıkıp    çıkmadığı </w:t>
            </w:r>
            <w:r w:rsidRPr="00747E33">
              <w:t>belirli periyotlarla gözden geçiriliyor mu?</w:t>
            </w:r>
          </w:p>
          <w:p w:rsidR="00C542EB" w:rsidRPr="00747E33" w:rsidRDefault="00C542EB" w:rsidP="00143DFE">
            <w:pPr>
              <w:shd w:val="clear" w:color="auto" w:fill="FFFFFF"/>
              <w:spacing w:line="278" w:lineRule="exact"/>
              <w:ind w:firstLine="250"/>
            </w:pPr>
            <w:r w:rsidRPr="00747E33">
              <w:rPr>
                <w:i/>
                <w:iCs/>
                <w:spacing w:val="-13"/>
              </w:rPr>
              <w:t xml:space="preserve">(Tespit       edilen       riskler       risklerin       önem </w:t>
            </w:r>
            <w:r w:rsidRPr="00747E33">
              <w:rPr>
                <w:i/>
                <w:iCs/>
                <w:spacing w:val="-11"/>
              </w:rPr>
              <w:t xml:space="preserve">derecesine     göre      yılda      en     az     bir     kez </w:t>
            </w:r>
            <w:r w:rsidRPr="00747E33">
              <w:rPr>
                <w:i/>
                <w:iCs/>
              </w:rPr>
              <w:t>olmak üzere gözden geçirilmelidir.)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08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9"/>
              </w:rPr>
              <w:t xml:space="preserve">Risk       yönetimi       sürecinde       personelin </w:t>
            </w:r>
            <w:r w:rsidRPr="00747E33">
              <w:t>katkısı alınıyor mu?</w:t>
            </w:r>
          </w:p>
          <w:p w:rsidR="00C542EB" w:rsidRPr="00747E33" w:rsidRDefault="00C542EB" w:rsidP="00143DFE">
            <w:pPr>
              <w:shd w:val="clear" w:color="auto" w:fill="FFFFFF"/>
              <w:spacing w:line="278" w:lineRule="exact"/>
              <w:ind w:firstLine="307"/>
            </w:pPr>
            <w:r w:rsidRPr="00747E33">
              <w:rPr>
                <w:spacing w:val="-14"/>
              </w:rPr>
              <w:t>(P</w:t>
            </w:r>
            <w:r w:rsidRPr="00747E33">
              <w:rPr>
                <w:i/>
                <w:iCs/>
                <w:spacing w:val="-14"/>
              </w:rPr>
              <w:t xml:space="preserve">ersonelin          risk          yönetim          sürecini </w:t>
            </w:r>
            <w:r w:rsidRPr="00747E33">
              <w:rPr>
                <w:i/>
                <w:iCs/>
                <w:spacing w:val="-13"/>
              </w:rPr>
              <w:t xml:space="preserve">sahiplenmesi        ve        işlerinin        bir        parçası </w:t>
            </w:r>
            <w:r w:rsidRPr="00747E33">
              <w:rPr>
                <w:i/>
                <w:iCs/>
                <w:spacing w:val="-10"/>
              </w:rPr>
              <w:t xml:space="preserve">olarak     görmesi,     risklere     karşı     güçlü     bir </w:t>
            </w:r>
            <w:r w:rsidRPr="00747E33">
              <w:rPr>
                <w:i/>
                <w:iCs/>
                <w:spacing w:val="-5"/>
              </w:rPr>
              <w:t xml:space="preserve">kurumsal   risk   yönetimi   sürecinin   etkililiğini </w:t>
            </w:r>
            <w:r w:rsidRPr="00747E33">
              <w:rPr>
                <w:i/>
                <w:iCs/>
              </w:rPr>
              <w:t>artıracaktır.</w:t>
            </w:r>
          </w:p>
          <w:p w:rsidR="00C542EB" w:rsidRPr="00747E33" w:rsidRDefault="00C542EB" w:rsidP="00143DFE">
            <w:pPr>
              <w:shd w:val="clear" w:color="auto" w:fill="FFFFFF"/>
              <w:spacing w:line="283" w:lineRule="exact"/>
              <w:ind w:firstLine="250"/>
            </w:pPr>
            <w:r w:rsidRPr="00747E33">
              <w:rPr>
                <w:i/>
                <w:iCs/>
                <w:spacing w:val="-4"/>
              </w:rPr>
              <w:t xml:space="preserve">Bu    soruya    “evet”    cevabı    verdiyseniz </w:t>
            </w:r>
            <w:r w:rsidRPr="00747E33">
              <w:rPr>
                <w:i/>
                <w:iCs/>
              </w:rPr>
              <w:t>bu katkıyı nasıl sağladığınızı açıklayınız.)</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72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2"/>
              </w:rPr>
              <w:t xml:space="preserve">Biriminiz       yönetici       ve       personeli       risk </w:t>
            </w:r>
            <w:r w:rsidRPr="00747E33">
              <w:rPr>
                <w:spacing w:val="-20"/>
              </w:rPr>
              <w:t xml:space="preserve">yönetimine                    ilişkin                    görev                    ve </w:t>
            </w:r>
            <w:r w:rsidRPr="00747E33">
              <w:t>sorumluluklarının bilincinde mi?</w:t>
            </w:r>
          </w:p>
          <w:p w:rsidR="00C542EB" w:rsidRPr="00747E33" w:rsidRDefault="00C542EB" w:rsidP="00143DFE">
            <w:pPr>
              <w:shd w:val="clear" w:color="auto" w:fill="FFFFFF"/>
              <w:spacing w:line="278" w:lineRule="exact"/>
              <w:ind w:firstLine="250"/>
            </w:pPr>
            <w:r w:rsidRPr="00747E33">
              <w:rPr>
                <w:i/>
                <w:iCs/>
              </w:rPr>
              <w:t xml:space="preserve">(Bu soruya cevap verilirken personelin </w:t>
            </w:r>
            <w:r w:rsidRPr="00747E33">
              <w:rPr>
                <w:i/>
                <w:iCs/>
                <w:spacing w:val="-19"/>
              </w:rPr>
              <w:t xml:space="preserve">risk                   yönetimindeki                   görev                   ve </w:t>
            </w:r>
            <w:r w:rsidRPr="00747E33">
              <w:rPr>
                <w:i/>
                <w:iCs/>
                <w:spacing w:val="-5"/>
              </w:rPr>
              <w:t xml:space="preserve">sorumluluklarına     ilişkin     bilgilendirme     ve </w:t>
            </w:r>
            <w:r w:rsidRPr="00747E33">
              <w:rPr>
                <w:i/>
                <w:iCs/>
                <w:spacing w:val="-19"/>
              </w:rPr>
              <w:t xml:space="preserve">farkındalığın                          nasıl                          sağlandığı </w:t>
            </w:r>
            <w:r w:rsidRPr="00747E33">
              <w:rPr>
                <w:i/>
                <w:iCs/>
              </w:rPr>
              <w:t>değerlendirilmeli ve bu kapsamda hangi araçların kullanıldığı açıklanmalıdır.)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22"/>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rPr>
                <w:spacing w:val="-15"/>
              </w:rPr>
              <w:t xml:space="preserve">Biriminizin            diğer            birimlerle            ortak </w:t>
            </w:r>
            <w:r w:rsidRPr="00747E33">
              <w:rPr>
                <w:spacing w:val="-7"/>
              </w:rPr>
              <w:t xml:space="preserve">yürütülmesi      gereken      riskleri      bulunması </w:t>
            </w:r>
            <w:r w:rsidRPr="00747E33">
              <w:rPr>
                <w:spacing w:val="-20"/>
              </w:rPr>
              <w:t>durumda                  söz                  konusu                  risklerin</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586"/>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64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pPr>
            <w:r w:rsidRPr="00747E33">
              <w:rPr>
                <w:spacing w:val="-8"/>
              </w:rPr>
              <w:t xml:space="preserve">yönetilmesine    ilişkin    olarak    ilgili    birim    ile </w:t>
            </w:r>
            <w:r w:rsidRPr="00747E33">
              <w:t>gerekli işbirliği ve iletişim sağlanıyor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560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16</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pPr>
            <w:r w:rsidRPr="00747E33">
              <w:t xml:space="preserve">Biriminizde  risk yönetiminden elde  edilen </w:t>
            </w:r>
            <w:r w:rsidRPr="00747E33">
              <w:rPr>
                <w:spacing w:val="-4"/>
              </w:rPr>
              <w:t xml:space="preserve">deneyimler     diğer     birimlerle     paylaşılıyor </w:t>
            </w:r>
            <w:r w:rsidRPr="00747E33">
              <w:t>mu?</w:t>
            </w:r>
          </w:p>
          <w:p w:rsidR="00C542EB" w:rsidRPr="00747E33" w:rsidRDefault="00C542EB" w:rsidP="00143DFE">
            <w:pPr>
              <w:shd w:val="clear" w:color="auto" w:fill="FFFFFF"/>
              <w:spacing w:line="278" w:lineRule="exact"/>
            </w:pPr>
            <w:r w:rsidRPr="00747E33">
              <w:rPr>
                <w:i/>
                <w:iCs/>
                <w:spacing w:val="-10"/>
              </w:rPr>
              <w:t xml:space="preserve">(Özellikle     yeni     ortaya     çıkmış     riskler     ve </w:t>
            </w:r>
            <w:r w:rsidRPr="00747E33">
              <w:rPr>
                <w:i/>
                <w:iCs/>
                <w:spacing w:val="-14"/>
              </w:rPr>
              <w:t xml:space="preserve">bunlarla             başa             çıkma             yöntemleri </w:t>
            </w:r>
            <w:r w:rsidRPr="00747E33">
              <w:rPr>
                <w:i/>
                <w:iCs/>
                <w:spacing w:val="-19"/>
              </w:rPr>
              <w:t xml:space="preserve">konusunda                olumlu                ve                olumsuz </w:t>
            </w:r>
            <w:r w:rsidRPr="00747E33">
              <w:rPr>
                <w:i/>
                <w:iCs/>
                <w:spacing w:val="-15"/>
              </w:rPr>
              <w:t xml:space="preserve">deneyimlerin             paylaşılması             ve             bu </w:t>
            </w:r>
            <w:r w:rsidRPr="00747E33">
              <w:rPr>
                <w:i/>
                <w:iCs/>
              </w:rPr>
              <w:t xml:space="preserve">anlamda    nelerin    yanlış    gidebileceğinin </w:t>
            </w:r>
            <w:r w:rsidRPr="00747E33">
              <w:rPr>
                <w:i/>
                <w:iCs/>
                <w:spacing w:val="-11"/>
              </w:rPr>
              <w:t xml:space="preserve">bilinmesi,              hataların              tekrarlanmasını </w:t>
            </w:r>
            <w:r w:rsidRPr="00747E33">
              <w:rPr>
                <w:i/>
                <w:iCs/>
              </w:rPr>
              <w:t>önleyebilecek  ve  risklerle  başa  çıkmada etkinliği artıracaktır.</w:t>
            </w:r>
          </w:p>
          <w:p w:rsidR="00C542EB" w:rsidRPr="00747E33" w:rsidRDefault="00C542EB" w:rsidP="00143DFE">
            <w:pPr>
              <w:shd w:val="clear" w:color="auto" w:fill="FFFFFF"/>
              <w:spacing w:line="278" w:lineRule="exact"/>
            </w:pPr>
            <w:r w:rsidRPr="00747E33">
              <w:rPr>
                <w:i/>
                <w:iCs/>
                <w:spacing w:val="-8"/>
              </w:rPr>
              <w:t xml:space="preserve">Bu      soruya      “evet”      cevabı      verdiyseniz </w:t>
            </w:r>
            <w:r w:rsidRPr="00747E33">
              <w:rPr>
                <w:i/>
                <w:iCs/>
                <w:spacing w:val="-14"/>
              </w:rPr>
              <w:t xml:space="preserve">deneyimlerin                   hangi                   yöntemlerle </w:t>
            </w:r>
            <w:r w:rsidRPr="00747E33">
              <w:rPr>
                <w:i/>
                <w:iCs/>
                <w:spacing w:val="-12"/>
              </w:rPr>
              <w:t xml:space="preserve">paylaşıldığını               (çalışma                toplantıları, </w:t>
            </w:r>
            <w:r w:rsidRPr="00747E33">
              <w:rPr>
                <w:i/>
                <w:iCs/>
                <w:spacing w:val="-13"/>
              </w:rPr>
              <w:t xml:space="preserve">uygulamalı           eğitimler,            farklı           iletişim </w:t>
            </w:r>
            <w:r w:rsidRPr="00747E33">
              <w:rPr>
                <w:i/>
                <w:iCs/>
                <w:spacing w:val="-5"/>
              </w:rPr>
              <w:t xml:space="preserve">kanalları   ile   bilgi   paylaşımı,   iyi   uygulama </w:t>
            </w:r>
            <w:r w:rsidRPr="00747E33">
              <w:rPr>
                <w:i/>
                <w:iCs/>
                <w:spacing w:val="-14"/>
              </w:rPr>
              <w:t xml:space="preserve">örneklerinin                paylaşılması,                olumsuz </w:t>
            </w:r>
            <w:r w:rsidRPr="00747E33">
              <w:rPr>
                <w:i/>
                <w:iCs/>
                <w:spacing w:val="-4"/>
              </w:rPr>
              <w:t xml:space="preserve">örneklerin    ya    da    hataların    paylaşılması </w:t>
            </w:r>
            <w:r w:rsidRPr="00747E33">
              <w:rPr>
                <w:i/>
                <w:iCs/>
              </w:rPr>
              <w:t>gibi) açıklayınız.)</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4"/>
        </w:trPr>
        <w:tc>
          <w:tcPr>
            <w:tcW w:w="6989" w:type="dxa"/>
            <w:gridSpan w:val="5"/>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20"/>
            </w:pPr>
            <w:r w:rsidRPr="00747E33">
              <w:rPr>
                <w:b/>
                <w:bCs/>
              </w:rPr>
              <w:t>TOPLAM PUAN - RİSK DEĞERLENDİRME</w:t>
            </w: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KONTROL FAALİYETLERİ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176"/>
        </w:trPr>
        <w:tc>
          <w:tcPr>
            <w:tcW w:w="10594"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720"/>
            </w:pPr>
            <w:r w:rsidRPr="00747E33">
              <w:rPr>
                <w:b/>
                <w:bCs/>
                <w:spacing w:val="-7"/>
              </w:rPr>
              <w:t xml:space="preserve">KONTROL    FAALİYETLERİ:    </w:t>
            </w:r>
            <w:r w:rsidRPr="00747E33">
              <w:rPr>
                <w:spacing w:val="-7"/>
              </w:rPr>
              <w:t xml:space="preserve">Kontrol    faaliyetleri,    hedeflerin    gerçekleştirilmesini    sağlamak    ve    belirlenen </w:t>
            </w:r>
            <w:r w:rsidRPr="00747E33">
              <w:t>riskleri yönetmek amacıyla oluşturulan politika ve prosedürlerdir.</w:t>
            </w:r>
          </w:p>
          <w:p w:rsidR="00C542EB" w:rsidRPr="00747E33" w:rsidRDefault="00C542EB" w:rsidP="00143DFE">
            <w:pPr>
              <w:shd w:val="clear" w:color="auto" w:fill="FFFFFF"/>
              <w:spacing w:line="245" w:lineRule="exact"/>
              <w:ind w:firstLine="720"/>
            </w:pPr>
            <w:r w:rsidRPr="00747E33">
              <w:rPr>
                <w:spacing w:val="-2"/>
              </w:rPr>
              <w:t xml:space="preserve">Detaylı   açıklamalar   Kamu   İç   Kontrol   Rehberinin    Kontrol   Faaliyetleri   Bölümünde   yer   almakta   olup </w:t>
            </w:r>
            <w:r w:rsidRPr="00747E33">
              <w:t>aşağıdaki soruları cevaplamadan önce lütfen ilgili bölümü okuyunuz.</w:t>
            </w:r>
          </w:p>
        </w:tc>
      </w:tr>
      <w:tr w:rsidR="00C542EB" w:rsidRPr="00747E33" w:rsidTr="00143DFE">
        <w:trPr>
          <w:trHeight w:hRule="exact" w:val="530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250"/>
            </w:pPr>
            <w:r w:rsidRPr="00747E33">
              <w:t xml:space="preserve">Biriminizin her bir faaliyet ve riskleri için </w:t>
            </w:r>
            <w:r w:rsidRPr="00747E33">
              <w:rPr>
                <w:spacing w:val="-13"/>
              </w:rPr>
              <w:t xml:space="preserve">etkin         kontrol         strateji         ve         yöntemleri </w:t>
            </w:r>
            <w:r w:rsidRPr="00747E33">
              <w:t>belirlenip uygulanıyor mu?</w:t>
            </w:r>
          </w:p>
          <w:p w:rsidR="00C542EB" w:rsidRPr="00747E33" w:rsidRDefault="00C542EB" w:rsidP="00143DFE">
            <w:pPr>
              <w:shd w:val="clear" w:color="auto" w:fill="FFFFFF"/>
              <w:spacing w:line="278" w:lineRule="exact"/>
              <w:ind w:firstLine="250"/>
            </w:pPr>
            <w:r w:rsidRPr="00747E33">
              <w:rPr>
                <w:i/>
                <w:iCs/>
                <w:spacing w:val="-5"/>
              </w:rPr>
              <w:t xml:space="preserve">(Belirlenmiş    kontroller    risklerle    uyumlu </w:t>
            </w:r>
            <w:r w:rsidRPr="00747E33">
              <w:rPr>
                <w:i/>
                <w:iCs/>
                <w:spacing w:val="-4"/>
              </w:rPr>
              <w:t xml:space="preserve">olmalı,   riskin   niteliğine   göre   farklı   kontrol </w:t>
            </w:r>
            <w:r w:rsidRPr="00747E33">
              <w:rPr>
                <w:i/>
                <w:iCs/>
              </w:rPr>
              <w:t xml:space="preserve">yöntemleri </w:t>
            </w:r>
            <w:proofErr w:type="spellStart"/>
            <w:r w:rsidRPr="00747E33">
              <w:rPr>
                <w:i/>
                <w:iCs/>
              </w:rPr>
              <w:t>belirlenmelidi</w:t>
            </w:r>
            <w:proofErr w:type="spellEnd"/>
            <w:r w:rsidRPr="00747E33">
              <w:rPr>
                <w:i/>
                <w:iCs/>
              </w:rPr>
              <w:t xml:space="preserve"> r.</w:t>
            </w:r>
          </w:p>
          <w:p w:rsidR="00C542EB" w:rsidRPr="00747E33" w:rsidRDefault="00C542EB" w:rsidP="00143DFE">
            <w:pPr>
              <w:shd w:val="clear" w:color="auto" w:fill="FFFFFF"/>
              <w:spacing w:line="278" w:lineRule="exact"/>
              <w:ind w:firstLine="250"/>
            </w:pPr>
            <w:r w:rsidRPr="00747E33">
              <w:rPr>
                <w:i/>
                <w:iCs/>
                <w:spacing w:val="-5"/>
              </w:rPr>
              <w:t xml:space="preserve">Kontrol    strateji    ve    yöntemleri;   düzenli </w:t>
            </w:r>
            <w:r w:rsidRPr="00747E33">
              <w:rPr>
                <w:i/>
                <w:iCs/>
                <w:spacing w:val="-8"/>
              </w:rPr>
              <w:t xml:space="preserve">gözden        geçirme,        örnekleme        yoluyla </w:t>
            </w:r>
            <w:r w:rsidRPr="00747E33">
              <w:rPr>
                <w:i/>
                <w:iCs/>
                <w:spacing w:val="-14"/>
              </w:rPr>
              <w:t xml:space="preserve">kontrol,                  karşılaştırma,                  onaylama, </w:t>
            </w:r>
            <w:r w:rsidRPr="00747E33">
              <w:rPr>
                <w:i/>
                <w:iCs/>
                <w:spacing w:val="-2"/>
              </w:rPr>
              <w:t xml:space="preserve">raporlama,       koordinasyon,       doğrulama, </w:t>
            </w:r>
            <w:r w:rsidRPr="00747E33">
              <w:rPr>
                <w:i/>
                <w:iCs/>
                <w:spacing w:val="-9"/>
              </w:rPr>
              <w:t xml:space="preserve">analiz        etme,        yetkilendirme,        gözetim, </w:t>
            </w:r>
            <w:r w:rsidRPr="00747E33">
              <w:rPr>
                <w:i/>
                <w:iCs/>
                <w:spacing w:val="-6"/>
              </w:rPr>
              <w:t xml:space="preserve">inceleme,      izleme,      varlıkların       periyodik </w:t>
            </w:r>
            <w:r w:rsidRPr="00747E33">
              <w:rPr>
                <w:i/>
                <w:iCs/>
                <w:spacing w:val="-14"/>
              </w:rPr>
              <w:t xml:space="preserve">kontrolü          ve          güvenliği          vb.          şekilde </w:t>
            </w:r>
            <w:r w:rsidRPr="00747E33">
              <w:rPr>
                <w:i/>
                <w:iCs/>
              </w:rPr>
              <w:t>belirlenmeli ve uygulanmalıdır.</w:t>
            </w:r>
          </w:p>
          <w:p w:rsidR="00C542EB" w:rsidRPr="00747E33" w:rsidRDefault="00C542EB" w:rsidP="00143DFE">
            <w:pPr>
              <w:shd w:val="clear" w:color="auto" w:fill="FFFFFF"/>
              <w:spacing w:line="245" w:lineRule="exact"/>
              <w:ind w:firstLine="250"/>
            </w:pPr>
            <w:r w:rsidRPr="00747E33">
              <w:rPr>
                <w:i/>
                <w:iCs/>
                <w:spacing w:val="-5"/>
              </w:rPr>
              <w:t xml:space="preserve">Birimdeki     kontroller,     gerekli     hallerde, </w:t>
            </w:r>
            <w:r w:rsidRPr="00747E33">
              <w:rPr>
                <w:i/>
                <w:iCs/>
                <w:spacing w:val="-7"/>
              </w:rPr>
              <w:t xml:space="preserve">işlem    öncesi    kontrol,    süreç    kontrolü    ve </w:t>
            </w:r>
            <w:r w:rsidRPr="00747E33">
              <w:rPr>
                <w:i/>
                <w:iCs/>
              </w:rPr>
              <w:t>işlem sonrası kontrolleri de kapsamalıdır.)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64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6"/>
              </w:rPr>
              <w:t xml:space="preserve">Biriminizde      kontrol      faaliyetleri      tespit </w:t>
            </w:r>
            <w:r w:rsidRPr="00747E33">
              <w:t>edilirken fayda – maliyet analizi yapılıyor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648"/>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185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t>mu?</w:t>
            </w:r>
          </w:p>
          <w:p w:rsidR="00C542EB" w:rsidRPr="00747E33" w:rsidRDefault="00C542EB" w:rsidP="00143DFE">
            <w:pPr>
              <w:shd w:val="clear" w:color="auto" w:fill="FFFFFF"/>
              <w:spacing w:line="245" w:lineRule="exact"/>
              <w:ind w:firstLine="250"/>
            </w:pPr>
            <w:r w:rsidRPr="00747E33">
              <w:rPr>
                <w:i/>
                <w:iCs/>
              </w:rPr>
              <w:t xml:space="preserve">(Birimde  belirlenen kontrol  yönteminin </w:t>
            </w:r>
            <w:r w:rsidRPr="00747E33">
              <w:rPr>
                <w:i/>
                <w:iCs/>
                <w:spacing w:val="-17"/>
              </w:rPr>
              <w:t xml:space="preserve">maliyeti                 ile                 beklenen                 faydası </w:t>
            </w:r>
            <w:r w:rsidRPr="00747E33">
              <w:rPr>
                <w:i/>
                <w:iCs/>
                <w:spacing w:val="-10"/>
              </w:rPr>
              <w:t xml:space="preserve">kıyaslanmalı,        maliyeti        faydasını        aşan </w:t>
            </w:r>
            <w:r w:rsidRPr="00747E33">
              <w:rPr>
                <w:i/>
                <w:iCs/>
                <w:spacing w:val="-13"/>
              </w:rPr>
              <w:t xml:space="preserve">kontroller         belirlenmeli         ve         daha         az </w:t>
            </w:r>
            <w:r w:rsidRPr="00747E33">
              <w:rPr>
                <w:i/>
                <w:iCs/>
              </w:rPr>
              <w:t>maliyetli alternatif kontroller seçilmelidir.)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261"/>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6"/>
              </w:rPr>
              <w:t xml:space="preserve">Biriminizde                   uygulanan                   kontrol </w:t>
            </w:r>
            <w:r w:rsidRPr="00747E33">
              <w:rPr>
                <w:spacing w:val="-10"/>
              </w:rPr>
              <w:t xml:space="preserve">faaliyetlerinin         etkililiği         düzenli         olarak </w:t>
            </w:r>
            <w:r w:rsidRPr="00747E33">
              <w:t>gözden geçiriliyor mu?</w:t>
            </w:r>
          </w:p>
          <w:p w:rsidR="00C542EB" w:rsidRPr="00747E33" w:rsidRDefault="00C542EB" w:rsidP="00143DFE">
            <w:pPr>
              <w:shd w:val="clear" w:color="auto" w:fill="FFFFFF"/>
              <w:spacing w:line="245" w:lineRule="exact"/>
              <w:ind w:firstLine="250"/>
            </w:pPr>
            <w:r w:rsidRPr="00747E33">
              <w:rPr>
                <w:i/>
                <w:iCs/>
                <w:spacing w:val="-10"/>
              </w:rPr>
              <w:t xml:space="preserve">(Kontrol         faaliyetlerinin         etkinliği         ve </w:t>
            </w:r>
            <w:r w:rsidRPr="00747E33">
              <w:rPr>
                <w:i/>
                <w:iCs/>
                <w:spacing w:val="-19"/>
              </w:rPr>
              <w:t xml:space="preserve">işleyişinin                          planlandığı                          şekilde </w:t>
            </w:r>
            <w:r w:rsidRPr="00747E33">
              <w:rPr>
                <w:i/>
                <w:iCs/>
                <w:spacing w:val="-5"/>
              </w:rPr>
              <w:t xml:space="preserve">gerçekleşmesi       izlenmelidir.       Kontrollerin </w:t>
            </w:r>
            <w:r w:rsidRPr="00747E33">
              <w:rPr>
                <w:i/>
                <w:iCs/>
                <w:spacing w:val="-3"/>
              </w:rPr>
              <w:t xml:space="preserve">işlediğine   ilişkin   gerekli   kanıtlar   periyodik </w:t>
            </w:r>
            <w:r w:rsidRPr="00747E33">
              <w:rPr>
                <w:i/>
                <w:iCs/>
              </w:rPr>
              <w:t>olarak toplanmalı ve analiz edilmelidir.)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3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7"/>
              </w:rPr>
              <w:t xml:space="preserve">4    Biriminizin   faaliyetleri   ile   mali   karar   ve </w:t>
            </w:r>
            <w:r w:rsidRPr="00747E33">
              <w:rPr>
                <w:spacing w:val="-15"/>
              </w:rPr>
              <w:t xml:space="preserve">işlemlerine            ilişkin            yazılı            prosedürler </w:t>
            </w:r>
            <w:r w:rsidRPr="00747E33">
              <w:t>mevcut mu?</w:t>
            </w:r>
          </w:p>
          <w:p w:rsidR="00C542EB" w:rsidRPr="00747E33" w:rsidRDefault="00C542EB" w:rsidP="00143DFE">
            <w:pPr>
              <w:shd w:val="clear" w:color="auto" w:fill="FFFFFF"/>
              <w:spacing w:line="245" w:lineRule="exact"/>
              <w:ind w:firstLine="250"/>
            </w:pPr>
            <w:r w:rsidRPr="00747E33">
              <w:rPr>
                <w:i/>
                <w:iCs/>
                <w:spacing w:val="-2"/>
              </w:rPr>
              <w:t xml:space="preserve">(Biriminizin  faaliyetleri  ile  mali   karar  ve </w:t>
            </w:r>
            <w:r w:rsidRPr="00747E33">
              <w:rPr>
                <w:i/>
                <w:iCs/>
                <w:spacing w:val="-12"/>
              </w:rPr>
              <w:t xml:space="preserve">işlemleri         hakkında         yazılı          prosedürler </w:t>
            </w:r>
            <w:r w:rsidRPr="00747E33">
              <w:rPr>
                <w:i/>
                <w:iCs/>
                <w:spacing w:val="-11"/>
              </w:rPr>
              <w:t xml:space="preserve">bulunmalıdır.       Bu       prosedürler       ve       ilgili </w:t>
            </w:r>
            <w:r w:rsidRPr="00747E33">
              <w:rPr>
                <w:i/>
                <w:iCs/>
              </w:rPr>
              <w:t xml:space="preserve">dokümanlar,  faaliyet  veya  mali  karar  ve </w:t>
            </w:r>
            <w:r w:rsidRPr="00747E33">
              <w:rPr>
                <w:i/>
                <w:iCs/>
                <w:spacing w:val="-12"/>
              </w:rPr>
              <w:t xml:space="preserve">işlemin          başlaması,          uygulanması          ve </w:t>
            </w:r>
            <w:r w:rsidRPr="00747E33">
              <w:rPr>
                <w:i/>
                <w:iCs/>
                <w:spacing w:val="-18"/>
              </w:rPr>
              <w:t xml:space="preserve">sonuçlandırılması                                              aşamalarını </w:t>
            </w:r>
            <w:r w:rsidRPr="00747E33">
              <w:rPr>
                <w:i/>
                <w:iCs/>
                <w:spacing w:val="-16"/>
              </w:rPr>
              <w:t xml:space="preserve">kapsamalıdır.             Prosedürler             ve             ilgili </w:t>
            </w:r>
            <w:r w:rsidRPr="00747E33">
              <w:rPr>
                <w:i/>
                <w:iCs/>
                <w:spacing w:val="-14"/>
              </w:rPr>
              <w:t xml:space="preserve">dokümanlar,                    güncel,                    kapsamlı, </w:t>
            </w:r>
            <w:r w:rsidRPr="00747E33">
              <w:rPr>
                <w:i/>
                <w:iCs/>
                <w:spacing w:val="-13"/>
              </w:rPr>
              <w:t xml:space="preserve">mevzuata         uygun         ve         ilgili         personel </w:t>
            </w:r>
            <w:r w:rsidRPr="00747E33">
              <w:rPr>
                <w:i/>
                <w:iCs/>
                <w:spacing w:val="-10"/>
              </w:rPr>
              <w:t xml:space="preserve">tarafından         anlaşılabilir         ve         ulaşılabilir </w:t>
            </w:r>
            <w:r w:rsidRPr="00747E33">
              <w:rPr>
                <w:i/>
                <w:iCs/>
              </w:rPr>
              <w:t>olmalıdır.)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5002"/>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2"/>
              </w:rPr>
              <w:t xml:space="preserve">5    Biriminizin             yöneticileri             tarafından, </w:t>
            </w:r>
            <w:r w:rsidRPr="00747E33">
              <w:rPr>
                <w:spacing w:val="-8"/>
              </w:rPr>
              <w:t xml:space="preserve">prosedürlerin    etkili    ve    sürekli    bir    şekilde </w:t>
            </w:r>
            <w:r w:rsidRPr="00747E33">
              <w:rPr>
                <w:spacing w:val="-13"/>
              </w:rPr>
              <w:t xml:space="preserve">uygulanması           için           gerekli           kontroller </w:t>
            </w:r>
            <w:r w:rsidRPr="00747E33">
              <w:t>yapılıyor mu?</w:t>
            </w:r>
          </w:p>
          <w:p w:rsidR="00C542EB" w:rsidRPr="00747E33" w:rsidRDefault="00C542EB" w:rsidP="00143DFE">
            <w:pPr>
              <w:shd w:val="clear" w:color="auto" w:fill="FFFFFF"/>
              <w:spacing w:line="245" w:lineRule="exact"/>
              <w:ind w:firstLine="250"/>
            </w:pPr>
            <w:r w:rsidRPr="00747E33">
              <w:rPr>
                <w:i/>
                <w:iCs/>
              </w:rPr>
              <w:t xml:space="preserve">(Birimin faaliyet ve işlemleri bu alanda </w:t>
            </w:r>
            <w:r w:rsidRPr="00747E33">
              <w:rPr>
                <w:i/>
                <w:iCs/>
                <w:spacing w:val="-20"/>
              </w:rPr>
              <w:t xml:space="preserve">yapılmış                            olan                            düzenlemeler </w:t>
            </w:r>
            <w:r w:rsidRPr="00747E33">
              <w:rPr>
                <w:i/>
                <w:iCs/>
                <w:spacing w:val="-15"/>
              </w:rPr>
              <w:t xml:space="preserve">çerçevesinde                    yürütülmelidir.                    Bu </w:t>
            </w:r>
            <w:r w:rsidRPr="00747E33">
              <w:rPr>
                <w:i/>
                <w:iCs/>
                <w:spacing w:val="-12"/>
              </w:rPr>
              <w:t xml:space="preserve">düzenlemelere               uyulup               uyulmadığı </w:t>
            </w:r>
            <w:r w:rsidRPr="00747E33">
              <w:rPr>
                <w:i/>
                <w:iCs/>
                <w:spacing w:val="-2"/>
              </w:rPr>
              <w:t xml:space="preserve">yöneticiler   tarafından   sistemli   bir   şekilde </w:t>
            </w:r>
            <w:r w:rsidRPr="00747E33">
              <w:rPr>
                <w:i/>
                <w:iCs/>
                <w:spacing w:val="-8"/>
              </w:rPr>
              <w:t xml:space="preserve">kontrol      edilmelidir.      Bu      amaçla      paraf, </w:t>
            </w:r>
            <w:r w:rsidRPr="00747E33">
              <w:rPr>
                <w:i/>
                <w:iCs/>
                <w:spacing w:val="-11"/>
              </w:rPr>
              <w:t xml:space="preserve">uygun      görüş,      kontrol      listeleri      ve      fiziki </w:t>
            </w:r>
            <w:r w:rsidRPr="00747E33">
              <w:rPr>
                <w:i/>
                <w:iCs/>
                <w:spacing w:val="-21"/>
              </w:rPr>
              <w:t xml:space="preserve">sayım                     gibi                     kontrol                    süreçleri </w:t>
            </w:r>
            <w:r w:rsidRPr="00747E33">
              <w:rPr>
                <w:i/>
                <w:iCs/>
                <w:spacing w:val="-4"/>
              </w:rPr>
              <w:t xml:space="preserve">tanımlanabilir.     Bu     kapsamda,     personel </w:t>
            </w:r>
            <w:r w:rsidRPr="00747E33">
              <w:rPr>
                <w:i/>
                <w:iCs/>
              </w:rPr>
              <w:t xml:space="preserve">tarafından   yapılan   işlerin   düzenlemelere </w:t>
            </w:r>
            <w:r w:rsidRPr="00747E33">
              <w:rPr>
                <w:i/>
                <w:iCs/>
                <w:spacing w:val="-13"/>
              </w:rPr>
              <w:t xml:space="preserve">uygun             olup             olmadığı             yöneticiler </w:t>
            </w:r>
            <w:r w:rsidRPr="00747E33">
              <w:rPr>
                <w:i/>
                <w:iCs/>
                <w:spacing w:val="-4"/>
              </w:rPr>
              <w:t xml:space="preserve">tarafından     izlenmelidir.     Belirlenen     hata </w:t>
            </w:r>
            <w:r w:rsidRPr="00747E33">
              <w:rPr>
                <w:i/>
                <w:iCs/>
                <w:spacing w:val="-20"/>
              </w:rPr>
              <w:t xml:space="preserve">ve                   usulsüzlüklerin                   ne                   şekilde </w:t>
            </w:r>
            <w:r w:rsidRPr="00747E33">
              <w:rPr>
                <w:i/>
                <w:iCs/>
                <w:spacing w:val="-10"/>
              </w:rPr>
              <w:t xml:space="preserve">giderileceğine         ilişkin         olarak         yönetici </w:t>
            </w:r>
            <w:r w:rsidRPr="00747E33">
              <w:rPr>
                <w:i/>
                <w:iCs/>
              </w:rPr>
              <w:t>talimatları oluşturulmalıdır.)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1810"/>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511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lastRenderedPageBreak/>
              <w:t>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5"/>
              </w:rPr>
              <w:t xml:space="preserve">6    Biriminizde           görevler           ayrılığı           ilkesi </w:t>
            </w:r>
            <w:r w:rsidRPr="00747E33">
              <w:t>uygulanıyor mu?</w:t>
            </w:r>
          </w:p>
          <w:p w:rsidR="00C542EB" w:rsidRPr="00747E33" w:rsidRDefault="00C542EB" w:rsidP="00143DFE">
            <w:pPr>
              <w:shd w:val="clear" w:color="auto" w:fill="FFFFFF"/>
              <w:spacing w:line="278" w:lineRule="exact"/>
              <w:ind w:firstLine="250"/>
            </w:pPr>
            <w:r w:rsidRPr="00747E33">
              <w:rPr>
                <w:spacing w:val="-8"/>
              </w:rPr>
              <w:t xml:space="preserve">Hangi       durumlarda       görevler       ayrılığı </w:t>
            </w:r>
            <w:r w:rsidRPr="00747E33">
              <w:t>ilkesini uyguladığınızı açıklayınız.</w:t>
            </w:r>
          </w:p>
          <w:p w:rsidR="00C542EB" w:rsidRPr="00747E33" w:rsidRDefault="00C542EB" w:rsidP="00143DFE">
            <w:pPr>
              <w:shd w:val="clear" w:color="auto" w:fill="FFFFFF"/>
              <w:spacing w:line="278" w:lineRule="exact"/>
              <w:ind w:firstLine="250"/>
            </w:pPr>
            <w:r w:rsidRPr="00747E33">
              <w:rPr>
                <w:i/>
                <w:iCs/>
                <w:spacing w:val="-13"/>
              </w:rPr>
              <w:t xml:space="preserve">(Her       faaliyet       veya       mali       karar       ve </w:t>
            </w:r>
            <w:r w:rsidRPr="00747E33">
              <w:rPr>
                <w:i/>
                <w:iCs/>
                <w:spacing w:val="-12"/>
              </w:rPr>
              <w:t xml:space="preserve">işlemin              onaylanması,              uygulanması, </w:t>
            </w:r>
            <w:r w:rsidRPr="00747E33">
              <w:rPr>
                <w:i/>
                <w:iCs/>
                <w:spacing w:val="-1"/>
              </w:rPr>
              <w:t xml:space="preserve">kaydedilmesi   ve   kontrolü   görevleri   farklı </w:t>
            </w:r>
            <w:r w:rsidRPr="00747E33">
              <w:rPr>
                <w:i/>
                <w:iCs/>
                <w:spacing w:val="-9"/>
              </w:rPr>
              <w:t xml:space="preserve">kişilere      verilmelidir      ve      görevler      ayrılığı </w:t>
            </w:r>
            <w:r w:rsidRPr="00747E33">
              <w:rPr>
                <w:i/>
                <w:iCs/>
                <w:spacing w:val="-4"/>
              </w:rPr>
              <w:t xml:space="preserve">ilkesinin     gözetildiği     yazılı     dokümanlarla </w:t>
            </w:r>
            <w:r w:rsidRPr="00747E33">
              <w:rPr>
                <w:i/>
                <w:iCs/>
              </w:rPr>
              <w:t>desteklenmelidir.</w:t>
            </w:r>
          </w:p>
          <w:p w:rsidR="00C542EB" w:rsidRPr="00747E33" w:rsidRDefault="00C542EB" w:rsidP="00143DFE">
            <w:pPr>
              <w:shd w:val="clear" w:color="auto" w:fill="FFFFFF"/>
              <w:spacing w:line="245" w:lineRule="exact"/>
              <w:ind w:firstLine="250"/>
            </w:pPr>
            <w:r w:rsidRPr="00747E33">
              <w:rPr>
                <w:i/>
                <w:iCs/>
              </w:rPr>
              <w:t xml:space="preserve">Personel sayısının yetersizliği nedeniyle </w:t>
            </w:r>
            <w:r w:rsidRPr="00747E33">
              <w:rPr>
                <w:i/>
                <w:iCs/>
                <w:spacing w:val="-13"/>
              </w:rPr>
              <w:t xml:space="preserve">görevler        ayrılığı        ilkesinin        tam        olarak </w:t>
            </w:r>
            <w:r w:rsidRPr="00747E33">
              <w:rPr>
                <w:i/>
                <w:iCs/>
                <w:spacing w:val="-4"/>
              </w:rPr>
              <w:t xml:space="preserve">uygulanamadığı         hallerde,         yöneticiler </w:t>
            </w:r>
            <w:r w:rsidRPr="00747E33">
              <w:rPr>
                <w:i/>
                <w:iCs/>
                <w:spacing w:val="-14"/>
              </w:rPr>
              <w:t xml:space="preserve">risklerin         farkında          olmalı         ve          gerekli </w:t>
            </w:r>
            <w:r w:rsidRPr="00747E33">
              <w:rPr>
                <w:i/>
                <w:iCs/>
                <w:spacing w:val="-7"/>
              </w:rPr>
              <w:t xml:space="preserve">önlemleri     almalıdır.     Bu     tür     durumlarda </w:t>
            </w:r>
            <w:r w:rsidRPr="00747E33">
              <w:rPr>
                <w:i/>
                <w:iCs/>
                <w:spacing w:val="-15"/>
              </w:rPr>
              <w:t xml:space="preserve">riski          yönetmek          için          başka          kontrol </w:t>
            </w:r>
            <w:r w:rsidRPr="00747E33">
              <w:rPr>
                <w:i/>
                <w:iCs/>
              </w:rPr>
              <w:t>prosedürleri belirlenmelidir.)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65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5"/>
              </w:rPr>
              <w:t>7    Biriminizde   p</w:t>
            </w:r>
            <w:r w:rsidRPr="00747E33">
              <w:rPr>
                <w:i/>
                <w:iCs/>
                <w:spacing w:val="-5"/>
              </w:rPr>
              <w:t xml:space="preserve">ersonel   yetersizliği,   geçici </w:t>
            </w:r>
            <w:r w:rsidRPr="00747E33">
              <w:rPr>
                <w:i/>
                <w:iCs/>
                <w:spacing w:val="-6"/>
              </w:rPr>
              <w:t xml:space="preserve">veya     sürekli     olarak     görevden     ayrılma, </w:t>
            </w:r>
            <w:r w:rsidRPr="00747E33">
              <w:rPr>
                <w:i/>
                <w:iCs/>
                <w:spacing w:val="-11"/>
              </w:rPr>
              <w:t xml:space="preserve">yeni       bilgi       sistemlerine       geçiş,       yöntem </w:t>
            </w:r>
            <w:r w:rsidRPr="00747E33">
              <w:rPr>
                <w:i/>
                <w:iCs/>
                <w:spacing w:val="-17"/>
              </w:rPr>
              <w:t xml:space="preserve">veya                mevzuat                değişiklikleri                ile </w:t>
            </w:r>
            <w:r w:rsidRPr="00747E33">
              <w:rPr>
                <w:i/>
                <w:iCs/>
                <w:spacing w:val="-4"/>
              </w:rPr>
              <w:t xml:space="preserve">olağanüstü      durumlar      gibi      faaliyetlerin </w:t>
            </w:r>
            <w:r w:rsidRPr="00747E33">
              <w:rPr>
                <w:i/>
                <w:iCs/>
                <w:spacing w:val="-9"/>
              </w:rPr>
              <w:t xml:space="preserve">sürekliliğini        etkileyen        nedenlere        karşı </w:t>
            </w:r>
            <w:r w:rsidRPr="00747E33">
              <w:t>önlemler alınıyor mu?</w:t>
            </w:r>
          </w:p>
          <w:p w:rsidR="00C542EB" w:rsidRPr="00747E33" w:rsidRDefault="00C542EB" w:rsidP="00143DFE">
            <w:pPr>
              <w:shd w:val="clear" w:color="auto" w:fill="FFFFFF"/>
              <w:spacing w:line="245" w:lineRule="exact"/>
              <w:ind w:firstLine="250"/>
            </w:pPr>
            <w:r w:rsidRPr="00747E33">
              <w:rPr>
                <w:i/>
                <w:iCs/>
              </w:rPr>
              <w:t>“Evet” cevabı verildiğinde  buna ilişkin kanıtlar gösterilebilir.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962"/>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12"/>
              </w:rPr>
              <w:t xml:space="preserve">8    Biriminizde      vekalet      sistemi      etkin      bir </w:t>
            </w:r>
            <w:r w:rsidRPr="00747E33">
              <w:t>şekilde uygulanmakta mı?</w:t>
            </w:r>
          </w:p>
          <w:p w:rsidR="00C542EB" w:rsidRPr="00747E33" w:rsidRDefault="00C542EB" w:rsidP="00143DFE">
            <w:pPr>
              <w:shd w:val="clear" w:color="auto" w:fill="FFFFFF"/>
              <w:spacing w:line="245" w:lineRule="exact"/>
              <w:ind w:firstLine="250"/>
            </w:pPr>
            <w:r w:rsidRPr="00747E33">
              <w:rPr>
                <w:i/>
                <w:iCs/>
                <w:spacing w:val="-12"/>
              </w:rPr>
              <w:t xml:space="preserve">(Gerekli          hallerde          usulüne          uygun </w:t>
            </w:r>
            <w:r w:rsidRPr="00747E33">
              <w:rPr>
                <w:i/>
                <w:iCs/>
              </w:rPr>
              <w:t xml:space="preserve">olarak vekil personel  görevlendirilmelidir. </w:t>
            </w:r>
            <w:r w:rsidRPr="00747E33">
              <w:rPr>
                <w:i/>
                <w:iCs/>
                <w:spacing w:val="-9"/>
              </w:rPr>
              <w:t xml:space="preserve">Vekil        olarak        görevlendirilen        personel </w:t>
            </w:r>
            <w:r w:rsidRPr="00747E33">
              <w:rPr>
                <w:i/>
                <w:iCs/>
                <w:spacing w:val="-5"/>
              </w:rPr>
              <w:t xml:space="preserve">gerekli    niteliğe    sahip   olmalıdır.    Personel </w:t>
            </w:r>
            <w:r w:rsidRPr="00747E33">
              <w:rPr>
                <w:i/>
                <w:iCs/>
                <w:spacing w:val="-14"/>
              </w:rPr>
              <w:t xml:space="preserve">kanunlarında             yer             verilen             vekalet </w:t>
            </w:r>
            <w:r w:rsidRPr="00747E33">
              <w:rPr>
                <w:i/>
                <w:iCs/>
                <w:spacing w:val="-11"/>
              </w:rPr>
              <w:t xml:space="preserve">müessesesine      ilişkin      olarak,      ayrıntılı      iç </w:t>
            </w:r>
            <w:r w:rsidRPr="00747E33">
              <w:rPr>
                <w:i/>
                <w:iCs/>
                <w:spacing w:val="-16"/>
              </w:rPr>
              <w:t xml:space="preserve">düzenlemeler              yapılmalı              ve              vekil </w:t>
            </w:r>
            <w:r w:rsidRPr="00747E33">
              <w:rPr>
                <w:i/>
                <w:iCs/>
                <w:spacing w:val="-3"/>
              </w:rPr>
              <w:t xml:space="preserve">personelde     aranacak     nitelikler     ayrıntılı </w:t>
            </w:r>
            <w:r w:rsidRPr="00747E33">
              <w:rPr>
                <w:i/>
                <w:iCs/>
              </w:rPr>
              <w:t>olarak belirlenmelidir.)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50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5"/>
              </w:rPr>
              <w:t xml:space="preserve">Biriminizde                  görevinden                  ayrılan </w:t>
            </w:r>
            <w:r w:rsidRPr="00747E33">
              <w:rPr>
                <w:spacing w:val="-12"/>
              </w:rPr>
              <w:t xml:space="preserve">personel,        yürüttüğü        iş        ve        işlemlerin </w:t>
            </w:r>
            <w:r w:rsidRPr="00747E33">
              <w:rPr>
                <w:spacing w:val="-20"/>
              </w:rPr>
              <w:t xml:space="preserve">durumuna                   ilişkin                   olarak                   yeni </w:t>
            </w:r>
            <w:r w:rsidRPr="00747E33">
              <w:rPr>
                <w:spacing w:val="-1"/>
              </w:rPr>
              <w:t xml:space="preserve">görevlendirilen    personele    rapor    veriyor </w:t>
            </w:r>
            <w:r w:rsidRPr="00747E33">
              <w:t>mu?</w:t>
            </w:r>
          </w:p>
          <w:p w:rsidR="00C542EB" w:rsidRPr="00747E33" w:rsidRDefault="00C542EB" w:rsidP="00143DFE">
            <w:pPr>
              <w:shd w:val="clear" w:color="auto" w:fill="FFFFFF"/>
              <w:spacing w:line="245" w:lineRule="exact"/>
              <w:ind w:firstLine="250"/>
            </w:pPr>
            <w:r w:rsidRPr="00747E33">
              <w:rPr>
                <w:i/>
                <w:iCs/>
                <w:spacing w:val="-10"/>
              </w:rPr>
              <w:t xml:space="preserve">(Görevinden        ayrılan        personelin,        iş </w:t>
            </w:r>
            <w:r w:rsidRPr="00747E33">
              <w:rPr>
                <w:i/>
                <w:iCs/>
                <w:spacing w:val="-7"/>
              </w:rPr>
              <w:t xml:space="preserve">veya     işlemlerinin     durumunu     ve     gerekli </w:t>
            </w:r>
            <w:r w:rsidRPr="00747E33">
              <w:rPr>
                <w:i/>
                <w:iCs/>
                <w:spacing w:val="-4"/>
              </w:rPr>
              <w:t xml:space="preserve">belgeleri   de   içeren   bir   rapor   hazırlaması </w:t>
            </w:r>
            <w:r w:rsidRPr="00747E33">
              <w:rPr>
                <w:i/>
                <w:iCs/>
                <w:spacing w:val="-13"/>
              </w:rPr>
              <w:t xml:space="preserve">ve         bu         raporu         yeni         görevlendirilen </w:t>
            </w:r>
            <w:r w:rsidRPr="00747E33">
              <w:rPr>
                <w:i/>
                <w:iCs/>
              </w:rPr>
              <w:t xml:space="preserve">personele  vermesi  yöneticiler  tarafından </w:t>
            </w:r>
            <w:r w:rsidRPr="00747E33">
              <w:rPr>
                <w:i/>
                <w:iCs/>
                <w:spacing w:val="-5"/>
              </w:rPr>
              <w:t xml:space="preserve">sağlanmalıdır.        Raporda,        yürütülmekte </w:t>
            </w:r>
            <w:r w:rsidRPr="00747E33">
              <w:rPr>
                <w:i/>
                <w:iCs/>
                <w:spacing w:val="-11"/>
              </w:rPr>
              <w:t xml:space="preserve">olan       önemli       işlerin       listesine,       öncelikli </w:t>
            </w:r>
            <w:r w:rsidRPr="00747E33">
              <w:rPr>
                <w:i/>
                <w:iCs/>
                <w:spacing w:val="-10"/>
              </w:rPr>
              <w:t>olarak      dikkate      alınacak      risklere,      süreli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475"/>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56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i/>
                <w:iCs/>
                <w:spacing w:val="-11"/>
              </w:rPr>
              <w:t xml:space="preserve">işler     listesine     ve     benzeri     hususlara     yer </w:t>
            </w:r>
            <w:r w:rsidRPr="00747E33">
              <w:rPr>
                <w:i/>
                <w:iCs/>
              </w:rPr>
              <w:t>verilmelidir.)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4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10</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6"/>
              </w:rPr>
              <w:t xml:space="preserve">1    Biriminizde   kullanılan   bilgi   sistemlerinin </w:t>
            </w:r>
            <w:r w:rsidRPr="00747E33">
              <w:rPr>
                <w:spacing w:val="-16"/>
              </w:rPr>
              <w:t xml:space="preserve">güvenliğini                      sağlamaya                      yönelik </w:t>
            </w:r>
            <w:r w:rsidRPr="00747E33">
              <w:t>mekanizmalar var mı?</w:t>
            </w:r>
          </w:p>
          <w:p w:rsidR="00C542EB" w:rsidRPr="00747E33" w:rsidRDefault="00C542EB" w:rsidP="00143DFE">
            <w:pPr>
              <w:shd w:val="clear" w:color="auto" w:fill="FFFFFF"/>
              <w:spacing w:line="278" w:lineRule="exact"/>
              <w:ind w:firstLine="250"/>
            </w:pPr>
            <w:r w:rsidRPr="00747E33">
              <w:rPr>
                <w:i/>
                <w:iCs/>
                <w:spacing w:val="-4"/>
              </w:rPr>
              <w:t xml:space="preserve">(Bu    soruya    cevap    verilirken    idarede </w:t>
            </w:r>
            <w:r w:rsidRPr="00747E33">
              <w:rPr>
                <w:i/>
                <w:iCs/>
                <w:spacing w:val="-5"/>
              </w:rPr>
              <w:t xml:space="preserve">bilgi    güvenliği    yönetim    sistemi,    ISO’nun </w:t>
            </w:r>
            <w:r w:rsidRPr="00747E33">
              <w:rPr>
                <w:i/>
                <w:iCs/>
                <w:spacing w:val="-13"/>
              </w:rPr>
              <w:t xml:space="preserve">bilgi        güvenliğine        ilişkin        sertifikası        vb. </w:t>
            </w:r>
            <w:r w:rsidRPr="00747E33">
              <w:rPr>
                <w:i/>
                <w:iCs/>
                <w:spacing w:val="-11"/>
              </w:rPr>
              <w:t xml:space="preserve">mekanizmaların          var          olup          olmadığı </w:t>
            </w:r>
            <w:r w:rsidRPr="00747E33">
              <w:rPr>
                <w:i/>
                <w:iCs/>
              </w:rPr>
              <w:t>değerlendirilmelidir.)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29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5"/>
              </w:rPr>
              <w:t xml:space="preserve">Biriminizde   bilgi   sistemine   veri   ve   bilgi </w:t>
            </w:r>
            <w:r w:rsidRPr="00747E33">
              <w:rPr>
                <w:spacing w:val="-14"/>
              </w:rPr>
              <w:t xml:space="preserve">girişi         ile         bunlara         erişim         konusunda </w:t>
            </w:r>
            <w:r w:rsidRPr="00747E33">
              <w:t>yetkilendirmeler yapıldı mı?</w:t>
            </w:r>
          </w:p>
          <w:p w:rsidR="00C542EB" w:rsidRPr="00747E33" w:rsidRDefault="00C542EB" w:rsidP="00143DFE">
            <w:pPr>
              <w:shd w:val="clear" w:color="auto" w:fill="FFFFFF"/>
              <w:spacing w:line="278" w:lineRule="exact"/>
              <w:ind w:firstLine="250"/>
            </w:pPr>
            <w:r w:rsidRPr="00747E33">
              <w:rPr>
                <w:i/>
                <w:iCs/>
                <w:spacing w:val="-16"/>
              </w:rPr>
              <w:t xml:space="preserve">(Bilgi             sistemine             yalnızca             yetkili </w:t>
            </w:r>
            <w:r w:rsidRPr="00747E33">
              <w:rPr>
                <w:i/>
                <w:iCs/>
                <w:spacing w:val="-13"/>
              </w:rPr>
              <w:t xml:space="preserve">personelin          erişimi          sağlanmalıdır.          Bu </w:t>
            </w:r>
            <w:r w:rsidRPr="00747E33">
              <w:rPr>
                <w:i/>
                <w:iCs/>
                <w:spacing w:val="-12"/>
              </w:rPr>
              <w:t xml:space="preserve">amaçla,                bilgisayar                programlarına </w:t>
            </w:r>
            <w:r w:rsidRPr="00747E33">
              <w:rPr>
                <w:i/>
                <w:iCs/>
                <w:spacing w:val="-7"/>
              </w:rPr>
              <w:t xml:space="preserve">erişebilmek      üzere,      sürekli      güncellenen </w:t>
            </w:r>
            <w:r w:rsidRPr="00747E33">
              <w:rPr>
                <w:i/>
                <w:iCs/>
                <w:spacing w:val="-6"/>
              </w:rPr>
              <w:t xml:space="preserve">bilgi     güvenliği     yazılımları     kullanılmalıdır. </w:t>
            </w:r>
            <w:r w:rsidRPr="00747E33">
              <w:rPr>
                <w:i/>
                <w:iCs/>
                <w:spacing w:val="-8"/>
              </w:rPr>
              <w:t xml:space="preserve">Belgelerle       çalışılırken,       belirlenmiş      olan </w:t>
            </w:r>
            <w:r w:rsidRPr="00747E33">
              <w:rPr>
                <w:i/>
                <w:iCs/>
                <w:spacing w:val="-13"/>
              </w:rPr>
              <w:t xml:space="preserve">gizlilik          düzeyinin          korunmasına          ilişkin </w:t>
            </w:r>
            <w:r w:rsidRPr="00747E33">
              <w:rPr>
                <w:i/>
                <w:iCs/>
              </w:rPr>
              <w:t>düzenlemelere uyulmalıdır.)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25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12</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3"/>
              </w:rPr>
              <w:t xml:space="preserve">Bilgi   sisteminde   yeterli    bir   yedekleme </w:t>
            </w:r>
            <w:r w:rsidRPr="00747E33">
              <w:rPr>
                <w:spacing w:val="-10"/>
              </w:rPr>
              <w:t xml:space="preserve">mekanizması       ve       teste       tabi       tutulmuş </w:t>
            </w:r>
            <w:r w:rsidRPr="00747E33">
              <w:rPr>
                <w:spacing w:val="-21"/>
              </w:rPr>
              <w:t xml:space="preserve">olağanüstü                              durum                              onarım </w:t>
            </w:r>
            <w:r w:rsidRPr="00747E33">
              <w:t>planları/eylem planları mevcut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4"/>
        </w:trPr>
        <w:tc>
          <w:tcPr>
            <w:tcW w:w="6989" w:type="dxa"/>
            <w:gridSpan w:val="5"/>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20"/>
            </w:pPr>
            <w:r w:rsidRPr="00747E33">
              <w:rPr>
                <w:b/>
                <w:bCs/>
              </w:rPr>
              <w:t>TOPLAM PUAN - KONTROL FAALİYETLERİ</w:t>
            </w: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BİLGİ VE İLETİŞİM</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666"/>
        </w:trPr>
        <w:tc>
          <w:tcPr>
            <w:tcW w:w="10594"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720"/>
            </w:pPr>
            <w:r w:rsidRPr="00747E33">
              <w:rPr>
                <w:b/>
                <w:bCs/>
                <w:spacing w:val="-8"/>
              </w:rPr>
              <w:t xml:space="preserve">BİLGİ  VE  İLETİŞİM:   </w:t>
            </w:r>
            <w:r w:rsidRPr="00747E33">
              <w:rPr>
                <w:spacing w:val="-8"/>
              </w:rPr>
              <w:t xml:space="preserve">Bilgi   ve   iletişim,   gerekli   bilginin   ihtiyaç   duyan   kişi,   personel   ve   yöneticiye   belirli   bir </w:t>
            </w:r>
            <w:r w:rsidRPr="00747E33">
              <w:rPr>
                <w:spacing w:val="-3"/>
              </w:rPr>
              <w:t xml:space="preserve">formatta   ve   ilgililerin,   hedeflerin   gerçekleştirilmesi   ve   iç   kontrole   ilişkin   sorumluluklarını   yerine   getirmelerine </w:t>
            </w:r>
            <w:r w:rsidRPr="00747E33">
              <w:rPr>
                <w:spacing w:val="-7"/>
              </w:rPr>
              <w:t xml:space="preserve">imkân    verecek    bir    zaman    dilimi    içinde    iletilmesini    sağlayacak    uygun    bir    bilgi,    iletişim    ve    kayıt    sistemini </w:t>
            </w:r>
            <w:r w:rsidRPr="00747E33">
              <w:t>kapsar.</w:t>
            </w:r>
          </w:p>
          <w:p w:rsidR="00C542EB" w:rsidRPr="00747E33" w:rsidRDefault="00C542EB" w:rsidP="00143DFE">
            <w:pPr>
              <w:shd w:val="clear" w:color="auto" w:fill="FFFFFF"/>
              <w:spacing w:line="245" w:lineRule="exact"/>
              <w:ind w:firstLine="720"/>
            </w:pPr>
            <w:r w:rsidRPr="00747E33">
              <w:rPr>
                <w:spacing w:val="-7"/>
              </w:rPr>
              <w:t xml:space="preserve">Detaylı    açıklamalar    Kamu    İç    Kontrol    Rehberinin     Bilgi    ve    İletişim     Bölümünde     yer     almakta     olup </w:t>
            </w:r>
            <w:r w:rsidRPr="00747E33">
              <w:t>aşağıdaki soruları cevaplamadan önce lütfen ilgili bölümü okuyunuz.</w:t>
            </w:r>
          </w:p>
        </w:tc>
      </w:tr>
      <w:tr w:rsidR="00C542EB" w:rsidRPr="00747E33" w:rsidTr="00143DFE">
        <w:trPr>
          <w:trHeight w:hRule="exact" w:val="405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11"/>
              </w:rPr>
              <w:t xml:space="preserve">1    Biriminizde      yatay      ve       dikey      iletişimi </w:t>
            </w:r>
            <w:r w:rsidRPr="00747E33">
              <w:rPr>
                <w:spacing w:val="-9"/>
              </w:rPr>
              <w:t xml:space="preserve">kapsayan     yazılı,      elektronik      veya      sözlü </w:t>
            </w:r>
            <w:r w:rsidRPr="00747E33">
              <w:t>etkin bir iç iletişim sistemi mevcut mu?</w:t>
            </w:r>
          </w:p>
          <w:p w:rsidR="00C542EB" w:rsidRPr="00747E33" w:rsidRDefault="00C542EB" w:rsidP="00143DFE">
            <w:pPr>
              <w:shd w:val="clear" w:color="auto" w:fill="FFFFFF"/>
              <w:spacing w:line="278" w:lineRule="exact"/>
              <w:ind w:firstLine="250"/>
            </w:pPr>
            <w:r w:rsidRPr="00747E33">
              <w:rPr>
                <w:i/>
                <w:iCs/>
                <w:spacing w:val="-7"/>
              </w:rPr>
              <w:t xml:space="preserve">(Soru         cevaplandırılırken         personelin </w:t>
            </w:r>
            <w:r w:rsidRPr="00747E33">
              <w:rPr>
                <w:i/>
                <w:iCs/>
                <w:spacing w:val="-15"/>
              </w:rPr>
              <w:t xml:space="preserve">birbirleri           ve           yöneticileri           ile           hangi </w:t>
            </w:r>
            <w:r w:rsidRPr="00747E33">
              <w:rPr>
                <w:i/>
                <w:iCs/>
                <w:spacing w:val="-1"/>
              </w:rPr>
              <w:t xml:space="preserve">yöntemlerle/araçlarla     iletişim     kurdukları </w:t>
            </w:r>
            <w:r w:rsidRPr="00747E33">
              <w:rPr>
                <w:i/>
                <w:iCs/>
                <w:spacing w:val="-3"/>
              </w:rPr>
              <w:t xml:space="preserve">tespit    edilerek    bunların    uygun    ve/veya </w:t>
            </w:r>
            <w:r w:rsidRPr="00747E33">
              <w:rPr>
                <w:i/>
                <w:iCs/>
                <w:spacing w:val="-23"/>
              </w:rPr>
              <w:t xml:space="preserve">etkin                                       olup                                       olmadıkları </w:t>
            </w:r>
            <w:r w:rsidRPr="00747E33">
              <w:rPr>
                <w:i/>
                <w:iCs/>
              </w:rPr>
              <w:t>değerlendirilmelidir.</w:t>
            </w:r>
          </w:p>
          <w:p w:rsidR="00C542EB" w:rsidRPr="00747E33" w:rsidRDefault="00C542EB" w:rsidP="00143DFE">
            <w:pPr>
              <w:shd w:val="clear" w:color="auto" w:fill="FFFFFF"/>
              <w:spacing w:line="245" w:lineRule="exact"/>
              <w:ind w:firstLine="250"/>
            </w:pPr>
            <w:r w:rsidRPr="00747E33">
              <w:rPr>
                <w:i/>
                <w:iCs/>
                <w:spacing w:val="-4"/>
              </w:rPr>
              <w:t xml:space="preserve">Personelin   görevlerini   kesintisiz   şekilde </w:t>
            </w:r>
            <w:r w:rsidRPr="00747E33">
              <w:rPr>
                <w:i/>
                <w:iCs/>
                <w:spacing w:val="-9"/>
              </w:rPr>
              <w:t xml:space="preserve">yerine             getirebilmelerini             sağlayacak </w:t>
            </w:r>
            <w:r w:rsidRPr="00747E33">
              <w:rPr>
                <w:i/>
                <w:iCs/>
              </w:rPr>
              <w:t xml:space="preserve">bilgileri alabilmeleri için üst yönetim dâhil </w:t>
            </w:r>
            <w:r w:rsidRPr="00747E33">
              <w:rPr>
                <w:i/>
                <w:iCs/>
                <w:spacing w:val="-12"/>
              </w:rPr>
              <w:t xml:space="preserve">her          düzeydeki           yöneticilerle           iletişim </w:t>
            </w:r>
            <w:r w:rsidRPr="00747E33">
              <w:rPr>
                <w:i/>
                <w:iCs/>
              </w:rPr>
              <w:t>içerisinde olması sağlanmalıdır.)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461"/>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98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lastRenderedPageBreak/>
              <w:t>2</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3"/>
              </w:rPr>
              <w:t xml:space="preserve">2    Biriminizde       dış       paydaşlar       ile       etkin </w:t>
            </w:r>
            <w:r w:rsidRPr="00747E33">
              <w:rPr>
                <w:spacing w:val="-6"/>
              </w:rPr>
              <w:t xml:space="preserve">iletişimi   sağlayacak   bir   dış   iletişim   sistemi </w:t>
            </w:r>
            <w:r w:rsidRPr="00747E33">
              <w:t>mevcut 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30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3</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4"/>
              </w:rPr>
              <w:t xml:space="preserve">3    Mevcut      iç      ve      dış      iletişim      sistemleri </w:t>
            </w:r>
            <w:r w:rsidRPr="00747E33">
              <w:rPr>
                <w:spacing w:val="-10"/>
              </w:rPr>
              <w:t xml:space="preserve">personelin         ve/veya         dış         paydaşların </w:t>
            </w:r>
            <w:r w:rsidRPr="00747E33">
              <w:rPr>
                <w:spacing w:val="-17"/>
              </w:rPr>
              <w:t xml:space="preserve">beklenti,                öneri                 ve                şikâyetlerini </w:t>
            </w:r>
            <w:r w:rsidRPr="00747E33">
              <w:t>iletmelerine imkân veriyor mu?</w:t>
            </w:r>
          </w:p>
          <w:p w:rsidR="00C542EB" w:rsidRPr="00747E33" w:rsidRDefault="00C542EB" w:rsidP="00143DFE">
            <w:pPr>
              <w:shd w:val="clear" w:color="auto" w:fill="FFFFFF"/>
              <w:spacing w:line="245" w:lineRule="exact"/>
              <w:ind w:firstLine="250"/>
            </w:pPr>
            <w:r w:rsidRPr="00747E33">
              <w:rPr>
                <w:i/>
                <w:iCs/>
                <w:spacing w:val="-13"/>
              </w:rPr>
              <w:t xml:space="preserve">(Örneğin;       4982       sayılı       Bilgi       Edinme </w:t>
            </w:r>
            <w:r w:rsidRPr="00747E33">
              <w:rPr>
                <w:i/>
                <w:iCs/>
                <w:spacing w:val="-3"/>
              </w:rPr>
              <w:t xml:space="preserve">Hakkı   Kanununun   kurum   içerisinde   etkin </w:t>
            </w:r>
            <w:r w:rsidRPr="00747E33">
              <w:rPr>
                <w:i/>
                <w:iCs/>
                <w:spacing w:val="-9"/>
              </w:rPr>
              <w:t xml:space="preserve">bir     şekilde     işleyip     işlemediği,     talep     ve </w:t>
            </w:r>
            <w:r w:rsidRPr="00747E33">
              <w:rPr>
                <w:i/>
                <w:iCs/>
                <w:spacing w:val="-12"/>
              </w:rPr>
              <w:t xml:space="preserve">şikâyetlerin                süresinde                cevaplanıp </w:t>
            </w:r>
            <w:r w:rsidRPr="00747E33">
              <w:rPr>
                <w:i/>
                <w:iCs/>
                <w:spacing w:val="-2"/>
              </w:rPr>
              <w:t xml:space="preserve">cevaplanmadığı,    </w:t>
            </w:r>
            <w:r w:rsidRPr="00747E33">
              <w:rPr>
                <w:spacing w:val="-2"/>
              </w:rPr>
              <w:t>ç</w:t>
            </w:r>
            <w:r w:rsidRPr="00747E33">
              <w:rPr>
                <w:i/>
                <w:iCs/>
                <w:spacing w:val="-2"/>
              </w:rPr>
              <w:t xml:space="preserve">alışanların    şikâyet    ve </w:t>
            </w:r>
            <w:r w:rsidRPr="00747E33">
              <w:rPr>
                <w:i/>
                <w:iCs/>
                <w:spacing w:val="-6"/>
              </w:rPr>
              <w:t xml:space="preserve">önerilerini      yönetime      sunmasına      imkân </w:t>
            </w:r>
            <w:r w:rsidRPr="00747E33">
              <w:rPr>
                <w:i/>
                <w:iCs/>
                <w:spacing w:val="-1"/>
              </w:rPr>
              <w:t xml:space="preserve">veren   bir  sistemin  mevcut   olup  olmadığı </w:t>
            </w:r>
            <w:r w:rsidRPr="00747E33">
              <w:rPr>
                <w:i/>
                <w:iCs/>
              </w:rPr>
              <w:t>değerlendirilmelidir.)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861"/>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4</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4"/>
              </w:rPr>
              <w:t xml:space="preserve">4    Biriminizde,          personelin          görev           ve </w:t>
            </w:r>
            <w:r w:rsidRPr="00747E33">
              <w:rPr>
                <w:spacing w:val="-13"/>
              </w:rPr>
              <w:t xml:space="preserve">sorumlulukları        ile        birimin        misyon        ve </w:t>
            </w:r>
            <w:r w:rsidRPr="00747E33">
              <w:t xml:space="preserve">hedefleri  kapsamında   kendisinden  neler </w:t>
            </w:r>
            <w:r w:rsidRPr="00747E33">
              <w:rPr>
                <w:spacing w:val="-3"/>
              </w:rPr>
              <w:t xml:space="preserve">beklendiği     yöneticiler     tarafından     yazılı </w:t>
            </w:r>
            <w:r w:rsidRPr="00747E33">
              <w:t>olarak  belirlenip  ilgili personele bildiriliyor mu?</w:t>
            </w:r>
          </w:p>
          <w:p w:rsidR="00C542EB" w:rsidRPr="00747E33" w:rsidRDefault="00C542EB" w:rsidP="00143DFE">
            <w:pPr>
              <w:shd w:val="clear" w:color="auto" w:fill="FFFFFF"/>
              <w:spacing w:line="245" w:lineRule="exact"/>
              <w:ind w:firstLine="250"/>
            </w:pPr>
            <w:r w:rsidRPr="00747E33">
              <w:rPr>
                <w:i/>
                <w:iCs/>
                <w:spacing w:val="-1"/>
              </w:rPr>
              <w:t xml:space="preserve">(Her    kademedeki    yöneticiler,    birimin </w:t>
            </w:r>
            <w:r w:rsidRPr="00747E33">
              <w:rPr>
                <w:i/>
                <w:iCs/>
                <w:spacing w:val="-11"/>
              </w:rPr>
              <w:t xml:space="preserve">misyon,          ve          hedefleri          çerçevesinde </w:t>
            </w:r>
            <w:r w:rsidRPr="00747E33">
              <w:rPr>
                <w:i/>
                <w:iCs/>
                <w:spacing w:val="-9"/>
              </w:rPr>
              <w:t xml:space="preserve">beklentilerini        görev        ve        sorumlulukları </w:t>
            </w:r>
            <w:r w:rsidRPr="00747E33">
              <w:rPr>
                <w:i/>
                <w:iCs/>
              </w:rPr>
              <w:t>kapsamında personele bildirmelidir.)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11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5</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0"/>
              </w:rPr>
              <w:t xml:space="preserve">5    Mevcut        bilgi        sistemleri        idare/birim </w:t>
            </w:r>
            <w:r w:rsidRPr="00747E33">
              <w:rPr>
                <w:spacing w:val="-13"/>
              </w:rPr>
              <w:t xml:space="preserve">tarafından                  belirlenmiş                  hedeflerin </w:t>
            </w:r>
            <w:r w:rsidRPr="00747E33">
              <w:rPr>
                <w:spacing w:val="-17"/>
              </w:rPr>
              <w:t xml:space="preserve">izlenmesine                ve                bu                doğrultuda </w:t>
            </w:r>
            <w:r w:rsidRPr="00747E33">
              <w:t xml:space="preserve">gerçekleştirilen   faaliyetler   üzerinde   etkin </w:t>
            </w:r>
            <w:r w:rsidRPr="00747E33">
              <w:rPr>
                <w:spacing w:val="-17"/>
              </w:rPr>
              <w:t xml:space="preserve">bir                gözetim                ve                değerlendirme </w:t>
            </w:r>
            <w:r w:rsidRPr="00747E33">
              <w:t>yapılmasına imkân veriyor mu?</w:t>
            </w:r>
          </w:p>
          <w:p w:rsidR="00C542EB" w:rsidRPr="00747E33" w:rsidRDefault="00C542EB" w:rsidP="00143DFE">
            <w:pPr>
              <w:shd w:val="clear" w:color="auto" w:fill="FFFFFF"/>
              <w:spacing w:line="245" w:lineRule="exact"/>
              <w:ind w:firstLine="250"/>
            </w:pPr>
            <w:r w:rsidRPr="00747E33">
              <w:rPr>
                <w:i/>
                <w:iCs/>
                <w:spacing w:val="-11"/>
              </w:rPr>
              <w:t xml:space="preserve">(Yönetim       bilgi       sistemi,       karar       alma </w:t>
            </w:r>
            <w:r w:rsidRPr="00747E33">
              <w:rPr>
                <w:i/>
                <w:iCs/>
                <w:spacing w:val="-13"/>
              </w:rPr>
              <w:t xml:space="preserve">süreçlerinde                  yöneticilerin                  ihtiyaç </w:t>
            </w:r>
            <w:r w:rsidRPr="00747E33">
              <w:rPr>
                <w:i/>
                <w:iCs/>
                <w:spacing w:val="-17"/>
              </w:rPr>
              <w:t xml:space="preserve">duydukları                bilgileri                ve                raporları </w:t>
            </w:r>
            <w:r w:rsidRPr="00747E33">
              <w:rPr>
                <w:i/>
                <w:iCs/>
                <w:spacing w:val="-5"/>
              </w:rPr>
              <w:t xml:space="preserve">üretebilecek     ve     analiz     yapma     imkânı </w:t>
            </w:r>
            <w:r w:rsidRPr="00747E33">
              <w:rPr>
                <w:i/>
                <w:iCs/>
              </w:rPr>
              <w:t>sağlayacak şekilde tasarlanmalıdır.)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11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6</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3"/>
              </w:rPr>
              <w:t xml:space="preserve">6    Biriminizde          hangi          raporların,          kim </w:t>
            </w:r>
            <w:r w:rsidRPr="00747E33">
              <w:rPr>
                <w:spacing w:val="-15"/>
              </w:rPr>
              <w:t xml:space="preserve">tarafından,          ne          sıklıkta,          ne          zaman </w:t>
            </w:r>
            <w:r w:rsidRPr="00747E33">
              <w:rPr>
                <w:spacing w:val="-14"/>
              </w:rPr>
              <w:t xml:space="preserve">hazırlanacağı,                   kime                   sunulacağı, </w:t>
            </w:r>
            <w:r w:rsidRPr="00747E33">
              <w:rPr>
                <w:spacing w:val="-3"/>
              </w:rPr>
              <w:t xml:space="preserve">dayanağı    ve    hazırlanan    raporların    kim </w:t>
            </w:r>
            <w:r w:rsidRPr="00747E33">
              <w:rPr>
                <w:spacing w:val="-6"/>
              </w:rPr>
              <w:t xml:space="preserve">tarafından        kontrol        edileceği        açıkça </w:t>
            </w:r>
            <w:r w:rsidRPr="00747E33">
              <w:t>belirlenip ve personele duyuruldu mu?</w:t>
            </w:r>
          </w:p>
          <w:p w:rsidR="00C542EB" w:rsidRPr="00747E33" w:rsidRDefault="00C542EB" w:rsidP="00143DFE">
            <w:pPr>
              <w:shd w:val="clear" w:color="auto" w:fill="FFFFFF"/>
              <w:spacing w:line="245" w:lineRule="exact"/>
              <w:ind w:firstLine="250"/>
            </w:pPr>
            <w:r w:rsidRPr="00747E33">
              <w:rPr>
                <w:i/>
                <w:iCs/>
                <w:spacing w:val="-18"/>
              </w:rPr>
              <w:t xml:space="preserve">(Birim            içinde            yatay            ve            dikey </w:t>
            </w:r>
            <w:r w:rsidRPr="00747E33">
              <w:rPr>
                <w:i/>
                <w:iCs/>
                <w:spacing w:val="-1"/>
              </w:rPr>
              <w:t xml:space="preserve">raporlama   ağı   yazılı   olarak   belirlenmeli, </w:t>
            </w:r>
            <w:r w:rsidRPr="00747E33">
              <w:rPr>
                <w:i/>
                <w:iCs/>
                <w:spacing w:val="-11"/>
              </w:rPr>
              <w:t xml:space="preserve">alt      birimler      ve      personel,      görevleri      ve </w:t>
            </w:r>
            <w:r w:rsidRPr="00747E33">
              <w:rPr>
                <w:i/>
                <w:iCs/>
                <w:spacing w:val="-3"/>
              </w:rPr>
              <w:t xml:space="preserve">faaliyetleriyle    ilgili    hazırlanması    gereken </w:t>
            </w:r>
            <w:r w:rsidRPr="00747E33">
              <w:rPr>
                <w:i/>
                <w:iCs/>
              </w:rPr>
              <w:t>raporlar hakkında bilgilendirilmelidir.)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6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7</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18"/>
              </w:rPr>
              <w:t xml:space="preserve">7    Birimin           iş           ve          işlemlerinin           kaydı, </w:t>
            </w:r>
            <w:r w:rsidRPr="00747E33">
              <w:rPr>
                <w:spacing w:val="-9"/>
              </w:rPr>
              <w:t>sınıflandırılması,      korunması      ve      erişimini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446"/>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91"/>
        <w:gridCol w:w="4138"/>
        <w:gridCol w:w="720"/>
        <w:gridCol w:w="720"/>
        <w:gridCol w:w="720"/>
        <w:gridCol w:w="3605"/>
      </w:tblGrid>
      <w:tr w:rsidR="00C542EB" w:rsidRPr="00747E33" w:rsidTr="00143DFE">
        <w:trPr>
          <w:trHeight w:hRule="exact" w:val="92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pPr>
            <w:r w:rsidRPr="00747E33">
              <w:t xml:space="preserve">kapsayan belirlenmiş standartlara uygun </w:t>
            </w:r>
            <w:r w:rsidRPr="00747E33">
              <w:rPr>
                <w:spacing w:val="-2"/>
              </w:rPr>
              <w:t xml:space="preserve">arşiv   ve   dokümantasyon   sistemi   mevcut </w:t>
            </w:r>
            <w:r w:rsidRPr="00747E33">
              <w:t>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482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8</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8"/>
              </w:rPr>
              <w:t xml:space="preserve">8    Biriminizde         -elektronik        ortamdakiler </w:t>
            </w:r>
            <w:r w:rsidRPr="00747E33">
              <w:rPr>
                <w:spacing w:val="-6"/>
              </w:rPr>
              <w:t xml:space="preserve">dâhil-   gelen   ve   giden   her   türlü   evrak   ile </w:t>
            </w:r>
            <w:r w:rsidRPr="00747E33">
              <w:rPr>
                <w:spacing w:val="-4"/>
              </w:rPr>
              <w:t xml:space="preserve">daire    içi   haberleşmenin,   iş   ve   işlemlerin </w:t>
            </w:r>
            <w:r w:rsidRPr="00747E33">
              <w:rPr>
                <w:spacing w:val="-3"/>
              </w:rPr>
              <w:t xml:space="preserve">kaydedildiği    ve    sınıflandırıldığı    kapsamlı </w:t>
            </w:r>
            <w:r w:rsidRPr="00747E33">
              <w:rPr>
                <w:spacing w:val="-12"/>
              </w:rPr>
              <w:t xml:space="preserve">ve       günceli       bir       kayıt       ve       dosyalama </w:t>
            </w:r>
            <w:r w:rsidRPr="00747E33">
              <w:t>sistemi mevcut mu?</w:t>
            </w:r>
          </w:p>
          <w:p w:rsidR="00C542EB" w:rsidRPr="00747E33" w:rsidRDefault="00C542EB" w:rsidP="00143DFE">
            <w:pPr>
              <w:shd w:val="clear" w:color="auto" w:fill="FFFFFF"/>
              <w:spacing w:line="278" w:lineRule="exact"/>
              <w:ind w:firstLine="250"/>
            </w:pPr>
            <w:r w:rsidRPr="00747E33">
              <w:rPr>
                <w:i/>
                <w:iCs/>
              </w:rPr>
              <w:t xml:space="preserve">(Kayıt ve dosyalama sistemi  kapsamlı, </w:t>
            </w:r>
            <w:r w:rsidRPr="00747E33">
              <w:rPr>
                <w:i/>
                <w:iCs/>
                <w:spacing w:val="-10"/>
              </w:rPr>
              <w:t xml:space="preserve">güncel          ve          belirlenmiş          standartlara </w:t>
            </w:r>
            <w:r w:rsidRPr="00747E33">
              <w:rPr>
                <w:i/>
                <w:iCs/>
                <w:spacing w:val="-12"/>
              </w:rPr>
              <w:t xml:space="preserve">uygun        olmalı,        yönetici        ve        personel tarafından           ulaşılabilir           ve           izlenebilir </w:t>
            </w:r>
            <w:r w:rsidRPr="00747E33">
              <w:rPr>
                <w:i/>
                <w:iCs/>
              </w:rPr>
              <w:t>olmalıdır.</w:t>
            </w:r>
          </w:p>
          <w:p w:rsidR="00C542EB" w:rsidRPr="00747E33" w:rsidRDefault="00C542EB" w:rsidP="00143DFE">
            <w:pPr>
              <w:shd w:val="clear" w:color="auto" w:fill="FFFFFF"/>
              <w:spacing w:line="245" w:lineRule="exact"/>
              <w:ind w:firstLine="250"/>
            </w:pPr>
            <w:r w:rsidRPr="00747E33">
              <w:rPr>
                <w:i/>
                <w:iCs/>
                <w:spacing w:val="-7"/>
              </w:rPr>
              <w:t xml:space="preserve">Bu      soru      cevaplanırken      Başbakanlık </w:t>
            </w:r>
            <w:r w:rsidRPr="00747E33">
              <w:rPr>
                <w:i/>
                <w:iCs/>
                <w:spacing w:val="-1"/>
              </w:rPr>
              <w:t xml:space="preserve">Standart   Dosya   Planı   Genelgesi(2005/7) </w:t>
            </w:r>
            <w:r w:rsidRPr="00747E33">
              <w:rPr>
                <w:i/>
                <w:iCs/>
                <w:spacing w:val="-17"/>
              </w:rPr>
              <w:t xml:space="preserve">ile               Elektronik               Belge               Standartları </w:t>
            </w:r>
            <w:r w:rsidRPr="00747E33">
              <w:rPr>
                <w:i/>
                <w:iCs/>
                <w:spacing w:val="-12"/>
              </w:rPr>
              <w:t xml:space="preserve">Genelgesi(2008/16)                </w:t>
            </w:r>
            <w:proofErr w:type="spellStart"/>
            <w:r w:rsidRPr="00747E33">
              <w:rPr>
                <w:i/>
                <w:iCs/>
                <w:spacing w:val="-12"/>
              </w:rPr>
              <w:t>nde</w:t>
            </w:r>
            <w:proofErr w:type="spellEnd"/>
            <w:r w:rsidRPr="00747E33">
              <w:rPr>
                <w:i/>
                <w:iCs/>
                <w:spacing w:val="-12"/>
              </w:rPr>
              <w:t xml:space="preserve">                belirtilen </w:t>
            </w:r>
            <w:r w:rsidRPr="00747E33">
              <w:rPr>
                <w:i/>
                <w:iCs/>
                <w:spacing w:val="-15"/>
              </w:rPr>
              <w:t xml:space="preserve">hususlara             uyulup             uyulmadığı             da </w:t>
            </w:r>
            <w:r w:rsidRPr="00747E33">
              <w:rPr>
                <w:i/>
                <w:iCs/>
              </w:rPr>
              <w:t>değerlendirilmelidir.)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05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9</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13"/>
              </w:rPr>
              <w:t xml:space="preserve">9                      Biriminiz    personeli     idare    içinden </w:t>
            </w:r>
            <w:r w:rsidRPr="00747E33">
              <w:rPr>
                <w:spacing w:val="-8"/>
              </w:rPr>
              <w:t xml:space="preserve">ve     idare     dışından     yapılacak     ihbar     ve </w:t>
            </w:r>
            <w:r w:rsidRPr="00747E33">
              <w:rPr>
                <w:spacing w:val="-1"/>
              </w:rPr>
              <w:t xml:space="preserve">şikâyetlere   yönelik   prosedürler   hakkında </w:t>
            </w:r>
            <w:r w:rsidRPr="00747E33">
              <w:t>bilgi sahibi mi?</w:t>
            </w:r>
          </w:p>
          <w:p w:rsidR="00C542EB" w:rsidRPr="00747E33" w:rsidRDefault="00C542EB" w:rsidP="00143DFE">
            <w:pPr>
              <w:shd w:val="clear" w:color="auto" w:fill="FFFFFF"/>
              <w:spacing w:line="245" w:lineRule="exact"/>
              <w:ind w:firstLine="250"/>
            </w:pPr>
            <w:r w:rsidRPr="00747E33">
              <w:rPr>
                <w:spacing w:val="-6"/>
              </w:rPr>
              <w:t xml:space="preserve">(İhbar      prosedürlerinin      ilan      panoları, </w:t>
            </w:r>
            <w:r w:rsidRPr="00747E33">
              <w:rPr>
                <w:spacing w:val="-8"/>
              </w:rPr>
              <w:t xml:space="preserve">internet/intranet        sayfaları        ve        benzeri </w:t>
            </w:r>
            <w:r w:rsidRPr="00747E33">
              <w:t>yöntemlerle duyurulmalıdır.)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16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10</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1"/>
              </w:rPr>
              <w:t xml:space="preserve">İhbar      sistemi      olası      veya       süregelen </w:t>
            </w:r>
            <w:r w:rsidRPr="00747E33">
              <w:rPr>
                <w:spacing w:val="-7"/>
              </w:rPr>
              <w:t xml:space="preserve">usulsüzlük,   yolsuzluk   ve    sorunların    kurum </w:t>
            </w:r>
            <w:r w:rsidRPr="00747E33">
              <w:t>içinden ve kurum dışından bildirilebilmesi için uygun araçlar içeriyor mu?</w:t>
            </w:r>
          </w:p>
          <w:p w:rsidR="00C542EB" w:rsidRPr="00747E33" w:rsidRDefault="00C542EB" w:rsidP="00143DFE">
            <w:pPr>
              <w:shd w:val="clear" w:color="auto" w:fill="FFFFFF"/>
              <w:spacing w:line="278" w:lineRule="exact"/>
              <w:ind w:firstLine="250"/>
            </w:pPr>
            <w:r w:rsidRPr="00747E33">
              <w:rPr>
                <w:i/>
                <w:iCs/>
                <w:spacing w:val="-13"/>
              </w:rPr>
              <w:t xml:space="preserve">(Çalışanlar        ile        dış        paydaşlara        bu </w:t>
            </w:r>
            <w:r w:rsidRPr="00747E33">
              <w:rPr>
                <w:i/>
                <w:iCs/>
                <w:spacing w:val="-12"/>
              </w:rPr>
              <w:t xml:space="preserve">araçlarla           ilgili            yeterli            bilgilendirme </w:t>
            </w:r>
            <w:r w:rsidRPr="00747E33">
              <w:rPr>
                <w:i/>
                <w:iCs/>
              </w:rPr>
              <w:t>yapılmalıdır.)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4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11</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250"/>
            </w:pPr>
            <w:r w:rsidRPr="00747E33">
              <w:rPr>
                <w:spacing w:val="-10"/>
              </w:rPr>
              <w:t xml:space="preserve">İhbar         sistemi,         bildirimde         bulunan </w:t>
            </w:r>
            <w:r w:rsidRPr="00747E33">
              <w:rPr>
                <w:spacing w:val="-5"/>
              </w:rPr>
              <w:t xml:space="preserve">personelin     güvenliğini     sağlayıcı     (haksız </w:t>
            </w:r>
            <w:r w:rsidRPr="00747E33">
              <w:rPr>
                <w:spacing w:val="-16"/>
              </w:rPr>
              <w:t xml:space="preserve">ve           ayırımcı           bir           muameleye           tabi </w:t>
            </w:r>
            <w:r w:rsidRPr="00747E33">
              <w:t xml:space="preserve">tutulmama gibi) </w:t>
            </w:r>
            <w:r w:rsidRPr="00747E33">
              <w:rPr>
                <w:i/>
                <w:iCs/>
              </w:rPr>
              <w:t xml:space="preserve">prosedürler </w:t>
            </w:r>
            <w:r w:rsidRPr="00747E33">
              <w:t>içeriyor mu?</w:t>
            </w:r>
          </w:p>
          <w:p w:rsidR="00C542EB" w:rsidRPr="00747E33" w:rsidRDefault="00C542EB" w:rsidP="00143DFE">
            <w:pPr>
              <w:shd w:val="clear" w:color="auto" w:fill="FFFFFF"/>
              <w:spacing w:line="283" w:lineRule="exact"/>
              <w:ind w:firstLine="720"/>
            </w:pPr>
            <w:r w:rsidRPr="00747E33">
              <w:rPr>
                <w:i/>
                <w:iCs/>
                <w:spacing w:val="-6"/>
              </w:rPr>
              <w:t xml:space="preserve">(Bildirim    yapan    personele    haksız </w:t>
            </w:r>
            <w:r w:rsidRPr="00747E33">
              <w:rPr>
                <w:i/>
                <w:iCs/>
                <w:spacing w:val="-11"/>
              </w:rPr>
              <w:t xml:space="preserve">ve          ayrımcı          muamele          yapılmaması </w:t>
            </w:r>
            <w:r w:rsidRPr="00747E33">
              <w:rPr>
                <w:i/>
                <w:iCs/>
                <w:spacing w:val="-4"/>
              </w:rPr>
              <w:t xml:space="preserve">hususunda     yöneticiler     gerekli     tedbirleri </w:t>
            </w:r>
            <w:r w:rsidRPr="00747E33">
              <w:rPr>
                <w:i/>
                <w:iCs/>
              </w:rPr>
              <w:t>almalıdır.)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4"/>
        </w:trPr>
        <w:tc>
          <w:tcPr>
            <w:tcW w:w="10594"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20"/>
            </w:pPr>
            <w:r w:rsidRPr="00747E33">
              <w:rPr>
                <w:b/>
                <w:bCs/>
              </w:rPr>
              <w:t>TOPLAM PUAN- BİLGİ VE İLETİŞİM</w:t>
            </w:r>
          </w:p>
        </w:tc>
      </w:tr>
      <w:tr w:rsidR="00C542EB" w:rsidRPr="00747E33" w:rsidTr="00143DFE">
        <w:trPr>
          <w:trHeight w:hRule="exact" w:val="37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715"/>
            </w:pPr>
            <w:r w:rsidRPr="00747E33">
              <w:rPr>
                <w:b/>
                <w:bCs/>
              </w:rPr>
              <w:t>İZLEME</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816"/>
        </w:trPr>
        <w:tc>
          <w:tcPr>
            <w:tcW w:w="10594"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right="5"/>
            </w:pPr>
            <w:r w:rsidRPr="00747E33">
              <w:rPr>
                <w:b/>
                <w:bCs/>
                <w:spacing w:val="-7"/>
              </w:rPr>
              <w:t xml:space="preserve">İZLEME:      </w:t>
            </w:r>
            <w:r w:rsidRPr="00747E33">
              <w:rPr>
                <w:spacing w:val="-7"/>
              </w:rPr>
              <w:t xml:space="preserve">İç   kontrol   sistemi,  idarelerin   karşı   karşıya   kaldığı   risklere   ve   değişikliklere   sürekli   olarak   uyum </w:t>
            </w:r>
            <w:r w:rsidRPr="00747E33">
              <w:rPr>
                <w:spacing w:val="-5"/>
              </w:rPr>
              <w:t xml:space="preserve">göstermesi    gereken    dinamik    bir    süreçtir.    Bu    nedenle,    iç    kontrol    sisteminin;    değişen    hedeflere,    ortama, </w:t>
            </w:r>
            <w:r w:rsidRPr="00747E33">
              <w:rPr>
                <w:spacing w:val="-3"/>
              </w:rPr>
              <w:t>kaynaklara   ve   risklere   gerektiği   biçimde   uyum   göstermesini   sağlamak   amacıyla   izlenmesi   gerekir.   Etkili   ve</w:t>
            </w:r>
          </w:p>
        </w:tc>
      </w:tr>
    </w:tbl>
    <w:p w:rsidR="00C542EB" w:rsidRDefault="00C542EB" w:rsidP="00C542EB">
      <w:pPr>
        <w:shd w:val="clear" w:color="auto" w:fill="FFFFFF"/>
        <w:spacing w:before="480"/>
        <w:ind w:left="9288"/>
        <w:sectPr w:rsidR="00C542EB">
          <w:pgSz w:w="11909" w:h="16834"/>
          <w:pgMar w:top="1063" w:right="446" w:bottom="360" w:left="86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4142"/>
        <w:gridCol w:w="720"/>
        <w:gridCol w:w="720"/>
        <w:gridCol w:w="720"/>
        <w:gridCol w:w="3605"/>
      </w:tblGrid>
      <w:tr w:rsidR="00C542EB" w:rsidRPr="00747E33" w:rsidTr="00143DFE">
        <w:trPr>
          <w:trHeight w:hRule="exact" w:val="2160"/>
        </w:trPr>
        <w:tc>
          <w:tcPr>
            <w:tcW w:w="10593" w:type="dxa"/>
            <w:gridSpan w:val="6"/>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pPr>
            <w:r w:rsidRPr="00747E33">
              <w:rPr>
                <w:spacing w:val="-8"/>
              </w:rPr>
              <w:lastRenderedPageBreak/>
              <w:t xml:space="preserve">verimli     bir     izlemenin     temelinde     idarenin     hedefleri     ile     ilgili,     anlamlı,     risklere     yönelik     önemli     kontrollerin </w:t>
            </w:r>
            <w:r w:rsidRPr="00747E33">
              <w:t>değerlendirildiği izleme prosedürlerinin tasarlanması ve uygulanması yatar.</w:t>
            </w:r>
          </w:p>
          <w:p w:rsidR="00C542EB" w:rsidRPr="00747E33" w:rsidRDefault="00C542EB" w:rsidP="00143DFE">
            <w:pPr>
              <w:shd w:val="clear" w:color="auto" w:fill="FFFFFF"/>
              <w:spacing w:line="245" w:lineRule="exact"/>
              <w:ind w:firstLine="710"/>
            </w:pPr>
            <w:r w:rsidRPr="00747E33">
              <w:rPr>
                <w:spacing w:val="-2"/>
              </w:rPr>
              <w:t xml:space="preserve">İzleme,   doğru   tasarlanıp  uygulandığında,   idarelere   iç   kontrol  sisteminin   etkinliği   hakkında   doğru   ve </w:t>
            </w:r>
            <w:r w:rsidRPr="00747E33">
              <w:rPr>
                <w:spacing w:val="-5"/>
              </w:rPr>
              <w:t xml:space="preserve">ikna   edici   bilgi   sağlar,   iç   kontrol   aksaklıklarını   zamanında   tespit   eder   ve   düzeltici   önlem   alacak   kişilere   ve gerektiğinde    üst    yönetime    iletir.    Böylece,    kontrol    sürecinde    karşılaşılan    aksaklıkların    idarenin    hedeflerine </w:t>
            </w:r>
            <w:r w:rsidRPr="00747E33">
              <w:t xml:space="preserve">önemli bir zarar vermeden düzeltilmesi sağlanmış </w:t>
            </w:r>
            <w:proofErr w:type="spellStart"/>
            <w:r w:rsidRPr="00747E33">
              <w:t>olur.</w:t>
            </w:r>
            <w:r w:rsidRPr="00747E33">
              <w:rPr>
                <w:spacing w:val="-3"/>
              </w:rPr>
              <w:t>Detaylı</w:t>
            </w:r>
            <w:proofErr w:type="spellEnd"/>
            <w:r w:rsidRPr="00747E33">
              <w:rPr>
                <w:spacing w:val="-3"/>
              </w:rPr>
              <w:t xml:space="preserve">   açıklamalar   Kamu   İç   Kontrol   Rehberinin   İzleme   Bölümünde   yer   almakta   olup   aşağıdaki   soruları </w:t>
            </w:r>
            <w:r w:rsidRPr="00747E33">
              <w:t>cevaplamadan önce lütfen ilgili bölümü okuyunuz.</w:t>
            </w:r>
          </w:p>
        </w:tc>
      </w:tr>
      <w:tr w:rsidR="00C542EB" w:rsidRPr="00747E33" w:rsidTr="00143DFE">
        <w:trPr>
          <w:trHeight w:hRule="exact" w:val="135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firstLine="34"/>
            </w:pPr>
            <w:r w:rsidRPr="00747E33">
              <w:t xml:space="preserve">Biriminizde iç kontrolün etkili bir şekilde işleyip işlemediği konusunda yöneticilere </w:t>
            </w:r>
            <w:r w:rsidRPr="00747E33">
              <w:rPr>
                <w:spacing w:val="-12"/>
              </w:rPr>
              <w:t xml:space="preserve">geri           bildirimde           bulunmaya           olanak </w:t>
            </w:r>
            <w:r w:rsidRPr="00747E33">
              <w:rPr>
                <w:spacing w:val="-7"/>
              </w:rPr>
              <w:t xml:space="preserve">sağlayacak           toplantılar           düzenleniyor </w:t>
            </w:r>
            <w:r w:rsidRPr="00747E33">
              <w:t>mu?</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20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ind w:firstLine="34"/>
            </w:pPr>
            <w:r w:rsidRPr="00747E33">
              <w:rPr>
                <w:spacing w:val="-9"/>
              </w:rPr>
              <w:t xml:space="preserve">Biriminizde      sürekli      izleme      faaliyetleri </w:t>
            </w:r>
            <w:r w:rsidRPr="00747E33">
              <w:t>etkin olarak uygulanıyor mu?</w:t>
            </w:r>
          </w:p>
          <w:p w:rsidR="00C542EB" w:rsidRPr="00747E33" w:rsidRDefault="00C542EB" w:rsidP="00143DFE">
            <w:pPr>
              <w:shd w:val="clear" w:color="auto" w:fill="FFFFFF"/>
              <w:spacing w:line="245" w:lineRule="exact"/>
              <w:ind w:firstLine="250"/>
            </w:pPr>
            <w:r w:rsidRPr="00747E33">
              <w:rPr>
                <w:i/>
                <w:iCs/>
              </w:rPr>
              <w:t xml:space="preserve">(Mali raporların ve faaliyet raporlarının gözden   geçirilmesi   ve   değerlendirilmesi, </w:t>
            </w:r>
            <w:r w:rsidRPr="00747E33">
              <w:rPr>
                <w:i/>
                <w:iCs/>
                <w:spacing w:val="-9"/>
              </w:rPr>
              <w:t xml:space="preserve">üçüncü      şahıslardan      gelen      şikâyet      ve </w:t>
            </w:r>
            <w:r w:rsidRPr="00747E33">
              <w:rPr>
                <w:i/>
                <w:iCs/>
                <w:spacing w:val="-6"/>
              </w:rPr>
              <w:t>iddiaların    araştırılması    vb.    s</w:t>
            </w:r>
            <w:r w:rsidRPr="00747E33">
              <w:rPr>
                <w:spacing w:val="-6"/>
              </w:rPr>
              <w:t xml:space="preserve">ürekli    izleme </w:t>
            </w:r>
            <w:r w:rsidRPr="00747E33">
              <w:t xml:space="preserve">faaliyetleri ile sorunlar daha çabuk tespit </w:t>
            </w:r>
            <w:r w:rsidRPr="00747E33">
              <w:rPr>
                <w:spacing w:val="-3"/>
              </w:rPr>
              <w:t xml:space="preserve">edilip   kontrol   aksaklıkları   için   zamanında </w:t>
            </w:r>
            <w:r w:rsidRPr="00747E33">
              <w:rPr>
                <w:spacing w:val="-12"/>
              </w:rPr>
              <w:t xml:space="preserve">gerekli                 önlemler                 alınabildiğinden </w:t>
            </w:r>
            <w:r w:rsidRPr="00747E33">
              <w:rPr>
                <w:spacing w:val="-15"/>
              </w:rPr>
              <w:t xml:space="preserve">idarelerin             </w:t>
            </w:r>
            <w:r w:rsidRPr="00747E33">
              <w:rPr>
                <w:i/>
                <w:iCs/>
                <w:spacing w:val="-15"/>
              </w:rPr>
              <w:t xml:space="preserve">öncelikle             </w:t>
            </w:r>
            <w:r w:rsidRPr="00747E33">
              <w:rPr>
                <w:spacing w:val="-15"/>
              </w:rPr>
              <w:t xml:space="preserve">sürekli             izleme </w:t>
            </w:r>
            <w:r w:rsidRPr="00747E33">
              <w:rPr>
                <w:spacing w:val="-17"/>
              </w:rPr>
              <w:t xml:space="preserve">faaliyetlerine                        ağırlık                        vermeleri </w:t>
            </w:r>
            <w:r w:rsidRPr="00747E33">
              <w:t>önerilmektedir.)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830"/>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83" w:lineRule="exact"/>
            </w:pPr>
            <w:r w:rsidRPr="00747E33">
              <w:rPr>
                <w:spacing w:val="-7"/>
              </w:rPr>
              <w:t xml:space="preserve">Biriminizde   iç   kontrol   sistemi,   yılda   en </w:t>
            </w:r>
            <w:r w:rsidRPr="00747E33">
              <w:t>az bir kez değerlendiriliyor mu?</w:t>
            </w:r>
          </w:p>
          <w:p w:rsidR="00C542EB" w:rsidRPr="00747E33" w:rsidRDefault="00C542EB" w:rsidP="00143DFE">
            <w:pPr>
              <w:shd w:val="clear" w:color="auto" w:fill="FFFFFF"/>
              <w:spacing w:line="283" w:lineRule="exact"/>
              <w:ind w:firstLine="250"/>
            </w:pPr>
            <w:r w:rsidRPr="00747E33">
              <w:rPr>
                <w:i/>
                <w:iCs/>
                <w:spacing w:val="-4"/>
              </w:rPr>
              <w:t xml:space="preserve">(Biriminizde   iç   kontrol   sisteminin   hangi </w:t>
            </w:r>
            <w:r w:rsidRPr="00747E33">
              <w:rPr>
                <w:i/>
                <w:iCs/>
                <w:spacing w:val="-2"/>
              </w:rPr>
              <w:t xml:space="preserve">aralıklarla    değerlendirildiği    ve    kullanılan </w:t>
            </w:r>
            <w:r w:rsidRPr="00747E33">
              <w:rPr>
                <w:i/>
                <w:iCs/>
              </w:rPr>
              <w:t>yöntem hakkında bilgi veriniz.</w:t>
            </w:r>
          </w:p>
          <w:p w:rsidR="00C542EB" w:rsidRPr="00747E33" w:rsidRDefault="00C542EB" w:rsidP="00143DFE">
            <w:pPr>
              <w:shd w:val="clear" w:color="auto" w:fill="FFFFFF"/>
              <w:spacing w:line="278" w:lineRule="exact"/>
              <w:ind w:firstLine="250"/>
            </w:pPr>
            <w:r w:rsidRPr="00747E33">
              <w:rPr>
                <w:i/>
                <w:iCs/>
                <w:spacing w:val="-6"/>
              </w:rPr>
              <w:t xml:space="preserve">İç    kontrol    sistemi    süreklilik    temelinde </w:t>
            </w:r>
            <w:r w:rsidRPr="00747E33">
              <w:rPr>
                <w:i/>
                <w:iCs/>
                <w:spacing w:val="-17"/>
              </w:rPr>
              <w:t xml:space="preserve">izlenmeli                gerektiğinde                de                özel değerlendirme                                               yöntemleriyle </w:t>
            </w:r>
            <w:r w:rsidRPr="00747E33">
              <w:rPr>
                <w:i/>
                <w:iCs/>
              </w:rPr>
              <w:t>değerlendirilmelidir.</w:t>
            </w:r>
          </w:p>
          <w:p w:rsidR="00C542EB" w:rsidRPr="00747E33" w:rsidRDefault="00C542EB" w:rsidP="00143DFE">
            <w:pPr>
              <w:shd w:val="clear" w:color="auto" w:fill="FFFFFF"/>
              <w:spacing w:line="245" w:lineRule="exact"/>
              <w:ind w:firstLine="307"/>
            </w:pPr>
            <w:r w:rsidRPr="00747E33">
              <w:rPr>
                <w:i/>
                <w:iCs/>
                <w:spacing w:val="-21"/>
              </w:rPr>
              <w:t xml:space="preserve">İç                   kontrol                   sisteminin                    özel </w:t>
            </w:r>
            <w:r w:rsidRPr="00747E33">
              <w:rPr>
                <w:i/>
                <w:iCs/>
                <w:spacing w:val="-14"/>
              </w:rPr>
              <w:t xml:space="preserve">değerlendirilmesi,                  çalışma                  grubu </w:t>
            </w:r>
            <w:r w:rsidRPr="00747E33">
              <w:rPr>
                <w:i/>
                <w:iCs/>
                <w:spacing w:val="-18"/>
              </w:rPr>
              <w:t xml:space="preserve">oluşturulması                veya                soru                formu </w:t>
            </w:r>
            <w:r w:rsidRPr="00747E33">
              <w:rPr>
                <w:i/>
                <w:iCs/>
              </w:rPr>
              <w:t>uygulaması suretiyle yapılabilir.)</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1541"/>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pPr>
            <w:r w:rsidRPr="00747E33">
              <w:rPr>
                <w:spacing w:val="-9"/>
              </w:rPr>
              <w:t xml:space="preserve"> İç          kontrolün          değerlendirilmesinde, </w:t>
            </w:r>
            <w:r w:rsidRPr="00747E33">
              <w:rPr>
                <w:spacing w:val="-13"/>
              </w:rPr>
              <w:t xml:space="preserve">yöneticilerin           görüşleri,           kişi           ve/veya </w:t>
            </w:r>
            <w:r w:rsidRPr="00747E33">
              <w:rPr>
                <w:spacing w:val="-9"/>
              </w:rPr>
              <w:t xml:space="preserve">kurumların    talep    ve    şikâyetleri    ile    iç    ve dış        denetim        sonucunda        düzenlenen </w:t>
            </w:r>
            <w:r w:rsidRPr="00747E33">
              <w:t>raporlar dikkate alınmakta mı?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101"/>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r w:rsidRPr="00747E33">
              <w:rPr>
                <w:b/>
                <w:bCs/>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78" w:lineRule="exact"/>
              <w:ind w:firstLine="34"/>
            </w:pPr>
            <w:r w:rsidRPr="00747E33">
              <w:rPr>
                <w:spacing w:val="-23"/>
              </w:rPr>
              <w:t xml:space="preserve">Biriminizin                         yönetici                         ve </w:t>
            </w:r>
            <w:r w:rsidRPr="00747E33">
              <w:rPr>
                <w:spacing w:val="-1"/>
              </w:rPr>
              <w:t xml:space="preserve">çalışanlarıyla   iç   denetim   birimi   arasında </w:t>
            </w:r>
            <w:r w:rsidRPr="00747E33">
              <w:t>etkin bir işbirliği var mı?</w:t>
            </w:r>
          </w:p>
          <w:p w:rsidR="00C542EB" w:rsidRPr="00747E33" w:rsidRDefault="00C542EB" w:rsidP="00143DFE">
            <w:pPr>
              <w:shd w:val="clear" w:color="auto" w:fill="FFFFFF"/>
              <w:spacing w:after="0" w:line="245" w:lineRule="exact"/>
              <w:rPr>
                <w:i/>
                <w:iCs/>
                <w:spacing w:val="-11"/>
              </w:rPr>
            </w:pPr>
            <w:r w:rsidRPr="00747E33">
              <w:rPr>
                <w:i/>
                <w:iCs/>
                <w:spacing w:val="-9"/>
              </w:rPr>
              <w:t xml:space="preserve">(Biriminizin      yönetici      ve      personelinin      iç </w:t>
            </w:r>
            <w:r w:rsidRPr="00747E33">
              <w:rPr>
                <w:i/>
                <w:iCs/>
              </w:rPr>
              <w:t xml:space="preserve">denetim  faaliyetlerine  yönelik   farkındalık </w:t>
            </w:r>
            <w:r w:rsidRPr="00747E33">
              <w:rPr>
                <w:i/>
                <w:iCs/>
                <w:spacing w:val="-11"/>
              </w:rPr>
              <w:t>düzeyini        artırmak       için       neler       yapıldı?</w:t>
            </w:r>
          </w:p>
          <w:p w:rsidR="00C542EB" w:rsidRPr="00747E33" w:rsidRDefault="00C542EB" w:rsidP="00143DFE">
            <w:pPr>
              <w:shd w:val="clear" w:color="auto" w:fill="FFFFFF"/>
              <w:spacing w:after="0" w:line="245" w:lineRule="exact"/>
            </w:pPr>
            <w:r w:rsidRPr="00747E33">
              <w:rPr>
                <w:i/>
                <w:iCs/>
                <w:spacing w:val="-11"/>
              </w:rPr>
              <w:t xml:space="preserve">(Kısaca </w:t>
            </w:r>
            <w:proofErr w:type="spellStart"/>
            <w:r w:rsidRPr="00747E33">
              <w:rPr>
                <w:i/>
                <w:iCs/>
                <w:spacing w:val="-11"/>
              </w:rPr>
              <w:t>yzınız</w:t>
            </w:r>
            <w:proofErr w:type="spellEnd"/>
            <w:r w:rsidRPr="00747E33">
              <w:rPr>
                <w:i/>
                <w:iCs/>
                <w:spacing w:val="-11"/>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c>
          <w:tcPr>
            <w:tcW w:w="3605"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bl>
    <w:p w:rsidR="00C542EB" w:rsidRDefault="00C542EB" w:rsidP="00C542EB">
      <w:pPr>
        <w:shd w:val="clear" w:color="auto" w:fill="FFFFFF"/>
        <w:spacing w:before="648"/>
        <w:ind w:left="9288"/>
        <w:sectPr w:rsidR="00C542EB">
          <w:pgSz w:w="11909" w:h="16834"/>
          <w:pgMar w:top="1063" w:right="446" w:bottom="360" w:left="869" w:header="708" w:footer="708" w:gutter="0"/>
          <w:cols w:space="60"/>
          <w:noEndnote/>
        </w:sectPr>
      </w:pPr>
    </w:p>
    <w:tbl>
      <w:tblPr>
        <w:tblW w:w="10312" w:type="dxa"/>
        <w:tblCellMar>
          <w:left w:w="10" w:type="dxa"/>
          <w:right w:w="10" w:type="dxa"/>
        </w:tblCellMar>
        <w:tblLook w:val="04A0" w:firstRow="1" w:lastRow="0" w:firstColumn="1" w:lastColumn="0" w:noHBand="0" w:noVBand="1"/>
      </w:tblPr>
      <w:tblGrid>
        <w:gridCol w:w="657"/>
        <w:gridCol w:w="4000"/>
        <w:gridCol w:w="690"/>
        <w:gridCol w:w="782"/>
        <w:gridCol w:w="734"/>
        <w:gridCol w:w="3449"/>
      </w:tblGrid>
      <w:tr w:rsidR="00C542EB" w:rsidRPr="00747E33" w:rsidTr="00143DFE">
        <w:trPr>
          <w:trHeight w:val="1585"/>
        </w:trPr>
        <w:tc>
          <w:tcPr>
            <w:tcW w:w="657"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hd w:val="clear" w:color="auto" w:fill="FFFFFF"/>
              <w:spacing w:before="293"/>
            </w:pPr>
            <w:r w:rsidRPr="00747E33">
              <w:rPr>
                <w:b/>
                <w:bCs/>
              </w:rPr>
              <w:lastRenderedPageBreak/>
              <w:t>6</w:t>
            </w:r>
          </w:p>
          <w:p w:rsidR="00C542EB" w:rsidRPr="00747E33" w:rsidRDefault="00C542EB" w:rsidP="00143DFE">
            <w:pPr>
              <w:shd w:val="clear" w:color="auto" w:fill="FFFFFF"/>
            </w:pPr>
          </w:p>
        </w:tc>
        <w:tc>
          <w:tcPr>
            <w:tcW w:w="4000"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hd w:val="clear" w:color="auto" w:fill="FFFFFF"/>
              <w:tabs>
                <w:tab w:val="left" w:pos="912"/>
                <w:tab w:val="left" w:pos="2285"/>
              </w:tabs>
              <w:spacing w:line="283" w:lineRule="exact"/>
              <w:ind w:left="34"/>
            </w:pPr>
            <w:r w:rsidRPr="00747E33">
              <w:rPr>
                <w:spacing w:val="-15"/>
              </w:rPr>
              <w:t xml:space="preserve"> İç</w:t>
            </w:r>
            <w:r w:rsidRPr="00747E33">
              <w:t xml:space="preserve"> kontrolün değerlendirilmesi sonucunda alınması gereken önlemler belirlenip uygulanıyor mu?</w:t>
            </w:r>
          </w:p>
          <w:p w:rsidR="00C542EB" w:rsidRPr="00747E33" w:rsidRDefault="00C542EB" w:rsidP="00143DFE">
            <w:pPr>
              <w:shd w:val="clear" w:color="auto" w:fill="FFFFFF"/>
              <w:spacing w:before="86" w:line="245" w:lineRule="exact"/>
              <w:ind w:firstLine="250"/>
              <w:jc w:val="both"/>
            </w:pPr>
            <w:r w:rsidRPr="00747E33">
              <w:rPr>
                <w:i/>
                <w:iCs/>
              </w:rPr>
              <w:t>(Biriminizde önlemlerin izlenmesinden sorumlu kişi ve birim ile izleme yöntemine ilişkin kısaca bilgi veriniz. İzleme sonuçları hangi yönetim kademesiyle ve hangi aralıklarla paylaşılıyor? Belirtiniz.)</w:t>
            </w:r>
          </w:p>
          <w:p w:rsidR="00C542EB" w:rsidRPr="00747E33" w:rsidRDefault="00C542EB" w:rsidP="00143DFE">
            <w:pPr>
              <w:spacing w:after="96"/>
            </w:pPr>
          </w:p>
        </w:tc>
        <w:tc>
          <w:tcPr>
            <w:tcW w:w="690"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782"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734"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3449"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r>
      <w:tr w:rsidR="00C542EB" w:rsidRPr="00747E33" w:rsidTr="00143DFE">
        <w:trPr>
          <w:trHeight w:val="1252"/>
        </w:trPr>
        <w:tc>
          <w:tcPr>
            <w:tcW w:w="657"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hd w:val="clear" w:color="auto" w:fill="FFFFFF"/>
              <w:spacing w:before="293"/>
            </w:pPr>
            <w:r w:rsidRPr="00747E33">
              <w:rPr>
                <w:b/>
                <w:bCs/>
              </w:rPr>
              <w:t>7</w:t>
            </w:r>
          </w:p>
        </w:tc>
        <w:tc>
          <w:tcPr>
            <w:tcW w:w="4000"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hd w:val="clear" w:color="auto" w:fill="FFFFFF"/>
              <w:spacing w:before="91" w:line="283" w:lineRule="exact"/>
              <w:jc w:val="both"/>
            </w:pPr>
            <w:r w:rsidRPr="00747E33">
              <w:t>Biriminizde, iç denetim raporlarına istinaden alınması gereken önlemlere ilişkin hazırlanan eylem planları izleniyor mu?</w:t>
            </w:r>
          </w:p>
          <w:p w:rsidR="00C542EB" w:rsidRPr="00747E33" w:rsidRDefault="00C542EB" w:rsidP="00143DFE">
            <w:pPr>
              <w:shd w:val="clear" w:color="auto" w:fill="FFFFFF"/>
              <w:spacing w:before="53" w:line="283" w:lineRule="exact"/>
              <w:ind w:firstLine="250"/>
              <w:jc w:val="both"/>
            </w:pPr>
            <w:r w:rsidRPr="00747E33">
              <w:rPr>
                <w:i/>
                <w:iCs/>
              </w:rPr>
              <w:t>(Cevabınız “evet” ise kullanılan izleme yöntemi hakkında bilgi veriniz.)</w:t>
            </w:r>
          </w:p>
          <w:p w:rsidR="00C542EB" w:rsidRPr="00747E33" w:rsidRDefault="00C542EB" w:rsidP="00143DFE">
            <w:pPr>
              <w:spacing w:after="96"/>
            </w:pPr>
          </w:p>
        </w:tc>
        <w:tc>
          <w:tcPr>
            <w:tcW w:w="690"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782"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734"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c>
          <w:tcPr>
            <w:tcW w:w="3449" w:type="dxa"/>
            <w:tcBorders>
              <w:top w:val="single" w:sz="4" w:space="0" w:color="auto"/>
              <w:left w:val="single" w:sz="4" w:space="0" w:color="auto"/>
              <w:bottom w:val="single" w:sz="4" w:space="0" w:color="auto"/>
              <w:right w:val="single" w:sz="4" w:space="0" w:color="auto"/>
            </w:tcBorders>
          </w:tcPr>
          <w:p w:rsidR="00C542EB" w:rsidRPr="00747E33" w:rsidRDefault="00C542EB" w:rsidP="00143DFE">
            <w:pPr>
              <w:spacing w:after="96"/>
            </w:pPr>
          </w:p>
        </w:tc>
      </w:tr>
    </w:tbl>
    <w:p w:rsidR="00C542EB" w:rsidRDefault="00C542EB" w:rsidP="00C542EB">
      <w:pPr>
        <w:shd w:val="clear" w:color="auto" w:fill="FFFFFF"/>
        <w:spacing w:after="96"/>
        <w:ind w:left="686"/>
        <w:sectPr w:rsidR="00C542EB">
          <w:pgSz w:w="11909" w:h="16834"/>
          <w:pgMar w:top="1080" w:right="1027" w:bottom="360" w:left="984" w:header="708" w:footer="708" w:gutter="0"/>
          <w:cols w:space="60"/>
          <w:noEndnote/>
        </w:sectPr>
      </w:pPr>
    </w:p>
    <w:p w:rsidR="00C542EB" w:rsidRDefault="00C542EB" w:rsidP="00C542EB">
      <w:pPr>
        <w:shd w:val="clear" w:color="auto" w:fill="FFFFFF"/>
        <w:tabs>
          <w:tab w:val="left" w:pos="912"/>
          <w:tab w:val="left" w:pos="2285"/>
        </w:tabs>
        <w:spacing w:line="283" w:lineRule="exact"/>
      </w:pPr>
      <w:r>
        <w:rPr>
          <w:b/>
          <w:bCs/>
        </w:rPr>
        <w:lastRenderedPageBreak/>
        <w:t xml:space="preserve"> </w:t>
      </w:r>
    </w:p>
    <w:p w:rsidR="00C542EB" w:rsidRDefault="00C542EB" w:rsidP="00C542EB">
      <w:pPr>
        <w:shd w:val="clear" w:color="auto" w:fill="FFFFFF"/>
        <w:spacing w:before="53" w:line="283" w:lineRule="exact"/>
        <w:jc w:val="both"/>
        <w:sectPr w:rsidR="00C542EB">
          <w:type w:val="continuous"/>
          <w:pgSz w:w="11909" w:h="16834"/>
          <w:pgMar w:top="1080" w:right="6317" w:bottom="360" w:left="984" w:header="708" w:footer="708" w:gutter="0"/>
          <w:cols w:num="2" w:sep="1" w:space="708" w:equalWidth="0">
            <w:col w:w="720" w:space="0"/>
            <w:col w:w="3921"/>
          </w:cols>
          <w:noEndnote/>
        </w:sectPr>
      </w:pPr>
    </w:p>
    <w:p w:rsidR="00C542EB" w:rsidRDefault="00C542EB" w:rsidP="00C542EB">
      <w:pPr>
        <w:spacing w:before="173" w:line="1" w:lineRule="exact"/>
        <w:rPr>
          <w:sz w:val="2"/>
          <w:szCs w:val="2"/>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rPr>
          <w:b/>
          <w:bCs/>
          <w:spacing w:val="-3"/>
          <w:sz w:val="24"/>
          <w:szCs w:val="24"/>
        </w:rPr>
      </w:pPr>
    </w:p>
    <w:p w:rsidR="00C542EB" w:rsidRDefault="00C542EB" w:rsidP="00C542EB">
      <w:pPr>
        <w:shd w:val="clear" w:color="auto" w:fill="FFFFFF"/>
      </w:pPr>
      <w:bookmarkStart w:id="42" w:name="bookmark138"/>
      <w:r>
        <w:rPr>
          <w:b/>
          <w:bCs/>
          <w:spacing w:val="-3"/>
          <w:sz w:val="24"/>
          <w:szCs w:val="24"/>
        </w:rPr>
        <w:lastRenderedPageBreak/>
        <w:t>İ</w:t>
      </w:r>
      <w:bookmarkEnd w:id="42"/>
      <w:r>
        <w:rPr>
          <w:b/>
          <w:bCs/>
          <w:spacing w:val="-3"/>
          <w:sz w:val="24"/>
          <w:szCs w:val="24"/>
        </w:rPr>
        <w:t>Z EK 2. İç Kontrol Sistemi Değerlendirme Raporu</w:t>
      </w:r>
    </w:p>
    <w:p w:rsidR="00C542EB" w:rsidRDefault="00C542EB" w:rsidP="00C542EB">
      <w:pPr>
        <w:shd w:val="clear" w:color="auto" w:fill="FFFFFF"/>
        <w:spacing w:before="379" w:line="326" w:lineRule="exact"/>
        <w:ind w:left="331"/>
        <w:jc w:val="center"/>
      </w:pPr>
      <w:r>
        <w:rPr>
          <w:b/>
          <w:bCs/>
        </w:rPr>
        <w:t>…………….(İDARE ADI YAZILACAKTIR)</w:t>
      </w:r>
    </w:p>
    <w:p w:rsidR="00C542EB" w:rsidRDefault="00C542EB" w:rsidP="00C542EB">
      <w:pPr>
        <w:shd w:val="clear" w:color="auto" w:fill="FFFFFF"/>
        <w:spacing w:line="326" w:lineRule="exact"/>
        <w:ind w:left="336"/>
        <w:jc w:val="center"/>
      </w:pPr>
      <w:r>
        <w:rPr>
          <w:b/>
          <w:bCs/>
          <w:spacing w:val="-1"/>
        </w:rPr>
        <w:t>İÇ KONTROL SİSTEMİ DEĞERLENDİRME RAPORU</w:t>
      </w:r>
    </w:p>
    <w:p w:rsidR="00C542EB" w:rsidRDefault="00C542EB" w:rsidP="00C542EB">
      <w:pPr>
        <w:shd w:val="clear" w:color="auto" w:fill="FFFFFF"/>
        <w:spacing w:line="326" w:lineRule="exact"/>
        <w:ind w:left="331"/>
        <w:jc w:val="center"/>
      </w:pPr>
      <w:r>
        <w:rPr>
          <w:b/>
          <w:bCs/>
        </w:rPr>
        <w:t>YILI………</w:t>
      </w:r>
    </w:p>
    <w:p w:rsidR="00C542EB" w:rsidRDefault="00C542EB" w:rsidP="00C542EB">
      <w:pPr>
        <w:shd w:val="clear" w:color="auto" w:fill="FFFFFF"/>
        <w:spacing w:before="403"/>
        <w:ind w:left="110"/>
      </w:pPr>
      <w:r>
        <w:rPr>
          <w:b/>
          <w:bCs/>
          <w:spacing w:val="-14"/>
        </w:rPr>
        <w:t>İÇİNDEKİLER</w:t>
      </w:r>
    </w:p>
    <w:p w:rsidR="00C542EB" w:rsidRDefault="00C542EB" w:rsidP="00C542EB">
      <w:pPr>
        <w:shd w:val="clear" w:color="auto" w:fill="FFFFFF"/>
        <w:spacing w:before="139"/>
        <w:ind w:left="110"/>
      </w:pPr>
      <w:r>
        <w:rPr>
          <w:b/>
          <w:bCs/>
          <w:spacing w:val="-5"/>
        </w:rPr>
        <w:t>I- GİRİŞ</w:t>
      </w:r>
    </w:p>
    <w:p w:rsidR="00C542EB" w:rsidRDefault="00C542EB" w:rsidP="00C542EB">
      <w:pPr>
        <w:shd w:val="clear" w:color="auto" w:fill="FFFFFF"/>
        <w:spacing w:before="134"/>
        <w:ind w:left="110"/>
      </w:pPr>
      <w:r>
        <w:rPr>
          <w:b/>
          <w:bCs/>
        </w:rPr>
        <w:t xml:space="preserve">A. </w:t>
      </w:r>
      <w:r>
        <w:t>Misyon ve Vizyon</w:t>
      </w:r>
    </w:p>
    <w:p w:rsidR="00C542EB" w:rsidRDefault="00C542EB" w:rsidP="00C542EB">
      <w:pPr>
        <w:shd w:val="clear" w:color="auto" w:fill="FFFFFF"/>
        <w:spacing w:before="67" w:line="245" w:lineRule="exact"/>
        <w:ind w:left="110" w:right="384"/>
      </w:pPr>
      <w:r>
        <w:rPr>
          <w:i/>
          <w:iCs/>
        </w:rPr>
        <w:t>Stratejik plan  hazırlayan  kamu  idareleri  stratejik  planda  yer  alan  misyon  ve  vizyon  tanımına bu bölümde yer vermelidir.</w:t>
      </w:r>
    </w:p>
    <w:p w:rsidR="00C542EB" w:rsidRDefault="00C542EB" w:rsidP="00C542EB">
      <w:pPr>
        <w:shd w:val="clear" w:color="auto" w:fill="FFFFFF"/>
        <w:spacing w:line="245" w:lineRule="exact"/>
        <w:ind w:left="110" w:right="384"/>
      </w:pPr>
      <w:r>
        <w:rPr>
          <w:i/>
          <w:iCs/>
          <w:spacing w:val="-11"/>
        </w:rPr>
        <w:t xml:space="preserve">Stratejik       plan       hazırlamak       zorunda       olmayan       kamu       idareleri,       misyon       ve       vizyonlarını </w:t>
      </w:r>
      <w:r>
        <w:rPr>
          <w:i/>
          <w:iCs/>
        </w:rPr>
        <w:t>belirlemişler ise bu bölümde yer vermeleri uygun olacaktır.</w:t>
      </w:r>
    </w:p>
    <w:p w:rsidR="00C542EB" w:rsidRDefault="00C542EB" w:rsidP="00C542EB">
      <w:pPr>
        <w:shd w:val="clear" w:color="auto" w:fill="FFFFFF"/>
        <w:spacing w:before="19"/>
        <w:ind w:left="110"/>
      </w:pPr>
      <w:r>
        <w:rPr>
          <w:b/>
          <w:bCs/>
        </w:rPr>
        <w:t xml:space="preserve">B. </w:t>
      </w:r>
      <w:r>
        <w:t>Organizasyon Yapısı</w:t>
      </w:r>
    </w:p>
    <w:p w:rsidR="00C542EB" w:rsidRDefault="00C542EB" w:rsidP="00C542EB">
      <w:pPr>
        <w:shd w:val="clear" w:color="auto" w:fill="FFFFFF"/>
        <w:spacing w:before="240"/>
        <w:ind w:left="110"/>
      </w:pPr>
      <w:r>
        <w:rPr>
          <w:i/>
          <w:iCs/>
        </w:rPr>
        <w:t>Bu bölümde idarenin teşkilat yapısına değinilmelidir.</w:t>
      </w:r>
    </w:p>
    <w:p w:rsidR="00C542EB" w:rsidRDefault="00C542EB" w:rsidP="00C542EB">
      <w:pPr>
        <w:shd w:val="clear" w:color="auto" w:fill="FFFFFF"/>
        <w:spacing w:before="346"/>
        <w:ind w:left="110"/>
      </w:pPr>
      <w:r>
        <w:rPr>
          <w:b/>
          <w:bCs/>
          <w:spacing w:val="-10"/>
        </w:rPr>
        <w:t>II. İÇ KONTROL SİSTEMİ SORU FORMU SONUÇLARI</w:t>
      </w:r>
    </w:p>
    <w:p w:rsidR="00C542EB" w:rsidRDefault="00C542EB" w:rsidP="00C542EB">
      <w:pPr>
        <w:shd w:val="clear" w:color="auto" w:fill="FFFFFF"/>
        <w:spacing w:before="254" w:line="245" w:lineRule="exact"/>
        <w:ind w:left="110" w:right="384"/>
      </w:pPr>
      <w:r>
        <w:rPr>
          <w:i/>
          <w:iCs/>
          <w:spacing w:val="-6"/>
        </w:rPr>
        <w:t xml:space="preserve">Soru    formu   sonuçları    yorumlanmalı   ve    her   bir   iç   kontrol    bileşenine   ilişkin   güçlü   yanlar   ve </w:t>
      </w:r>
      <w:r>
        <w:rPr>
          <w:i/>
          <w:iCs/>
        </w:rPr>
        <w:t>geliştirilmesi gerekli alanlara ilişkin birimler itibariyle özet bilgilere bu bölümde yer verilmelidir.</w:t>
      </w:r>
    </w:p>
    <w:p w:rsidR="00C542EB" w:rsidRDefault="00C542EB" w:rsidP="00C542EB">
      <w:pPr>
        <w:shd w:val="clear" w:color="auto" w:fill="FFFFFF"/>
        <w:spacing w:before="341"/>
        <w:ind w:left="350"/>
      </w:pPr>
      <w:r>
        <w:rPr>
          <w:b/>
          <w:bCs/>
          <w:spacing w:val="-2"/>
        </w:rPr>
        <w:t>1.Kontrol Ortamı</w:t>
      </w:r>
    </w:p>
    <w:p w:rsidR="00C542EB" w:rsidRDefault="00C542EB" w:rsidP="00C542EB">
      <w:pPr>
        <w:shd w:val="clear" w:color="auto" w:fill="FFFFFF"/>
        <w:spacing w:before="576"/>
        <w:ind w:left="350"/>
      </w:pPr>
      <w:r>
        <w:rPr>
          <w:b/>
          <w:bCs/>
          <w:spacing w:val="-1"/>
        </w:rPr>
        <w:t>2.Risk Değerlendirme</w:t>
      </w:r>
    </w:p>
    <w:p w:rsidR="00C542EB" w:rsidRDefault="00C542EB" w:rsidP="00C542EB">
      <w:pPr>
        <w:shd w:val="clear" w:color="auto" w:fill="FFFFFF"/>
        <w:spacing w:before="605"/>
        <w:ind w:left="350"/>
      </w:pPr>
      <w:r>
        <w:rPr>
          <w:b/>
          <w:bCs/>
          <w:spacing w:val="-3"/>
        </w:rPr>
        <w:t>3.Kontrol Faaliyetleri</w:t>
      </w:r>
    </w:p>
    <w:p w:rsidR="00C542EB" w:rsidRDefault="00C542EB" w:rsidP="00C542EB">
      <w:pPr>
        <w:shd w:val="clear" w:color="auto" w:fill="FFFFFF"/>
        <w:spacing w:before="739"/>
        <w:ind w:left="350"/>
      </w:pPr>
      <w:r>
        <w:rPr>
          <w:b/>
          <w:bCs/>
          <w:spacing w:val="-3"/>
        </w:rPr>
        <w:t>4.Bilgi ve İletişim</w:t>
      </w:r>
    </w:p>
    <w:p w:rsidR="00C542EB" w:rsidRDefault="00C542EB" w:rsidP="00C542EB">
      <w:pPr>
        <w:shd w:val="clear" w:color="auto" w:fill="FFFFFF"/>
        <w:spacing w:before="734"/>
        <w:ind w:left="350"/>
      </w:pPr>
      <w:r>
        <w:rPr>
          <w:b/>
          <w:bCs/>
        </w:rPr>
        <w:t>5.İzleme</w:t>
      </w:r>
    </w:p>
    <w:p w:rsidR="00C542EB" w:rsidRDefault="00C542EB" w:rsidP="00C542EB">
      <w:pPr>
        <w:shd w:val="clear" w:color="auto" w:fill="FFFFFF"/>
        <w:spacing w:before="624"/>
        <w:ind w:left="110"/>
      </w:pPr>
      <w:r>
        <w:rPr>
          <w:b/>
          <w:bCs/>
          <w:spacing w:val="-11"/>
        </w:rPr>
        <w:t>III. DİĞER BİLGİLER</w:t>
      </w:r>
    </w:p>
    <w:p w:rsidR="00C542EB" w:rsidRDefault="00C542EB" w:rsidP="00C542EB">
      <w:pPr>
        <w:shd w:val="clear" w:color="auto" w:fill="FFFFFF"/>
        <w:spacing w:before="259" w:after="216" w:line="245" w:lineRule="exact"/>
        <w:ind w:left="110" w:right="384"/>
      </w:pPr>
      <w:r>
        <w:rPr>
          <w:i/>
          <w:iCs/>
          <w:spacing w:val="-3"/>
        </w:rPr>
        <w:t xml:space="preserve">İç    kontrol    sisteminin    değerlendirilmesinde    kullanılması    önerilen    bilgi    kaynaklarından    elde </w:t>
      </w:r>
      <w:r>
        <w:rPr>
          <w:i/>
          <w:iCs/>
        </w:rPr>
        <w:t>edilen verilere aşağıdaki bölümde yer verilmelidir.</w:t>
      </w:r>
    </w:p>
    <w:p w:rsidR="00C542EB" w:rsidRDefault="00C542EB" w:rsidP="00C542EB">
      <w:pPr>
        <w:shd w:val="clear" w:color="auto" w:fill="FFFFFF"/>
        <w:spacing w:before="259" w:after="216" w:line="245" w:lineRule="exact"/>
        <w:ind w:left="110" w:right="384"/>
        <w:sectPr w:rsidR="00C542EB" w:rsidSect="000A3340">
          <w:type w:val="continuous"/>
          <w:pgSz w:w="11909" w:h="16834"/>
          <w:pgMar w:top="1078" w:right="1032" w:bottom="360" w:left="1416" w:header="708" w:footer="708" w:gutter="0"/>
          <w:cols w:space="60"/>
          <w:noEndnote/>
        </w:sectPr>
      </w:pPr>
    </w:p>
    <w:tbl>
      <w:tblPr>
        <w:tblW w:w="0" w:type="auto"/>
        <w:tblLayout w:type="fixed"/>
        <w:tblCellMar>
          <w:left w:w="10" w:type="dxa"/>
          <w:right w:w="10" w:type="dxa"/>
        </w:tblCellMar>
        <w:tblLook w:val="04A0" w:firstRow="1" w:lastRow="0" w:firstColumn="1" w:lastColumn="0" w:noHBand="0" w:noVBand="1"/>
      </w:tblPr>
      <w:tblGrid>
        <w:gridCol w:w="1951"/>
        <w:gridCol w:w="6662"/>
      </w:tblGrid>
      <w:tr w:rsidR="00C542EB" w:rsidRPr="00747E33" w:rsidTr="00143DFE">
        <w:tc>
          <w:tcPr>
            <w:tcW w:w="1951" w:type="dxa"/>
          </w:tcPr>
          <w:p w:rsidR="00C542EB" w:rsidRPr="00747E33" w:rsidRDefault="00C542EB" w:rsidP="00143DFE">
            <w:pPr>
              <w:shd w:val="clear" w:color="auto" w:fill="FFFFFF"/>
              <w:spacing w:before="125"/>
            </w:pPr>
            <w:r w:rsidRPr="00747E33">
              <w:rPr>
                <w:b/>
                <w:bCs/>
              </w:rPr>
              <w:lastRenderedPageBreak/>
              <w:t>III.1. İç Denetim Sonuçları</w:t>
            </w:r>
          </w:p>
          <w:p w:rsidR="00C542EB" w:rsidRPr="00747E33" w:rsidRDefault="00C542EB" w:rsidP="00143DFE">
            <w:pPr>
              <w:spacing w:before="259"/>
              <w:rPr>
                <w:b/>
                <w:bCs/>
                <w:spacing w:val="-2"/>
              </w:rPr>
            </w:pPr>
          </w:p>
        </w:tc>
        <w:tc>
          <w:tcPr>
            <w:tcW w:w="6662" w:type="dxa"/>
          </w:tcPr>
          <w:p w:rsidR="00C542EB" w:rsidRPr="00747E33" w:rsidRDefault="00C542EB" w:rsidP="002367C1">
            <w:pPr>
              <w:shd w:val="clear" w:color="auto" w:fill="FFFFFF"/>
            </w:pPr>
            <w:r w:rsidRPr="00747E33">
              <w:rPr>
                <w:i/>
                <w:iCs/>
              </w:rPr>
              <w:t>Değerlendirmede</w:t>
            </w:r>
            <w:r w:rsidRPr="00747E33">
              <w:rPr>
                <w:i/>
                <w:iCs/>
              </w:rPr>
              <w:tab/>
              <w:t>iç</w:t>
            </w:r>
            <w:r w:rsidRPr="00747E33">
              <w:rPr>
                <w:i/>
                <w:iCs/>
              </w:rPr>
              <w:tab/>
              <w:t>denetim</w:t>
            </w:r>
            <w:r w:rsidR="002367C1">
              <w:rPr>
                <w:i/>
                <w:iCs/>
              </w:rPr>
              <w:t xml:space="preserve"> </w:t>
            </w:r>
            <w:r w:rsidR="002367C1" w:rsidRPr="00747E33">
              <w:rPr>
                <w:i/>
                <w:iCs/>
              </w:rPr>
              <w:t>sonuçlarından</w:t>
            </w:r>
            <w:r w:rsidR="002367C1">
              <w:rPr>
                <w:i/>
                <w:iCs/>
              </w:rPr>
              <w:t xml:space="preserve"> </w:t>
            </w:r>
            <w:r w:rsidR="002367C1" w:rsidRPr="00747E33">
              <w:rPr>
                <w:i/>
                <w:iCs/>
                <w:spacing w:val="-3"/>
              </w:rPr>
              <w:t>nasıl</w:t>
            </w:r>
          </w:p>
          <w:p w:rsidR="00C542EB" w:rsidRPr="00747E33" w:rsidRDefault="00C542EB" w:rsidP="00143DFE">
            <w:pPr>
              <w:shd w:val="clear" w:color="auto" w:fill="FFFFFF"/>
              <w:spacing w:before="14"/>
            </w:pPr>
            <w:r w:rsidRPr="00747E33">
              <w:rPr>
                <w:i/>
                <w:iCs/>
              </w:rPr>
              <w:t>faydalanıldığı açıklanmalıdır.</w:t>
            </w:r>
          </w:p>
          <w:p w:rsidR="00C542EB" w:rsidRPr="00747E33" w:rsidRDefault="00C542EB" w:rsidP="00143DFE">
            <w:pPr>
              <w:shd w:val="clear" w:color="auto" w:fill="FFFFFF"/>
            </w:pPr>
            <w:r w:rsidRPr="00747E33">
              <w:br w:type="column"/>
            </w:r>
          </w:p>
          <w:p w:rsidR="00C542EB" w:rsidRPr="00747E33" w:rsidRDefault="00C542EB" w:rsidP="002367C1">
            <w:pPr>
              <w:shd w:val="clear" w:color="auto" w:fill="FFFFFF"/>
              <w:rPr>
                <w:b/>
                <w:bCs/>
                <w:spacing w:val="-2"/>
              </w:rPr>
            </w:pPr>
            <w:r w:rsidRPr="00747E33">
              <w:br w:type="column"/>
            </w:r>
            <w:r w:rsidR="002367C1" w:rsidRPr="00747E33">
              <w:rPr>
                <w:b/>
                <w:bCs/>
                <w:spacing w:val="-2"/>
              </w:rPr>
              <w:t xml:space="preserve"> </w:t>
            </w:r>
          </w:p>
        </w:tc>
      </w:tr>
      <w:tr w:rsidR="00C542EB" w:rsidRPr="00747E33" w:rsidTr="00143DFE">
        <w:tc>
          <w:tcPr>
            <w:tcW w:w="1951" w:type="dxa"/>
          </w:tcPr>
          <w:p w:rsidR="00C542EB" w:rsidRPr="00747E33" w:rsidRDefault="00C542EB" w:rsidP="00143DFE">
            <w:pPr>
              <w:shd w:val="clear" w:color="auto" w:fill="FFFFFF"/>
              <w:spacing w:before="259"/>
            </w:pPr>
            <w:r w:rsidRPr="00747E33">
              <w:rPr>
                <w:b/>
                <w:bCs/>
                <w:spacing w:val="-2"/>
              </w:rPr>
              <w:lastRenderedPageBreak/>
              <w:t>III.2.Dış Denetim Sonuçları</w:t>
            </w:r>
          </w:p>
          <w:p w:rsidR="00C542EB" w:rsidRPr="00747E33" w:rsidRDefault="00C542EB" w:rsidP="00143DFE">
            <w:pPr>
              <w:spacing w:before="259"/>
              <w:rPr>
                <w:b/>
                <w:bCs/>
                <w:spacing w:val="-2"/>
              </w:rPr>
            </w:pPr>
          </w:p>
        </w:tc>
        <w:tc>
          <w:tcPr>
            <w:tcW w:w="6662" w:type="dxa"/>
          </w:tcPr>
          <w:p w:rsidR="00C542EB" w:rsidRPr="00747E33" w:rsidRDefault="00C542EB" w:rsidP="00143DFE">
            <w:pPr>
              <w:shd w:val="clear" w:color="auto" w:fill="FFFFFF"/>
              <w:tabs>
                <w:tab w:val="left" w:pos="1114"/>
                <w:tab w:val="left" w:pos="2482"/>
                <w:tab w:val="left" w:pos="3077"/>
                <w:tab w:val="left" w:pos="4238"/>
                <w:tab w:val="left" w:pos="5342"/>
              </w:tabs>
              <w:spacing w:line="245" w:lineRule="exact"/>
            </w:pPr>
            <w:r w:rsidRPr="00747E33">
              <w:rPr>
                <w:i/>
                <w:iCs/>
              </w:rPr>
              <w:t>Sayıştay</w:t>
            </w:r>
            <w:r w:rsidRPr="00747E33">
              <w:rPr>
                <w:i/>
                <w:iCs/>
              </w:rPr>
              <w:tab/>
              <w:t>tarafından</w:t>
            </w:r>
            <w:r w:rsidRPr="00747E33">
              <w:rPr>
                <w:i/>
                <w:iCs/>
              </w:rPr>
              <w:tab/>
            </w:r>
            <w:r w:rsidRPr="00747E33">
              <w:rPr>
                <w:i/>
                <w:iCs/>
                <w:spacing w:val="-7"/>
              </w:rPr>
              <w:t>dış</w:t>
            </w:r>
            <w:r w:rsidRPr="00747E33">
              <w:rPr>
                <w:i/>
                <w:iCs/>
              </w:rPr>
              <w:tab/>
              <w:t>denetim</w:t>
            </w:r>
            <w:r w:rsidRPr="00747E33">
              <w:rPr>
                <w:i/>
                <w:iCs/>
              </w:rPr>
              <w:tab/>
              <w:t>yapılmış</w:t>
            </w:r>
            <w:r w:rsidRPr="00747E33">
              <w:rPr>
                <w:i/>
                <w:iCs/>
              </w:rPr>
              <w:tab/>
            </w:r>
            <w:r w:rsidRPr="00747E33">
              <w:rPr>
                <w:i/>
                <w:iCs/>
                <w:spacing w:val="-3"/>
              </w:rPr>
              <w:t>ise</w:t>
            </w:r>
          </w:p>
          <w:p w:rsidR="00C542EB" w:rsidRPr="00747E33" w:rsidRDefault="00C542EB" w:rsidP="00143DFE">
            <w:pPr>
              <w:shd w:val="clear" w:color="auto" w:fill="FFFFFF"/>
              <w:tabs>
                <w:tab w:val="left" w:pos="2021"/>
                <w:tab w:val="left" w:pos="2587"/>
                <w:tab w:val="left" w:pos="3720"/>
                <w:tab w:val="left" w:pos="5174"/>
              </w:tabs>
              <w:spacing w:line="245" w:lineRule="exact"/>
            </w:pPr>
            <w:r w:rsidRPr="00747E33">
              <w:rPr>
                <w:i/>
                <w:iCs/>
              </w:rPr>
              <w:t>değerlendirmede</w:t>
            </w:r>
            <w:r w:rsidRPr="00747E33">
              <w:rPr>
                <w:i/>
                <w:iCs/>
              </w:rPr>
              <w:tab/>
            </w:r>
            <w:r w:rsidRPr="00747E33">
              <w:rPr>
                <w:i/>
                <w:iCs/>
                <w:spacing w:val="-5"/>
              </w:rPr>
              <w:t>dış</w:t>
            </w:r>
            <w:r w:rsidRPr="00747E33">
              <w:rPr>
                <w:i/>
                <w:iCs/>
              </w:rPr>
              <w:tab/>
              <w:t>denetim</w:t>
            </w:r>
            <w:r w:rsidRPr="00747E33">
              <w:rPr>
                <w:i/>
                <w:iCs/>
              </w:rPr>
              <w:tab/>
              <w:t>sonuçlarının</w:t>
            </w:r>
            <w:r w:rsidRPr="00747E33">
              <w:rPr>
                <w:i/>
                <w:iCs/>
              </w:rPr>
              <w:tab/>
            </w:r>
            <w:r w:rsidRPr="00747E33">
              <w:rPr>
                <w:i/>
                <w:iCs/>
                <w:spacing w:val="-2"/>
              </w:rPr>
              <w:t>nasıl</w:t>
            </w:r>
          </w:p>
          <w:p w:rsidR="00C542EB" w:rsidRPr="00747E33" w:rsidRDefault="00C542EB" w:rsidP="00143DFE">
            <w:pPr>
              <w:shd w:val="clear" w:color="auto" w:fill="FFFFFF"/>
              <w:spacing w:line="245" w:lineRule="exact"/>
            </w:pPr>
            <w:r w:rsidRPr="00747E33">
              <w:rPr>
                <w:i/>
                <w:iCs/>
              </w:rPr>
              <w:t>yorumlandığı açıklanmalıdır.</w:t>
            </w:r>
          </w:p>
          <w:p w:rsidR="00C542EB" w:rsidRPr="00747E33" w:rsidRDefault="00C542EB" w:rsidP="00143DFE">
            <w:pPr>
              <w:spacing w:before="259"/>
              <w:rPr>
                <w:b/>
                <w:bCs/>
                <w:spacing w:val="-2"/>
              </w:rPr>
            </w:pPr>
          </w:p>
        </w:tc>
      </w:tr>
      <w:tr w:rsidR="00C542EB" w:rsidRPr="00747E33" w:rsidTr="00143DFE">
        <w:trPr>
          <w:trHeight w:hRule="exact" w:val="754"/>
        </w:trPr>
        <w:tc>
          <w:tcPr>
            <w:tcW w:w="1951" w:type="dxa"/>
          </w:tcPr>
          <w:p w:rsidR="00C542EB" w:rsidRPr="00747E33" w:rsidRDefault="00C542EB" w:rsidP="00143DFE">
            <w:pPr>
              <w:shd w:val="clear" w:color="auto" w:fill="FFFFFF"/>
              <w:ind w:left="250"/>
            </w:pPr>
            <w:r w:rsidRPr="00747E33">
              <w:rPr>
                <w:b/>
                <w:bCs/>
                <w:spacing w:val="-2"/>
              </w:rPr>
              <w:t>III.3.Diğer Bilgi Kaynakları</w:t>
            </w:r>
          </w:p>
        </w:tc>
        <w:tc>
          <w:tcPr>
            <w:tcW w:w="6662" w:type="dxa"/>
          </w:tcPr>
          <w:p w:rsidR="00C542EB" w:rsidRPr="00747E33" w:rsidRDefault="00C542EB" w:rsidP="00143DFE">
            <w:pPr>
              <w:shd w:val="clear" w:color="auto" w:fill="FFFFFF"/>
              <w:spacing w:line="245" w:lineRule="exact"/>
              <w:ind w:left="14" w:right="10"/>
            </w:pPr>
            <w:r w:rsidRPr="00747E33">
              <w:rPr>
                <w:i/>
                <w:iCs/>
                <w:spacing w:val="-12"/>
              </w:rPr>
              <w:t xml:space="preserve">Değerlendirmede       ön       mali       kontrole       ilişkin       veriler,       kişi </w:t>
            </w:r>
            <w:r w:rsidRPr="00747E33">
              <w:rPr>
                <w:i/>
                <w:iCs/>
                <w:spacing w:val="-4"/>
              </w:rPr>
              <w:t xml:space="preserve">ve/veya    idarelerin    talep    ve    şikâyetleri    ve    diğer    bilgiler </w:t>
            </w:r>
            <w:r w:rsidRPr="00747E33">
              <w:rPr>
                <w:i/>
                <w:iCs/>
              </w:rPr>
              <w:t>kullanılmış ise aşağıda açıklanmalıdır.</w:t>
            </w:r>
          </w:p>
        </w:tc>
      </w:tr>
      <w:tr w:rsidR="00C542EB" w:rsidRPr="00747E33" w:rsidTr="00143DFE">
        <w:trPr>
          <w:trHeight w:hRule="exact" w:val="2237"/>
        </w:trPr>
        <w:tc>
          <w:tcPr>
            <w:tcW w:w="1951" w:type="dxa"/>
          </w:tcPr>
          <w:p w:rsidR="00C542EB" w:rsidRPr="00747E33" w:rsidRDefault="00C542EB" w:rsidP="00143DFE">
            <w:pPr>
              <w:shd w:val="clear" w:color="auto" w:fill="FFFFFF"/>
              <w:ind w:left="10"/>
            </w:pPr>
            <w:r w:rsidRPr="00747E33">
              <w:rPr>
                <w:b/>
                <w:bCs/>
                <w:spacing w:val="-2"/>
              </w:rPr>
              <w:t>Ön Mali Kontrole İlişkin Veriler</w:t>
            </w:r>
          </w:p>
        </w:tc>
        <w:tc>
          <w:tcPr>
            <w:tcW w:w="6662" w:type="dxa"/>
          </w:tcPr>
          <w:p w:rsidR="00C542EB" w:rsidRPr="00747E33" w:rsidRDefault="00C542EB" w:rsidP="00143DFE">
            <w:pPr>
              <w:shd w:val="clear" w:color="auto" w:fill="FFFFFF"/>
              <w:spacing w:line="245" w:lineRule="exact"/>
              <w:ind w:left="14" w:right="10"/>
            </w:pPr>
            <w:r w:rsidRPr="00747E33">
              <w:rPr>
                <w:i/>
                <w:iCs/>
                <w:spacing w:val="-6"/>
              </w:rPr>
              <w:t xml:space="preserve">Ön   mali   kontrole   ilişkin   idare   içi   düzenlemeler   var   ise   söz </w:t>
            </w:r>
            <w:r w:rsidRPr="00747E33">
              <w:rPr>
                <w:i/>
                <w:iCs/>
              </w:rPr>
              <w:t>konusu düzenlemeler değerlendirilmelidir.</w:t>
            </w:r>
          </w:p>
          <w:p w:rsidR="00C542EB" w:rsidRPr="00747E33" w:rsidRDefault="00C542EB" w:rsidP="00143DFE">
            <w:pPr>
              <w:shd w:val="clear" w:color="auto" w:fill="FFFFFF"/>
              <w:spacing w:line="245" w:lineRule="exact"/>
              <w:ind w:left="14" w:right="10" w:firstLine="58"/>
            </w:pPr>
            <w:r w:rsidRPr="00747E33">
              <w:rPr>
                <w:i/>
                <w:iCs/>
                <w:spacing w:val="-7"/>
              </w:rPr>
              <w:t xml:space="preserve">Ayrıca    yıl    içerisinde    ön    mali    kontrole    tabi    tutulan    mali </w:t>
            </w:r>
            <w:r w:rsidRPr="00747E33">
              <w:rPr>
                <w:i/>
                <w:iCs/>
              </w:rPr>
              <w:t xml:space="preserve">karar  ve  işlemlerin  tür  ve  tutar itibariyle  konsolide  özetine, </w:t>
            </w:r>
            <w:r w:rsidRPr="00747E33">
              <w:rPr>
                <w:i/>
                <w:iCs/>
                <w:spacing w:val="-11"/>
              </w:rPr>
              <w:t xml:space="preserve">uygun      görülen      ve      uygun      görülmeyen      mali      karar      ve </w:t>
            </w:r>
            <w:r w:rsidRPr="00747E33">
              <w:rPr>
                <w:i/>
                <w:iCs/>
                <w:spacing w:val="-14"/>
              </w:rPr>
              <w:t xml:space="preserve">işlemler           ile           uygun           görülmediği           halde           harcama </w:t>
            </w:r>
            <w:r w:rsidRPr="00747E33">
              <w:rPr>
                <w:i/>
                <w:iCs/>
                <w:spacing w:val="-7"/>
              </w:rPr>
              <w:t xml:space="preserve">birimlerince      gerçekleştirilen      işlemlere      bu     bölümde      yer </w:t>
            </w:r>
            <w:r w:rsidRPr="00747E33">
              <w:rPr>
                <w:i/>
                <w:iCs/>
              </w:rPr>
              <w:t>verilmelidir.</w:t>
            </w:r>
          </w:p>
        </w:tc>
      </w:tr>
      <w:tr w:rsidR="00C542EB" w:rsidRPr="00747E33" w:rsidTr="00143DFE">
        <w:trPr>
          <w:trHeight w:hRule="exact" w:val="806"/>
        </w:trPr>
        <w:tc>
          <w:tcPr>
            <w:tcW w:w="1951" w:type="dxa"/>
          </w:tcPr>
          <w:p w:rsidR="00C542EB" w:rsidRPr="00747E33" w:rsidRDefault="00C542EB" w:rsidP="00143DFE">
            <w:pPr>
              <w:shd w:val="clear" w:color="auto" w:fill="FFFFFF"/>
              <w:spacing w:line="245" w:lineRule="exact"/>
              <w:ind w:left="10"/>
            </w:pPr>
            <w:r w:rsidRPr="00747E33">
              <w:rPr>
                <w:b/>
                <w:bCs/>
              </w:rPr>
              <w:t>Kişi ve/veya İdarelerin Talep ve Şikâyetleri</w:t>
            </w:r>
          </w:p>
        </w:tc>
        <w:tc>
          <w:tcPr>
            <w:tcW w:w="6662" w:type="dxa"/>
          </w:tcPr>
          <w:p w:rsidR="00C542EB" w:rsidRPr="00747E33" w:rsidRDefault="00C542EB" w:rsidP="00143DFE">
            <w:pPr>
              <w:shd w:val="clear" w:color="auto" w:fill="FFFFFF"/>
              <w:spacing w:line="245" w:lineRule="exact"/>
              <w:ind w:left="14" w:right="10"/>
            </w:pPr>
            <w:r w:rsidRPr="00747E33">
              <w:rPr>
                <w:i/>
                <w:iCs/>
                <w:spacing w:val="-8"/>
              </w:rPr>
              <w:t xml:space="preserve">Kişi    ve/    veya    idarelerin    talep    ve    şikâyetlerinin    iç    kontrol sisteminin       değerlendirilmesinde       nasıl       kullanıldığına       ve </w:t>
            </w:r>
            <w:r w:rsidRPr="00747E33">
              <w:rPr>
                <w:i/>
                <w:iCs/>
              </w:rPr>
              <w:t>ortaya çıkan sonuçlara bu bölümde yer verilmelidir.</w:t>
            </w:r>
          </w:p>
        </w:tc>
      </w:tr>
      <w:tr w:rsidR="00C542EB" w:rsidRPr="00747E33" w:rsidTr="00143DFE">
        <w:trPr>
          <w:trHeight w:hRule="exact" w:val="696"/>
        </w:trPr>
        <w:tc>
          <w:tcPr>
            <w:tcW w:w="1951" w:type="dxa"/>
          </w:tcPr>
          <w:p w:rsidR="00C542EB" w:rsidRPr="00747E33" w:rsidRDefault="00C542EB" w:rsidP="00143DFE">
            <w:pPr>
              <w:shd w:val="clear" w:color="auto" w:fill="FFFFFF"/>
              <w:ind w:left="10"/>
            </w:pPr>
            <w:r w:rsidRPr="00747E33">
              <w:rPr>
                <w:b/>
                <w:bCs/>
              </w:rPr>
              <w:t>Diğer Bilgiler</w:t>
            </w:r>
          </w:p>
        </w:tc>
        <w:tc>
          <w:tcPr>
            <w:tcW w:w="6662" w:type="dxa"/>
          </w:tcPr>
          <w:p w:rsidR="00C542EB" w:rsidRPr="00747E33" w:rsidRDefault="00C542EB" w:rsidP="00143DFE">
            <w:pPr>
              <w:shd w:val="clear" w:color="auto" w:fill="FFFFFF"/>
              <w:spacing w:line="245" w:lineRule="exact"/>
              <w:ind w:left="14" w:right="5"/>
            </w:pPr>
            <w:r w:rsidRPr="00747E33">
              <w:rPr>
                <w:i/>
                <w:iCs/>
                <w:spacing w:val="-3"/>
              </w:rPr>
              <w:t xml:space="preserve">Yukarıda  açıklananlar   dışında   bilgiler  de  kullanılmış  ise   bu </w:t>
            </w:r>
            <w:r w:rsidRPr="00747E33">
              <w:rPr>
                <w:i/>
                <w:iCs/>
              </w:rPr>
              <w:t>bölümde yer verilmelidir.</w:t>
            </w:r>
          </w:p>
        </w:tc>
      </w:tr>
    </w:tbl>
    <w:p w:rsidR="00C542EB" w:rsidRDefault="00C542EB" w:rsidP="00C542EB">
      <w:pPr>
        <w:shd w:val="clear" w:color="auto" w:fill="FFFFFF"/>
        <w:spacing w:before="5626"/>
        <w:ind w:right="10"/>
        <w:sectPr w:rsidR="00C542EB" w:rsidSect="000A3340">
          <w:type w:val="continuous"/>
          <w:pgSz w:w="11909" w:h="16834"/>
          <w:pgMar w:top="1063" w:right="1406" w:bottom="360" w:left="1402" w:header="708" w:footer="708" w:gutter="0"/>
          <w:cols w:space="60"/>
          <w:noEndnote/>
        </w:sectPr>
      </w:pPr>
    </w:p>
    <w:tbl>
      <w:tblPr>
        <w:tblW w:w="0" w:type="auto"/>
        <w:tblInd w:w="-386" w:type="dxa"/>
        <w:tblLayout w:type="fixed"/>
        <w:tblCellMar>
          <w:left w:w="40" w:type="dxa"/>
          <w:right w:w="40" w:type="dxa"/>
        </w:tblCellMar>
        <w:tblLook w:val="0000" w:firstRow="0" w:lastRow="0" w:firstColumn="0" w:lastColumn="0" w:noHBand="0" w:noVBand="0"/>
      </w:tblPr>
      <w:tblGrid>
        <w:gridCol w:w="3640"/>
        <w:gridCol w:w="4866"/>
      </w:tblGrid>
      <w:tr w:rsidR="00C542EB" w:rsidRPr="00747E33" w:rsidTr="00143DFE">
        <w:trPr>
          <w:trHeight w:hRule="exact" w:val="250"/>
        </w:trPr>
        <w:tc>
          <w:tcPr>
            <w:tcW w:w="8506" w:type="dxa"/>
            <w:gridSpan w:val="2"/>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5"/>
        </w:trPr>
        <w:tc>
          <w:tcPr>
            <w:tcW w:w="8506" w:type="dxa"/>
            <w:gridSpan w:val="2"/>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ind w:left="10"/>
            </w:pPr>
            <w:r w:rsidRPr="00747E33">
              <w:rPr>
                <w:b/>
                <w:bCs/>
              </w:rPr>
              <w:t>IV. İÇ KONTROL SİSTEMİNİN GELİŞİMİ</w:t>
            </w:r>
          </w:p>
        </w:tc>
      </w:tr>
      <w:tr w:rsidR="00C542EB" w:rsidRPr="00747E33" w:rsidTr="00143DFE">
        <w:trPr>
          <w:trHeight w:hRule="exact" w:val="250"/>
        </w:trPr>
        <w:tc>
          <w:tcPr>
            <w:tcW w:w="8506" w:type="dxa"/>
            <w:gridSpan w:val="2"/>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624"/>
        </w:trPr>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0" w:right="14"/>
            </w:pPr>
            <w:r w:rsidRPr="00747E33">
              <w:rPr>
                <w:i/>
                <w:iCs/>
                <w:spacing w:val="-6"/>
              </w:rPr>
              <w:t xml:space="preserve">Bir   önceki   İç   Kontrol   Sistemi   Değerlendirme   Raporundan   bu   yana   iç   kontrol   sistemi   ile   ilgili </w:t>
            </w:r>
            <w:r w:rsidRPr="00747E33">
              <w:rPr>
                <w:i/>
                <w:iCs/>
              </w:rPr>
              <w:t>olarak kaydedilen ilerleme/gerileme nedenleriyle birlikte bu bölümde açıklanmalıdır.</w:t>
            </w:r>
          </w:p>
        </w:tc>
      </w:tr>
      <w:tr w:rsidR="00C542EB" w:rsidRPr="00747E33" w:rsidTr="00143DFE">
        <w:trPr>
          <w:trHeight w:hRule="exact" w:val="250"/>
        </w:trPr>
        <w:tc>
          <w:tcPr>
            <w:tcW w:w="8506" w:type="dxa"/>
            <w:gridSpan w:val="2"/>
            <w:tcBorders>
              <w:top w:val="single" w:sz="6" w:space="0" w:color="auto"/>
              <w:left w:val="single" w:sz="6" w:space="0" w:color="auto"/>
              <w:bottom w:val="nil"/>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245"/>
        </w:trPr>
        <w:tc>
          <w:tcPr>
            <w:tcW w:w="8506" w:type="dxa"/>
            <w:gridSpan w:val="2"/>
            <w:tcBorders>
              <w:top w:val="nil"/>
              <w:left w:val="single" w:sz="6" w:space="0" w:color="auto"/>
              <w:bottom w:val="nil"/>
              <w:right w:val="single" w:sz="6" w:space="0" w:color="auto"/>
            </w:tcBorders>
            <w:shd w:val="clear" w:color="auto" w:fill="FFFFFF"/>
          </w:tcPr>
          <w:p w:rsidR="00C542EB" w:rsidRPr="00747E33" w:rsidRDefault="00C542EB" w:rsidP="00143DFE">
            <w:pPr>
              <w:shd w:val="clear" w:color="auto" w:fill="FFFFFF"/>
              <w:ind w:left="10"/>
            </w:pPr>
            <w:r w:rsidRPr="00747E33">
              <w:rPr>
                <w:b/>
                <w:bCs/>
              </w:rPr>
              <w:t>V. SONUÇ VE ÖNERİLER</w:t>
            </w:r>
          </w:p>
        </w:tc>
      </w:tr>
      <w:tr w:rsidR="00C542EB" w:rsidRPr="00747E33" w:rsidTr="00143DFE">
        <w:trPr>
          <w:trHeight w:hRule="exact" w:val="370"/>
        </w:trPr>
        <w:tc>
          <w:tcPr>
            <w:tcW w:w="8506" w:type="dxa"/>
            <w:gridSpan w:val="2"/>
            <w:tcBorders>
              <w:top w:val="nil"/>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989"/>
        </w:trPr>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spacing w:line="245" w:lineRule="exact"/>
              <w:ind w:left="10" w:right="10"/>
            </w:pPr>
            <w:r w:rsidRPr="00747E33">
              <w:rPr>
                <w:i/>
                <w:iCs/>
                <w:spacing w:val="-7"/>
              </w:rPr>
              <w:t xml:space="preserve">Dış    denetim    ve    iç    denetim    raporları,    soru    formları    ve    diğer    bilgi    kaynakları    kullanılarak </w:t>
            </w:r>
            <w:r w:rsidRPr="00747E33">
              <w:rPr>
                <w:i/>
                <w:iCs/>
                <w:spacing w:val="-6"/>
              </w:rPr>
              <w:t xml:space="preserve">yapılan     değerlendirme     sonucunda     idarenin    iç     kontrol     sistemindeki     güçlü     yönlerine     ve </w:t>
            </w:r>
            <w:r w:rsidRPr="00747E33">
              <w:rPr>
                <w:i/>
                <w:iCs/>
                <w:spacing w:val="-3"/>
              </w:rPr>
              <w:t xml:space="preserve">iyileştirmeye   açık   alanlarına   ve   bu   alanların   güçlendirilmesi   için   atılması   gereken   adımlara </w:t>
            </w:r>
            <w:r w:rsidRPr="00747E33">
              <w:rPr>
                <w:i/>
                <w:iCs/>
              </w:rPr>
              <w:t>bu bölümde yer verilmelidir.</w:t>
            </w:r>
          </w:p>
        </w:tc>
      </w:tr>
      <w:tr w:rsidR="00C542EB" w:rsidRPr="00747E33" w:rsidTr="00143DFE">
        <w:trPr>
          <w:trHeight w:hRule="exact" w:val="374"/>
        </w:trPr>
        <w:tc>
          <w:tcPr>
            <w:tcW w:w="3640" w:type="dxa"/>
            <w:tcBorders>
              <w:top w:val="single" w:sz="6" w:space="0" w:color="auto"/>
              <w:left w:val="single" w:sz="4"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82"/>
            </w:pPr>
            <w:r w:rsidRPr="00747E33">
              <w:rPr>
                <w:b/>
                <w:bCs/>
              </w:rPr>
              <w:t>V.1. Güçlü Yönler</w:t>
            </w:r>
          </w:p>
        </w:tc>
        <w:tc>
          <w:tcPr>
            <w:tcW w:w="4866" w:type="dxa"/>
            <w:tcBorders>
              <w:top w:val="single" w:sz="6" w:space="0" w:color="auto"/>
              <w:left w:val="single" w:sz="6" w:space="0" w:color="auto"/>
              <w:bottom w:val="single" w:sz="6" w:space="0" w:color="auto"/>
              <w:right w:val="single" w:sz="4"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624"/>
        </w:trPr>
        <w:tc>
          <w:tcPr>
            <w:tcW w:w="3640" w:type="dxa"/>
            <w:tcBorders>
              <w:top w:val="single" w:sz="6" w:space="0" w:color="auto"/>
              <w:left w:val="single" w:sz="6" w:space="0" w:color="auto"/>
              <w:bottom w:val="single" w:sz="4" w:space="0" w:color="auto"/>
              <w:right w:val="single" w:sz="6" w:space="0" w:color="auto"/>
            </w:tcBorders>
            <w:shd w:val="clear" w:color="auto" w:fill="FFFFFF"/>
          </w:tcPr>
          <w:p w:rsidR="00C542EB" w:rsidRPr="00747E33" w:rsidRDefault="00C542EB" w:rsidP="00143DFE">
            <w:pPr>
              <w:shd w:val="clear" w:color="auto" w:fill="FFFFFF"/>
              <w:spacing w:line="245" w:lineRule="exact"/>
              <w:ind w:left="182"/>
            </w:pPr>
            <w:r>
              <w:rPr>
                <w:b/>
                <w:bCs/>
                <w:spacing w:val="-18"/>
              </w:rPr>
              <w:t xml:space="preserve">V.2.   </w:t>
            </w:r>
            <w:r w:rsidRPr="00747E33">
              <w:rPr>
                <w:b/>
                <w:bCs/>
                <w:spacing w:val="-18"/>
              </w:rPr>
              <w:t xml:space="preserve">  İyileştirmeye                Açık </w:t>
            </w:r>
            <w:r w:rsidRPr="00747E33">
              <w:rPr>
                <w:b/>
                <w:bCs/>
              </w:rPr>
              <w:t>Alanlar</w:t>
            </w:r>
          </w:p>
        </w:tc>
        <w:tc>
          <w:tcPr>
            <w:tcW w:w="4866" w:type="dxa"/>
            <w:tcBorders>
              <w:top w:val="single" w:sz="6" w:space="0" w:color="auto"/>
              <w:left w:val="single" w:sz="6" w:space="0" w:color="auto"/>
              <w:bottom w:val="single" w:sz="6" w:space="0" w:color="auto"/>
              <w:right w:val="single" w:sz="6" w:space="0" w:color="auto"/>
            </w:tcBorders>
            <w:shd w:val="clear" w:color="auto" w:fill="FFFFFF"/>
          </w:tcPr>
          <w:p w:rsidR="00C542EB" w:rsidRPr="00747E33" w:rsidRDefault="00C542EB" w:rsidP="00143DFE">
            <w:pPr>
              <w:shd w:val="clear" w:color="auto" w:fill="FFFFFF"/>
            </w:pPr>
          </w:p>
        </w:tc>
      </w:tr>
      <w:tr w:rsidR="00C542EB" w:rsidRPr="00747E33" w:rsidTr="00143DFE">
        <w:trPr>
          <w:trHeight w:hRule="exact" w:val="379"/>
        </w:trPr>
        <w:tc>
          <w:tcPr>
            <w:tcW w:w="3640" w:type="dxa"/>
            <w:tcBorders>
              <w:top w:val="single" w:sz="4" w:space="0" w:color="auto"/>
              <w:left w:val="single" w:sz="4" w:space="0" w:color="auto"/>
              <w:bottom w:val="single" w:sz="6" w:space="0" w:color="auto"/>
              <w:right w:val="single" w:sz="6" w:space="0" w:color="auto"/>
            </w:tcBorders>
            <w:shd w:val="clear" w:color="auto" w:fill="FFFFFF"/>
          </w:tcPr>
          <w:p w:rsidR="00C542EB" w:rsidRPr="00747E33" w:rsidRDefault="00C542EB" w:rsidP="00143DFE">
            <w:pPr>
              <w:shd w:val="clear" w:color="auto" w:fill="FFFFFF"/>
              <w:ind w:left="182"/>
            </w:pPr>
            <w:r w:rsidRPr="00747E33">
              <w:rPr>
                <w:b/>
                <w:bCs/>
                <w:spacing w:val="-1"/>
              </w:rPr>
              <w:t>V.3. Eylem İçin Öneriler</w:t>
            </w:r>
          </w:p>
        </w:tc>
        <w:tc>
          <w:tcPr>
            <w:tcW w:w="4866" w:type="dxa"/>
            <w:tcBorders>
              <w:top w:val="single" w:sz="6" w:space="0" w:color="auto"/>
              <w:left w:val="single" w:sz="6" w:space="0" w:color="auto"/>
              <w:bottom w:val="single" w:sz="6" w:space="0" w:color="auto"/>
              <w:right w:val="single" w:sz="4" w:space="0" w:color="auto"/>
            </w:tcBorders>
            <w:shd w:val="clear" w:color="auto" w:fill="FFFFFF"/>
          </w:tcPr>
          <w:p w:rsidR="00C542EB" w:rsidRPr="00747E33" w:rsidRDefault="00C542EB" w:rsidP="00143DFE">
            <w:pPr>
              <w:shd w:val="clear" w:color="auto" w:fill="FFFFFF"/>
            </w:pPr>
          </w:p>
        </w:tc>
      </w:tr>
    </w:tbl>
    <w:p w:rsidR="00C542EB" w:rsidRPr="00747E33" w:rsidRDefault="00C542EB" w:rsidP="00C542EB">
      <w:pPr>
        <w:shd w:val="clear" w:color="auto" w:fill="FFFFFF"/>
        <w:tabs>
          <w:tab w:val="left" w:pos="1992"/>
          <w:tab w:val="left" w:pos="2438"/>
        </w:tabs>
        <w:rPr>
          <w:color w:val="FFFFFF"/>
        </w:rPr>
      </w:pPr>
    </w:p>
    <w:p w:rsidR="00C542EB" w:rsidRPr="00747E33" w:rsidRDefault="00C542EB" w:rsidP="00C542EB">
      <w:pPr>
        <w:shd w:val="clear" w:color="auto" w:fill="FFFFFF"/>
        <w:tabs>
          <w:tab w:val="left" w:pos="1992"/>
          <w:tab w:val="left" w:pos="2438"/>
        </w:tabs>
        <w:rPr>
          <w:color w:val="FFFFFF"/>
        </w:rPr>
      </w:pPr>
    </w:p>
    <w:tbl>
      <w:tblPr>
        <w:tblpPr w:leftFromText="141" w:rightFromText="141" w:vertAnchor="text" w:horzAnchor="margin" w:tblpX="-318" w:tblpY="-11"/>
        <w:tblW w:w="0" w:type="auto"/>
        <w:tblCellMar>
          <w:left w:w="10" w:type="dxa"/>
          <w:right w:w="10" w:type="dxa"/>
        </w:tblCellMar>
        <w:tblLook w:val="04A0" w:firstRow="1" w:lastRow="0" w:firstColumn="1" w:lastColumn="0" w:noHBand="0" w:noVBand="1"/>
      </w:tblPr>
      <w:tblGrid>
        <w:gridCol w:w="3687"/>
        <w:gridCol w:w="4819"/>
      </w:tblGrid>
      <w:tr w:rsidR="00C542EB" w:rsidRPr="00747E33" w:rsidTr="00143DFE">
        <w:trPr>
          <w:trHeight w:val="411"/>
        </w:trPr>
        <w:tc>
          <w:tcPr>
            <w:tcW w:w="3687" w:type="dxa"/>
          </w:tcPr>
          <w:p w:rsidR="00C542EB" w:rsidRDefault="00C542EB" w:rsidP="00143DFE">
            <w:pPr>
              <w:shd w:val="clear" w:color="auto" w:fill="FFFFFF"/>
              <w:rPr>
                <w:b/>
                <w:bCs/>
                <w:spacing w:val="-12"/>
              </w:rPr>
            </w:pPr>
            <w:r w:rsidRPr="00747E33">
              <w:rPr>
                <w:b/>
                <w:bCs/>
                <w:spacing w:val="-12"/>
              </w:rPr>
              <w:t>TOPLAM PUAN – İZLEME</w:t>
            </w:r>
            <w:r>
              <w:rPr>
                <w:b/>
                <w:bCs/>
                <w:spacing w:val="-12"/>
              </w:rPr>
              <w:t>:</w:t>
            </w:r>
          </w:p>
          <w:p w:rsidR="00C542EB" w:rsidRPr="00747E33" w:rsidRDefault="00C542EB" w:rsidP="00143DFE">
            <w:pPr>
              <w:shd w:val="clear" w:color="auto" w:fill="FFFFFF"/>
            </w:pPr>
            <w:r>
              <w:rPr>
                <w:b/>
                <w:bCs/>
                <w:spacing w:val="-12"/>
              </w:rPr>
              <w:t>GENEL TOPLAM:</w:t>
            </w:r>
          </w:p>
          <w:p w:rsidR="00C542EB" w:rsidRPr="00747E33" w:rsidRDefault="00C542EB" w:rsidP="00143DFE">
            <w:pPr>
              <w:ind w:left="2551" w:right="-2705"/>
            </w:pPr>
          </w:p>
        </w:tc>
        <w:tc>
          <w:tcPr>
            <w:tcW w:w="4819" w:type="dxa"/>
          </w:tcPr>
          <w:p w:rsidR="00C542EB" w:rsidRPr="00747E33" w:rsidRDefault="00C542EB" w:rsidP="00143DFE">
            <w:pPr>
              <w:ind w:right="-2705"/>
            </w:pPr>
          </w:p>
        </w:tc>
      </w:tr>
    </w:tbl>
    <w:p w:rsidR="00C542EB" w:rsidRDefault="00C542EB" w:rsidP="00C542EB">
      <w:pPr>
        <w:shd w:val="clear" w:color="auto" w:fill="FFFFFF"/>
        <w:ind w:right="-2705"/>
        <w:sectPr w:rsidR="00C542EB" w:rsidSect="000A3340">
          <w:type w:val="continuous"/>
          <w:pgSz w:w="11909" w:h="16834"/>
          <w:pgMar w:top="1078" w:right="1224" w:bottom="360" w:left="1766" w:header="708" w:footer="708" w:gutter="0"/>
          <w:cols w:sep="1" w:space="708"/>
          <w:noEndnote/>
        </w:sectPr>
      </w:pPr>
    </w:p>
    <w:p w:rsidR="00123771" w:rsidRPr="00BB642E" w:rsidRDefault="00123771" w:rsidP="00B8112A">
      <w:pPr>
        <w:pStyle w:val="AralkYok"/>
        <w:jc w:val="both"/>
        <w:rPr>
          <w:rFonts w:asciiTheme="majorBidi" w:hAnsiTheme="majorBidi" w:cstheme="majorBidi"/>
          <w:sz w:val="24"/>
          <w:szCs w:val="24"/>
        </w:rPr>
      </w:pPr>
      <w:bookmarkStart w:id="43" w:name="_GoBack"/>
      <w:bookmarkEnd w:id="43"/>
    </w:p>
    <w:sectPr w:rsidR="00123771" w:rsidRPr="00BB64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4D30"/>
    <w:multiLevelType w:val="hybridMultilevel"/>
    <w:tmpl w:val="D4B840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5B40B8"/>
    <w:multiLevelType w:val="hybridMultilevel"/>
    <w:tmpl w:val="24368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10770"/>
    <w:multiLevelType w:val="hybridMultilevel"/>
    <w:tmpl w:val="134ED4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A746F9"/>
    <w:multiLevelType w:val="hybridMultilevel"/>
    <w:tmpl w:val="277075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C5131E"/>
    <w:multiLevelType w:val="hybridMultilevel"/>
    <w:tmpl w:val="D51C49B0"/>
    <w:lvl w:ilvl="0" w:tplc="041F0001">
      <w:start w:val="1"/>
      <w:numFmt w:val="bullet"/>
      <w:lvlText w:val=""/>
      <w:lvlJc w:val="left"/>
      <w:pPr>
        <w:ind w:left="720" w:hanging="360"/>
      </w:pPr>
      <w:rPr>
        <w:rFonts w:ascii="Symbol" w:hAnsi="Symbol" w:hint="default"/>
      </w:rPr>
    </w:lvl>
    <w:lvl w:ilvl="1" w:tplc="4BCE8A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1B6F31"/>
    <w:multiLevelType w:val="hybridMultilevel"/>
    <w:tmpl w:val="02FCE4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64319E"/>
    <w:multiLevelType w:val="hybridMultilevel"/>
    <w:tmpl w:val="4D5C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1F6348"/>
    <w:multiLevelType w:val="hybridMultilevel"/>
    <w:tmpl w:val="0BB80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5E1849"/>
    <w:multiLevelType w:val="hybridMultilevel"/>
    <w:tmpl w:val="AC4688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DB25DF"/>
    <w:multiLevelType w:val="hybridMultilevel"/>
    <w:tmpl w:val="1E38D5D2"/>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8E36AC"/>
    <w:multiLevelType w:val="hybridMultilevel"/>
    <w:tmpl w:val="3A902F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527233"/>
    <w:multiLevelType w:val="hybridMultilevel"/>
    <w:tmpl w:val="A50EAD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941EDF"/>
    <w:multiLevelType w:val="hybridMultilevel"/>
    <w:tmpl w:val="1960B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635C06"/>
    <w:multiLevelType w:val="hybridMultilevel"/>
    <w:tmpl w:val="C206F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0E4AF7"/>
    <w:multiLevelType w:val="hybridMultilevel"/>
    <w:tmpl w:val="3C72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032E5B"/>
    <w:multiLevelType w:val="hybridMultilevel"/>
    <w:tmpl w:val="37065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B556D0"/>
    <w:multiLevelType w:val="hybridMultilevel"/>
    <w:tmpl w:val="56CADD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B57275B"/>
    <w:multiLevelType w:val="hybridMultilevel"/>
    <w:tmpl w:val="EFA670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4F7568"/>
    <w:multiLevelType w:val="hybridMultilevel"/>
    <w:tmpl w:val="EF38F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2617A6"/>
    <w:multiLevelType w:val="hybridMultilevel"/>
    <w:tmpl w:val="BF34E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577C79"/>
    <w:multiLevelType w:val="hybridMultilevel"/>
    <w:tmpl w:val="32C8B2E2"/>
    <w:lvl w:ilvl="0" w:tplc="041F0001">
      <w:start w:val="1"/>
      <w:numFmt w:val="bullet"/>
      <w:lvlText w:val=""/>
      <w:lvlJc w:val="left"/>
      <w:pPr>
        <w:ind w:left="720" w:hanging="360"/>
      </w:pPr>
      <w:rPr>
        <w:rFonts w:ascii="Symbol" w:hAnsi="Symbol" w:hint="default"/>
      </w:rPr>
    </w:lvl>
    <w:lvl w:ilvl="1" w:tplc="38324D66">
      <w:start w:val="8"/>
      <w:numFmt w:val="bullet"/>
      <w:lvlText w:val="•"/>
      <w:lvlJc w:val="left"/>
      <w:pPr>
        <w:ind w:left="1785" w:hanging="705"/>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A7650C7"/>
    <w:multiLevelType w:val="hybridMultilevel"/>
    <w:tmpl w:val="5B821B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B815A30"/>
    <w:multiLevelType w:val="hybridMultilevel"/>
    <w:tmpl w:val="4CFCD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68750E"/>
    <w:multiLevelType w:val="multilevel"/>
    <w:tmpl w:val="D45E94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53E6780"/>
    <w:multiLevelType w:val="hybridMultilevel"/>
    <w:tmpl w:val="C89C98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65D6BAC"/>
    <w:multiLevelType w:val="hybridMultilevel"/>
    <w:tmpl w:val="E4343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225194"/>
    <w:multiLevelType w:val="hybridMultilevel"/>
    <w:tmpl w:val="B4603C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8D1217E"/>
    <w:multiLevelType w:val="hybridMultilevel"/>
    <w:tmpl w:val="0AC2F2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A094691"/>
    <w:multiLevelType w:val="hybridMultilevel"/>
    <w:tmpl w:val="F8BCFF92"/>
    <w:lvl w:ilvl="0" w:tplc="C91CF05E">
      <w:start w:val="6"/>
      <w:numFmt w:val="decimal"/>
      <w:lvlText w:val="%1."/>
      <w:lvlJc w:val="left"/>
      <w:pPr>
        <w:ind w:left="480" w:hanging="360"/>
      </w:pPr>
      <w:rPr>
        <w:rFonts w:hint="default"/>
        <w:b w:val="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9">
    <w:nsid w:val="636D2552"/>
    <w:multiLevelType w:val="hybridMultilevel"/>
    <w:tmpl w:val="D4986E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794EE3"/>
    <w:multiLevelType w:val="hybridMultilevel"/>
    <w:tmpl w:val="4F56EB70"/>
    <w:lvl w:ilvl="0" w:tplc="041F000F">
      <w:start w:val="1"/>
      <w:numFmt w:val="decimal"/>
      <w:lvlText w:val="%1."/>
      <w:lvlJc w:val="left"/>
      <w:pPr>
        <w:ind w:left="720" w:hanging="360"/>
      </w:pPr>
    </w:lvl>
    <w:lvl w:ilvl="1" w:tplc="CAD60F5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C42690"/>
    <w:multiLevelType w:val="hybridMultilevel"/>
    <w:tmpl w:val="2C7A9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C0634E"/>
    <w:multiLevelType w:val="hybridMultilevel"/>
    <w:tmpl w:val="055C02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93B155A"/>
    <w:multiLevelType w:val="hybridMultilevel"/>
    <w:tmpl w:val="8EB074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9C55C7B"/>
    <w:multiLevelType w:val="hybridMultilevel"/>
    <w:tmpl w:val="2B5E4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E792FBB"/>
    <w:multiLevelType w:val="hybridMultilevel"/>
    <w:tmpl w:val="9690B3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EAB4BEC"/>
    <w:multiLevelType w:val="hybridMultilevel"/>
    <w:tmpl w:val="E47026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3"/>
  </w:num>
  <w:num w:numId="3">
    <w:abstractNumId w:val="21"/>
  </w:num>
  <w:num w:numId="4">
    <w:abstractNumId w:val="33"/>
  </w:num>
  <w:num w:numId="5">
    <w:abstractNumId w:val="15"/>
  </w:num>
  <w:num w:numId="6">
    <w:abstractNumId w:val="34"/>
  </w:num>
  <w:num w:numId="7">
    <w:abstractNumId w:val="26"/>
  </w:num>
  <w:num w:numId="8">
    <w:abstractNumId w:val="0"/>
  </w:num>
  <w:num w:numId="9">
    <w:abstractNumId w:val="5"/>
  </w:num>
  <w:num w:numId="10">
    <w:abstractNumId w:val="4"/>
  </w:num>
  <w:num w:numId="11">
    <w:abstractNumId w:val="18"/>
  </w:num>
  <w:num w:numId="12">
    <w:abstractNumId w:val="24"/>
  </w:num>
  <w:num w:numId="13">
    <w:abstractNumId w:val="13"/>
  </w:num>
  <w:num w:numId="14">
    <w:abstractNumId w:val="27"/>
  </w:num>
  <w:num w:numId="15">
    <w:abstractNumId w:val="16"/>
  </w:num>
  <w:num w:numId="16">
    <w:abstractNumId w:val="6"/>
  </w:num>
  <w:num w:numId="17">
    <w:abstractNumId w:val="17"/>
  </w:num>
  <w:num w:numId="18">
    <w:abstractNumId w:val="11"/>
  </w:num>
  <w:num w:numId="19">
    <w:abstractNumId w:val="32"/>
  </w:num>
  <w:num w:numId="20">
    <w:abstractNumId w:val="36"/>
  </w:num>
  <w:num w:numId="21">
    <w:abstractNumId w:val="12"/>
  </w:num>
  <w:num w:numId="22">
    <w:abstractNumId w:val="1"/>
  </w:num>
  <w:num w:numId="23">
    <w:abstractNumId w:val="8"/>
  </w:num>
  <w:num w:numId="24">
    <w:abstractNumId w:val="30"/>
  </w:num>
  <w:num w:numId="25">
    <w:abstractNumId w:val="14"/>
  </w:num>
  <w:num w:numId="26">
    <w:abstractNumId w:val="9"/>
  </w:num>
  <w:num w:numId="27">
    <w:abstractNumId w:val="10"/>
  </w:num>
  <w:num w:numId="28">
    <w:abstractNumId w:val="35"/>
  </w:num>
  <w:num w:numId="29">
    <w:abstractNumId w:val="2"/>
  </w:num>
  <w:num w:numId="30">
    <w:abstractNumId w:val="22"/>
  </w:num>
  <w:num w:numId="31">
    <w:abstractNumId w:val="20"/>
  </w:num>
  <w:num w:numId="32">
    <w:abstractNumId w:val="25"/>
  </w:num>
  <w:num w:numId="33">
    <w:abstractNumId w:val="19"/>
  </w:num>
  <w:num w:numId="34">
    <w:abstractNumId w:val="7"/>
  </w:num>
  <w:num w:numId="35">
    <w:abstractNumId w:val="29"/>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3"/>
  </w:num>
  <w:num w:numId="39">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8F9"/>
    <w:rsid w:val="00123771"/>
    <w:rsid w:val="001A0090"/>
    <w:rsid w:val="001E5EBE"/>
    <w:rsid w:val="002367C1"/>
    <w:rsid w:val="0059598D"/>
    <w:rsid w:val="0084583C"/>
    <w:rsid w:val="00970B5C"/>
    <w:rsid w:val="00B8112A"/>
    <w:rsid w:val="00BB642E"/>
    <w:rsid w:val="00BF0541"/>
    <w:rsid w:val="00C542EB"/>
    <w:rsid w:val="00D70D70"/>
    <w:rsid w:val="00D768F9"/>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830E9-2776-4CFD-A5B1-F49E1875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8F9"/>
    <w:pPr>
      <w:spacing w:after="160" w:line="259"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768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68F9"/>
    <w:rPr>
      <w:rFonts w:ascii="Tahoma" w:hAnsi="Tahoma" w:cs="Tahoma"/>
      <w:sz w:val="16"/>
      <w:szCs w:val="16"/>
      <w:lang w:bidi="he-IL"/>
    </w:rPr>
  </w:style>
  <w:style w:type="paragraph" w:styleId="AralkYok">
    <w:name w:val="No Spacing"/>
    <w:uiPriority w:val="1"/>
    <w:qFormat/>
    <w:rsid w:val="00D768F9"/>
    <w:pPr>
      <w:spacing w:after="0" w:line="240" w:lineRule="auto"/>
    </w:pPr>
    <w:rPr>
      <w:lang w:bidi="he-IL"/>
    </w:rPr>
  </w:style>
  <w:style w:type="paragraph" w:styleId="ListeParagraf">
    <w:name w:val="List Paragraph"/>
    <w:basedOn w:val="Normal"/>
    <w:uiPriority w:val="34"/>
    <w:qFormat/>
    <w:rsid w:val="00D768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diagramLayout" Target="diagrams/layout1.xml"/><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0.jpeg"/><Relationship Id="rId11" Type="http://schemas.openxmlformats.org/officeDocument/2006/relationships/image" Target="media/image7.emf"/><Relationship Id="rId24" Type="http://schemas.microsoft.com/office/2007/relationships/diagramDrawing" Target="diagrams/drawing1.xml"/><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2.jpeg"/><Relationship Id="rId44" Type="http://schemas.openxmlformats.org/officeDocument/2006/relationships/hyperlink" Target="http://www.bilgiguvenligi.gov.tr" TargetMode="External"/><Relationship Id="rId52" Type="http://schemas.openxmlformats.org/officeDocument/2006/relationships/hyperlink" Target="http://www.tk.gov.tr/duzenlemeler/hukuki/kanunlar/2007/internetsuclari.pdf"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diagramQuickStyle" Target="diagrams/quickStyle1.xml"/><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image" Target="media/image4.jpeg"/><Relationship Id="rId51" Type="http://schemas.openxmlformats.org/officeDocument/2006/relationships/hyperlink" Target="http://www.tk.gov.tr/Duzenlemeler/Hukuki/Kanunlar/Evrensel-Hizmet.pdf" TargetMode="Externa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0" Type="http://schemas.openxmlformats.org/officeDocument/2006/relationships/diagramData" Target="diagrams/data1.xml"/><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emf"/><Relationship Id="rId23" Type="http://schemas.openxmlformats.org/officeDocument/2006/relationships/diagramColors" Target="diagrams/colors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A0114-133B-43E6-AE37-74AF830FBD5B}" type="doc">
      <dgm:prSet loTypeId="urn:microsoft.com/office/officeart/2005/8/layout/radial5" loCatId="relationship" qsTypeId="urn:microsoft.com/office/officeart/2005/8/quickstyle/3d1" qsCatId="3D" csTypeId="urn:microsoft.com/office/officeart/2005/8/colors/colorful1" csCatId="colorful" phldr="1"/>
      <dgm:spPr/>
      <dgm:t>
        <a:bodyPr/>
        <a:lstStyle/>
        <a:p>
          <a:endParaRPr lang="tr-TR"/>
        </a:p>
      </dgm:t>
    </dgm:pt>
    <dgm:pt modelId="{8BF6C44C-D732-42D0-98B9-D3E68793D4B9}">
      <dgm:prSet phldrT="[Metin]"/>
      <dgm:spPr/>
      <dgm:t>
        <a:bodyPr/>
        <a:lstStyle/>
        <a:p>
          <a:r>
            <a:rPr lang="tr-TR"/>
            <a:t>Birim Faaliyet Raporları</a:t>
          </a:r>
        </a:p>
      </dgm:t>
    </dgm:pt>
    <dgm:pt modelId="{B48505FA-4324-4FE9-A97A-22E909043D66}" type="parTrans" cxnId="{A8700E14-B569-44CF-A419-138B80C4CA69}">
      <dgm:prSet/>
      <dgm:spPr/>
      <dgm:t>
        <a:bodyPr/>
        <a:lstStyle/>
        <a:p>
          <a:endParaRPr lang="tr-TR"/>
        </a:p>
      </dgm:t>
    </dgm:pt>
    <dgm:pt modelId="{68F1D23D-EB9A-4B54-BB80-54DA5EFFF9B5}" type="sibTrans" cxnId="{A8700E14-B569-44CF-A419-138B80C4CA69}">
      <dgm:prSet/>
      <dgm:spPr/>
      <dgm:t>
        <a:bodyPr/>
        <a:lstStyle/>
        <a:p>
          <a:endParaRPr lang="tr-TR"/>
        </a:p>
      </dgm:t>
    </dgm:pt>
    <dgm:pt modelId="{046F4BD0-1E0A-4B67-BA27-D62DFD3E33F2}">
      <dgm:prSet phldrT="[Metin]"/>
      <dgm:spPr/>
      <dgm:t>
        <a:bodyPr/>
        <a:lstStyle/>
        <a:p>
          <a:r>
            <a:rPr lang="tr-TR"/>
            <a:t>Faaliyetlere ilişkin bilgi ve değerlendirmeler</a:t>
          </a:r>
        </a:p>
      </dgm:t>
    </dgm:pt>
    <dgm:pt modelId="{5108449F-F878-4799-A4AA-C9F2F4994B55}" type="parTrans" cxnId="{A4EB8988-13F1-49C2-B263-BA812B0551DD}">
      <dgm:prSet/>
      <dgm:spPr/>
      <dgm:t>
        <a:bodyPr/>
        <a:lstStyle/>
        <a:p>
          <a:endParaRPr lang="tr-TR"/>
        </a:p>
      </dgm:t>
    </dgm:pt>
    <dgm:pt modelId="{29394245-3F28-4CE5-A544-8ECC1E6CA14A}" type="sibTrans" cxnId="{A4EB8988-13F1-49C2-B263-BA812B0551DD}">
      <dgm:prSet/>
      <dgm:spPr/>
      <dgm:t>
        <a:bodyPr/>
        <a:lstStyle/>
        <a:p>
          <a:endParaRPr lang="tr-TR"/>
        </a:p>
      </dgm:t>
    </dgm:pt>
    <dgm:pt modelId="{FC42167E-C3A9-4D8F-A347-D0C93754C179}">
      <dgm:prSet phldrT="[Metin]"/>
      <dgm:spPr/>
      <dgm:t>
        <a:bodyPr/>
        <a:lstStyle/>
        <a:p>
          <a:r>
            <a:rPr lang="tr-TR"/>
            <a:t>Öneri ve Tedbirler</a:t>
          </a:r>
        </a:p>
      </dgm:t>
    </dgm:pt>
    <dgm:pt modelId="{77ED5DFA-8D17-4600-B524-015AE0BE33FC}" type="parTrans" cxnId="{29514CDD-EE30-4D31-98A3-55C4CB41A8A0}">
      <dgm:prSet/>
      <dgm:spPr/>
      <dgm:t>
        <a:bodyPr/>
        <a:lstStyle/>
        <a:p>
          <a:endParaRPr lang="tr-TR"/>
        </a:p>
      </dgm:t>
    </dgm:pt>
    <dgm:pt modelId="{3A814674-B9C8-4FAD-97ED-DBB72C71D0FE}" type="sibTrans" cxnId="{29514CDD-EE30-4D31-98A3-55C4CB41A8A0}">
      <dgm:prSet/>
      <dgm:spPr/>
      <dgm:t>
        <a:bodyPr/>
        <a:lstStyle/>
        <a:p>
          <a:endParaRPr lang="tr-TR"/>
        </a:p>
      </dgm:t>
    </dgm:pt>
    <dgm:pt modelId="{0F9A52A4-575C-4DDD-A8EC-36EB99D23326}">
      <dgm:prSet phldrT="[Metin]"/>
      <dgm:spPr/>
      <dgm:t>
        <a:bodyPr/>
        <a:lstStyle/>
        <a:p>
          <a:r>
            <a:rPr lang="tr-TR"/>
            <a:t>Kurumsal Kabiliyet ve Kapasitenin Değerlendirilmesi</a:t>
          </a:r>
        </a:p>
      </dgm:t>
    </dgm:pt>
    <dgm:pt modelId="{A68790C4-8099-40FE-9064-0D4F4D540ADC}" type="parTrans" cxnId="{0CCEC960-3F66-4C04-BB1E-0019107BD803}">
      <dgm:prSet/>
      <dgm:spPr/>
      <dgm:t>
        <a:bodyPr/>
        <a:lstStyle/>
        <a:p>
          <a:endParaRPr lang="tr-TR"/>
        </a:p>
      </dgm:t>
    </dgm:pt>
    <dgm:pt modelId="{254CCD93-1C17-43DC-8A2C-3A8D16CF0A40}" type="sibTrans" cxnId="{0CCEC960-3F66-4C04-BB1E-0019107BD803}">
      <dgm:prSet/>
      <dgm:spPr/>
      <dgm:t>
        <a:bodyPr/>
        <a:lstStyle/>
        <a:p>
          <a:endParaRPr lang="tr-TR"/>
        </a:p>
      </dgm:t>
    </dgm:pt>
    <dgm:pt modelId="{DF980D0A-0984-45A0-B1F9-23D2E6CC680A}">
      <dgm:prSet phldrT="[Metin]"/>
      <dgm:spPr/>
      <dgm:t>
        <a:bodyPr/>
        <a:lstStyle/>
        <a:p>
          <a:r>
            <a:rPr lang="tr-TR"/>
            <a:t>Amaç ve Hedefler</a:t>
          </a:r>
        </a:p>
      </dgm:t>
    </dgm:pt>
    <dgm:pt modelId="{10D6FFF7-D666-4410-BF9E-9F04AF24A53B}" type="sibTrans" cxnId="{8E8AB00D-D91E-4CB8-9A31-2E9658512908}">
      <dgm:prSet/>
      <dgm:spPr/>
      <dgm:t>
        <a:bodyPr/>
        <a:lstStyle/>
        <a:p>
          <a:endParaRPr lang="tr-TR"/>
        </a:p>
      </dgm:t>
    </dgm:pt>
    <dgm:pt modelId="{E5180348-2D03-4E8A-9B72-9E5C199AF732}" type="parTrans" cxnId="{8E8AB00D-D91E-4CB8-9A31-2E9658512908}">
      <dgm:prSet/>
      <dgm:spPr/>
      <dgm:t>
        <a:bodyPr/>
        <a:lstStyle/>
        <a:p>
          <a:endParaRPr lang="tr-TR"/>
        </a:p>
      </dgm:t>
    </dgm:pt>
    <dgm:pt modelId="{A6D9213D-D240-4F76-AF82-628E19F9D309}">
      <dgm:prSet phldrT="[Metin]"/>
      <dgm:spPr/>
      <dgm:t>
        <a:bodyPr/>
        <a:lstStyle/>
        <a:p>
          <a:r>
            <a:rPr lang="tr-TR"/>
            <a:t>Genel Bilgiler (Misyon ve Vizyon,Yetki Görev ve Sorumluluklar,İdareye İlişkin Bilgiler)</a:t>
          </a:r>
        </a:p>
      </dgm:t>
    </dgm:pt>
    <dgm:pt modelId="{2E9C5150-F971-422A-88B5-07D5FAADAFB3}" type="parTrans" cxnId="{27CC2936-73A3-4BEF-B36C-A3F4532C294F}">
      <dgm:prSet/>
      <dgm:spPr/>
      <dgm:t>
        <a:bodyPr/>
        <a:lstStyle/>
        <a:p>
          <a:endParaRPr lang="tr-TR"/>
        </a:p>
      </dgm:t>
    </dgm:pt>
    <dgm:pt modelId="{BA61089E-1C73-4A74-AF29-0C6EBDEB73AB}" type="sibTrans" cxnId="{27CC2936-73A3-4BEF-B36C-A3F4532C294F}">
      <dgm:prSet/>
      <dgm:spPr/>
      <dgm:t>
        <a:bodyPr/>
        <a:lstStyle/>
        <a:p>
          <a:endParaRPr lang="tr-TR"/>
        </a:p>
      </dgm:t>
    </dgm:pt>
    <dgm:pt modelId="{322BC92E-81F4-471E-AC45-21F647C3FDB0}" type="pres">
      <dgm:prSet presAssocID="{81FA0114-133B-43E6-AE37-74AF830FBD5B}" presName="Name0" presStyleCnt="0">
        <dgm:presLayoutVars>
          <dgm:chMax val="1"/>
          <dgm:dir/>
          <dgm:animLvl val="ctr"/>
          <dgm:resizeHandles val="exact"/>
        </dgm:presLayoutVars>
      </dgm:prSet>
      <dgm:spPr/>
      <dgm:t>
        <a:bodyPr/>
        <a:lstStyle/>
        <a:p>
          <a:endParaRPr lang="tr-TR"/>
        </a:p>
      </dgm:t>
    </dgm:pt>
    <dgm:pt modelId="{1C2F01DC-BF1F-4574-B9B5-22CEA8DC6E33}" type="pres">
      <dgm:prSet presAssocID="{8BF6C44C-D732-42D0-98B9-D3E68793D4B9}" presName="centerShape" presStyleLbl="node0" presStyleIdx="0" presStyleCnt="1"/>
      <dgm:spPr/>
      <dgm:t>
        <a:bodyPr/>
        <a:lstStyle/>
        <a:p>
          <a:endParaRPr lang="tr-TR"/>
        </a:p>
      </dgm:t>
    </dgm:pt>
    <dgm:pt modelId="{F702EFC9-92A9-4749-B4A4-1A751BBC12A7}" type="pres">
      <dgm:prSet presAssocID="{E5180348-2D03-4E8A-9B72-9E5C199AF732}" presName="parTrans" presStyleLbl="sibTrans2D1" presStyleIdx="0" presStyleCnt="5"/>
      <dgm:spPr/>
      <dgm:t>
        <a:bodyPr/>
        <a:lstStyle/>
        <a:p>
          <a:endParaRPr lang="tr-TR"/>
        </a:p>
      </dgm:t>
    </dgm:pt>
    <dgm:pt modelId="{916071BF-B637-46F4-BF21-C7CC691FBA3D}" type="pres">
      <dgm:prSet presAssocID="{E5180348-2D03-4E8A-9B72-9E5C199AF732}" presName="connectorText" presStyleLbl="sibTrans2D1" presStyleIdx="0" presStyleCnt="5"/>
      <dgm:spPr/>
      <dgm:t>
        <a:bodyPr/>
        <a:lstStyle/>
        <a:p>
          <a:endParaRPr lang="tr-TR"/>
        </a:p>
      </dgm:t>
    </dgm:pt>
    <dgm:pt modelId="{81398E67-4D74-436A-9206-DBE082943742}" type="pres">
      <dgm:prSet presAssocID="{DF980D0A-0984-45A0-B1F9-23D2E6CC680A}" presName="node" presStyleLbl="node1" presStyleIdx="0" presStyleCnt="5">
        <dgm:presLayoutVars>
          <dgm:bulletEnabled val="1"/>
        </dgm:presLayoutVars>
      </dgm:prSet>
      <dgm:spPr/>
      <dgm:t>
        <a:bodyPr/>
        <a:lstStyle/>
        <a:p>
          <a:endParaRPr lang="tr-TR"/>
        </a:p>
      </dgm:t>
    </dgm:pt>
    <dgm:pt modelId="{ECAB9D4A-DAA2-4343-A28F-39C432D25094}" type="pres">
      <dgm:prSet presAssocID="{5108449F-F878-4799-A4AA-C9F2F4994B55}" presName="parTrans" presStyleLbl="sibTrans2D1" presStyleIdx="1" presStyleCnt="5"/>
      <dgm:spPr/>
      <dgm:t>
        <a:bodyPr/>
        <a:lstStyle/>
        <a:p>
          <a:endParaRPr lang="tr-TR"/>
        </a:p>
      </dgm:t>
    </dgm:pt>
    <dgm:pt modelId="{527D5758-90D8-4565-A04E-2F53540A464B}" type="pres">
      <dgm:prSet presAssocID="{5108449F-F878-4799-A4AA-C9F2F4994B55}" presName="connectorText" presStyleLbl="sibTrans2D1" presStyleIdx="1" presStyleCnt="5"/>
      <dgm:spPr/>
      <dgm:t>
        <a:bodyPr/>
        <a:lstStyle/>
        <a:p>
          <a:endParaRPr lang="tr-TR"/>
        </a:p>
      </dgm:t>
    </dgm:pt>
    <dgm:pt modelId="{02ADDC60-25AE-479F-8054-2995ECC01113}" type="pres">
      <dgm:prSet presAssocID="{046F4BD0-1E0A-4B67-BA27-D62DFD3E33F2}" presName="node" presStyleLbl="node1" presStyleIdx="1" presStyleCnt="5">
        <dgm:presLayoutVars>
          <dgm:bulletEnabled val="1"/>
        </dgm:presLayoutVars>
      </dgm:prSet>
      <dgm:spPr/>
      <dgm:t>
        <a:bodyPr/>
        <a:lstStyle/>
        <a:p>
          <a:endParaRPr lang="tr-TR"/>
        </a:p>
      </dgm:t>
    </dgm:pt>
    <dgm:pt modelId="{E6849B66-CDEE-4918-97C6-0359A4DFCB4D}" type="pres">
      <dgm:prSet presAssocID="{77ED5DFA-8D17-4600-B524-015AE0BE33FC}" presName="parTrans" presStyleLbl="sibTrans2D1" presStyleIdx="2" presStyleCnt="5"/>
      <dgm:spPr/>
      <dgm:t>
        <a:bodyPr/>
        <a:lstStyle/>
        <a:p>
          <a:endParaRPr lang="tr-TR"/>
        </a:p>
      </dgm:t>
    </dgm:pt>
    <dgm:pt modelId="{6FC66E9F-C3B3-41B0-B74B-9E2B35700A52}" type="pres">
      <dgm:prSet presAssocID="{77ED5DFA-8D17-4600-B524-015AE0BE33FC}" presName="connectorText" presStyleLbl="sibTrans2D1" presStyleIdx="2" presStyleCnt="5"/>
      <dgm:spPr/>
      <dgm:t>
        <a:bodyPr/>
        <a:lstStyle/>
        <a:p>
          <a:endParaRPr lang="tr-TR"/>
        </a:p>
      </dgm:t>
    </dgm:pt>
    <dgm:pt modelId="{B521081A-0DEF-486C-B238-0B58214F2853}" type="pres">
      <dgm:prSet presAssocID="{FC42167E-C3A9-4D8F-A347-D0C93754C179}" presName="node" presStyleLbl="node1" presStyleIdx="2" presStyleCnt="5">
        <dgm:presLayoutVars>
          <dgm:bulletEnabled val="1"/>
        </dgm:presLayoutVars>
      </dgm:prSet>
      <dgm:spPr/>
      <dgm:t>
        <a:bodyPr/>
        <a:lstStyle/>
        <a:p>
          <a:endParaRPr lang="tr-TR"/>
        </a:p>
      </dgm:t>
    </dgm:pt>
    <dgm:pt modelId="{8470265A-9E9E-4E61-9238-D512B5AD74D4}" type="pres">
      <dgm:prSet presAssocID="{A68790C4-8099-40FE-9064-0D4F4D540ADC}" presName="parTrans" presStyleLbl="sibTrans2D1" presStyleIdx="3" presStyleCnt="5"/>
      <dgm:spPr/>
      <dgm:t>
        <a:bodyPr/>
        <a:lstStyle/>
        <a:p>
          <a:endParaRPr lang="tr-TR"/>
        </a:p>
      </dgm:t>
    </dgm:pt>
    <dgm:pt modelId="{DBED4C06-F827-4CC4-8349-6BE90A989388}" type="pres">
      <dgm:prSet presAssocID="{A68790C4-8099-40FE-9064-0D4F4D540ADC}" presName="connectorText" presStyleLbl="sibTrans2D1" presStyleIdx="3" presStyleCnt="5"/>
      <dgm:spPr/>
      <dgm:t>
        <a:bodyPr/>
        <a:lstStyle/>
        <a:p>
          <a:endParaRPr lang="tr-TR"/>
        </a:p>
      </dgm:t>
    </dgm:pt>
    <dgm:pt modelId="{40F91BB7-E08E-4CDE-A8DA-4BD79E7FF5D1}" type="pres">
      <dgm:prSet presAssocID="{0F9A52A4-575C-4DDD-A8EC-36EB99D23326}" presName="node" presStyleLbl="node1" presStyleIdx="3" presStyleCnt="5">
        <dgm:presLayoutVars>
          <dgm:bulletEnabled val="1"/>
        </dgm:presLayoutVars>
      </dgm:prSet>
      <dgm:spPr/>
      <dgm:t>
        <a:bodyPr/>
        <a:lstStyle/>
        <a:p>
          <a:endParaRPr lang="tr-TR"/>
        </a:p>
      </dgm:t>
    </dgm:pt>
    <dgm:pt modelId="{56C946BB-83E8-41E9-90AC-6F800E7B0A8F}" type="pres">
      <dgm:prSet presAssocID="{2E9C5150-F971-422A-88B5-07D5FAADAFB3}" presName="parTrans" presStyleLbl="sibTrans2D1" presStyleIdx="4" presStyleCnt="5"/>
      <dgm:spPr/>
      <dgm:t>
        <a:bodyPr/>
        <a:lstStyle/>
        <a:p>
          <a:endParaRPr lang="tr-TR"/>
        </a:p>
      </dgm:t>
    </dgm:pt>
    <dgm:pt modelId="{54A66ECA-63BF-4673-BFFA-87FFAC941172}" type="pres">
      <dgm:prSet presAssocID="{2E9C5150-F971-422A-88B5-07D5FAADAFB3}" presName="connectorText" presStyleLbl="sibTrans2D1" presStyleIdx="4" presStyleCnt="5"/>
      <dgm:spPr/>
      <dgm:t>
        <a:bodyPr/>
        <a:lstStyle/>
        <a:p>
          <a:endParaRPr lang="tr-TR"/>
        </a:p>
      </dgm:t>
    </dgm:pt>
    <dgm:pt modelId="{AC218B13-9F8A-42D3-8A66-90215CAE2B88}" type="pres">
      <dgm:prSet presAssocID="{A6D9213D-D240-4F76-AF82-628E19F9D309}" presName="node" presStyleLbl="node1" presStyleIdx="4" presStyleCnt="5">
        <dgm:presLayoutVars>
          <dgm:bulletEnabled val="1"/>
        </dgm:presLayoutVars>
      </dgm:prSet>
      <dgm:spPr/>
      <dgm:t>
        <a:bodyPr/>
        <a:lstStyle/>
        <a:p>
          <a:endParaRPr lang="tr-TR"/>
        </a:p>
      </dgm:t>
    </dgm:pt>
  </dgm:ptLst>
  <dgm:cxnLst>
    <dgm:cxn modelId="{000C929F-7D9D-48AE-8041-1E4D0E5C91E5}" type="presOf" srcId="{77ED5DFA-8D17-4600-B524-015AE0BE33FC}" destId="{E6849B66-CDEE-4918-97C6-0359A4DFCB4D}" srcOrd="0" destOrd="0" presId="urn:microsoft.com/office/officeart/2005/8/layout/radial5"/>
    <dgm:cxn modelId="{27CC2936-73A3-4BEF-B36C-A3F4532C294F}" srcId="{8BF6C44C-D732-42D0-98B9-D3E68793D4B9}" destId="{A6D9213D-D240-4F76-AF82-628E19F9D309}" srcOrd="4" destOrd="0" parTransId="{2E9C5150-F971-422A-88B5-07D5FAADAFB3}" sibTransId="{BA61089E-1C73-4A74-AF29-0C6EBDEB73AB}"/>
    <dgm:cxn modelId="{9941AFF2-423B-4A88-8F1F-54B9A8B5E1CD}" type="presOf" srcId="{DF980D0A-0984-45A0-B1F9-23D2E6CC680A}" destId="{81398E67-4D74-436A-9206-DBE082943742}" srcOrd="0" destOrd="0" presId="urn:microsoft.com/office/officeart/2005/8/layout/radial5"/>
    <dgm:cxn modelId="{36893DB6-9048-41FE-8113-531865FD612B}" type="presOf" srcId="{A6D9213D-D240-4F76-AF82-628E19F9D309}" destId="{AC218B13-9F8A-42D3-8A66-90215CAE2B88}" srcOrd="0" destOrd="0" presId="urn:microsoft.com/office/officeart/2005/8/layout/radial5"/>
    <dgm:cxn modelId="{A4EB8988-13F1-49C2-B263-BA812B0551DD}" srcId="{8BF6C44C-D732-42D0-98B9-D3E68793D4B9}" destId="{046F4BD0-1E0A-4B67-BA27-D62DFD3E33F2}" srcOrd="1" destOrd="0" parTransId="{5108449F-F878-4799-A4AA-C9F2F4994B55}" sibTransId="{29394245-3F28-4CE5-A544-8ECC1E6CA14A}"/>
    <dgm:cxn modelId="{9AE9A959-C676-45CC-9970-5A163E616EA5}" type="presOf" srcId="{E5180348-2D03-4E8A-9B72-9E5C199AF732}" destId="{916071BF-B637-46F4-BF21-C7CC691FBA3D}" srcOrd="1" destOrd="0" presId="urn:microsoft.com/office/officeart/2005/8/layout/radial5"/>
    <dgm:cxn modelId="{E571813C-10A2-4A02-BF3B-18FA95D21A53}" type="presOf" srcId="{FC42167E-C3A9-4D8F-A347-D0C93754C179}" destId="{B521081A-0DEF-486C-B238-0B58214F2853}" srcOrd="0" destOrd="0" presId="urn:microsoft.com/office/officeart/2005/8/layout/radial5"/>
    <dgm:cxn modelId="{F757DD9B-2D8C-40C2-BD5C-E3019BE0A18F}" type="presOf" srcId="{046F4BD0-1E0A-4B67-BA27-D62DFD3E33F2}" destId="{02ADDC60-25AE-479F-8054-2995ECC01113}" srcOrd="0" destOrd="0" presId="urn:microsoft.com/office/officeart/2005/8/layout/radial5"/>
    <dgm:cxn modelId="{29514CDD-EE30-4D31-98A3-55C4CB41A8A0}" srcId="{8BF6C44C-D732-42D0-98B9-D3E68793D4B9}" destId="{FC42167E-C3A9-4D8F-A347-D0C93754C179}" srcOrd="2" destOrd="0" parTransId="{77ED5DFA-8D17-4600-B524-015AE0BE33FC}" sibTransId="{3A814674-B9C8-4FAD-97ED-DBB72C71D0FE}"/>
    <dgm:cxn modelId="{8E8AB00D-D91E-4CB8-9A31-2E9658512908}" srcId="{8BF6C44C-D732-42D0-98B9-D3E68793D4B9}" destId="{DF980D0A-0984-45A0-B1F9-23D2E6CC680A}" srcOrd="0" destOrd="0" parTransId="{E5180348-2D03-4E8A-9B72-9E5C199AF732}" sibTransId="{10D6FFF7-D666-4410-BF9E-9F04AF24A53B}"/>
    <dgm:cxn modelId="{4267DBC2-562C-418A-893F-2F130631440A}" type="presOf" srcId="{81FA0114-133B-43E6-AE37-74AF830FBD5B}" destId="{322BC92E-81F4-471E-AC45-21F647C3FDB0}" srcOrd="0" destOrd="0" presId="urn:microsoft.com/office/officeart/2005/8/layout/radial5"/>
    <dgm:cxn modelId="{4C19FFE6-799C-4D48-9AF4-23D60D3807C8}" type="presOf" srcId="{5108449F-F878-4799-A4AA-C9F2F4994B55}" destId="{ECAB9D4A-DAA2-4343-A28F-39C432D25094}" srcOrd="0" destOrd="0" presId="urn:microsoft.com/office/officeart/2005/8/layout/radial5"/>
    <dgm:cxn modelId="{FCEE7652-243D-4AB2-BF7C-E59271D428A2}" type="presOf" srcId="{2E9C5150-F971-422A-88B5-07D5FAADAFB3}" destId="{54A66ECA-63BF-4673-BFFA-87FFAC941172}" srcOrd="1" destOrd="0" presId="urn:microsoft.com/office/officeart/2005/8/layout/radial5"/>
    <dgm:cxn modelId="{5A37A989-948E-46C8-8595-37DF65CB0F9A}" type="presOf" srcId="{5108449F-F878-4799-A4AA-C9F2F4994B55}" destId="{527D5758-90D8-4565-A04E-2F53540A464B}" srcOrd="1" destOrd="0" presId="urn:microsoft.com/office/officeart/2005/8/layout/radial5"/>
    <dgm:cxn modelId="{E72A84A9-E9DD-4C0F-AF01-11EE59BDA70D}" type="presOf" srcId="{77ED5DFA-8D17-4600-B524-015AE0BE33FC}" destId="{6FC66E9F-C3B3-41B0-B74B-9E2B35700A52}" srcOrd="1" destOrd="0" presId="urn:microsoft.com/office/officeart/2005/8/layout/radial5"/>
    <dgm:cxn modelId="{0CCEC960-3F66-4C04-BB1E-0019107BD803}" srcId="{8BF6C44C-D732-42D0-98B9-D3E68793D4B9}" destId="{0F9A52A4-575C-4DDD-A8EC-36EB99D23326}" srcOrd="3" destOrd="0" parTransId="{A68790C4-8099-40FE-9064-0D4F4D540ADC}" sibTransId="{254CCD93-1C17-43DC-8A2C-3A8D16CF0A40}"/>
    <dgm:cxn modelId="{E56E0E7C-5EC0-4D81-854E-5FA28029D67E}" type="presOf" srcId="{A68790C4-8099-40FE-9064-0D4F4D540ADC}" destId="{DBED4C06-F827-4CC4-8349-6BE90A989388}" srcOrd="1" destOrd="0" presId="urn:microsoft.com/office/officeart/2005/8/layout/radial5"/>
    <dgm:cxn modelId="{90AAD8D4-FAEF-439E-9054-B594450A9197}" type="presOf" srcId="{2E9C5150-F971-422A-88B5-07D5FAADAFB3}" destId="{56C946BB-83E8-41E9-90AC-6F800E7B0A8F}" srcOrd="0" destOrd="0" presId="urn:microsoft.com/office/officeart/2005/8/layout/radial5"/>
    <dgm:cxn modelId="{A2C0F010-4C59-44D1-8A55-89406F159AE0}" type="presOf" srcId="{E5180348-2D03-4E8A-9B72-9E5C199AF732}" destId="{F702EFC9-92A9-4749-B4A4-1A751BBC12A7}" srcOrd="0" destOrd="0" presId="urn:microsoft.com/office/officeart/2005/8/layout/radial5"/>
    <dgm:cxn modelId="{2F9CCECC-2B81-4824-8FE0-D2B8EA5B1E99}" type="presOf" srcId="{0F9A52A4-575C-4DDD-A8EC-36EB99D23326}" destId="{40F91BB7-E08E-4CDE-A8DA-4BD79E7FF5D1}" srcOrd="0" destOrd="0" presId="urn:microsoft.com/office/officeart/2005/8/layout/radial5"/>
    <dgm:cxn modelId="{965EAB03-597C-470F-A0FF-47E00FB66433}" type="presOf" srcId="{A68790C4-8099-40FE-9064-0D4F4D540ADC}" destId="{8470265A-9E9E-4E61-9238-D512B5AD74D4}" srcOrd="0" destOrd="0" presId="urn:microsoft.com/office/officeart/2005/8/layout/radial5"/>
    <dgm:cxn modelId="{A8700E14-B569-44CF-A419-138B80C4CA69}" srcId="{81FA0114-133B-43E6-AE37-74AF830FBD5B}" destId="{8BF6C44C-D732-42D0-98B9-D3E68793D4B9}" srcOrd="0" destOrd="0" parTransId="{B48505FA-4324-4FE9-A97A-22E909043D66}" sibTransId="{68F1D23D-EB9A-4B54-BB80-54DA5EFFF9B5}"/>
    <dgm:cxn modelId="{134DC872-4A75-40CA-93D0-7C5A3E039955}" type="presOf" srcId="{8BF6C44C-D732-42D0-98B9-D3E68793D4B9}" destId="{1C2F01DC-BF1F-4574-B9B5-22CEA8DC6E33}" srcOrd="0" destOrd="0" presId="urn:microsoft.com/office/officeart/2005/8/layout/radial5"/>
    <dgm:cxn modelId="{A0197C57-4D1B-49D0-8FAF-08F736E41833}" type="presParOf" srcId="{322BC92E-81F4-471E-AC45-21F647C3FDB0}" destId="{1C2F01DC-BF1F-4574-B9B5-22CEA8DC6E33}" srcOrd="0" destOrd="0" presId="urn:microsoft.com/office/officeart/2005/8/layout/radial5"/>
    <dgm:cxn modelId="{794C572F-2363-465A-B6C5-EB36ACD3141C}" type="presParOf" srcId="{322BC92E-81F4-471E-AC45-21F647C3FDB0}" destId="{F702EFC9-92A9-4749-B4A4-1A751BBC12A7}" srcOrd="1" destOrd="0" presId="urn:microsoft.com/office/officeart/2005/8/layout/radial5"/>
    <dgm:cxn modelId="{2727C796-8500-44C3-9E9D-2ACAB02FD156}" type="presParOf" srcId="{F702EFC9-92A9-4749-B4A4-1A751BBC12A7}" destId="{916071BF-B637-46F4-BF21-C7CC691FBA3D}" srcOrd="0" destOrd="0" presId="urn:microsoft.com/office/officeart/2005/8/layout/radial5"/>
    <dgm:cxn modelId="{4FBA7DB0-2917-4A6D-ADE8-8A30346E3C22}" type="presParOf" srcId="{322BC92E-81F4-471E-AC45-21F647C3FDB0}" destId="{81398E67-4D74-436A-9206-DBE082943742}" srcOrd="2" destOrd="0" presId="urn:microsoft.com/office/officeart/2005/8/layout/radial5"/>
    <dgm:cxn modelId="{C2556DD5-1132-4E59-A949-20A70A147D78}" type="presParOf" srcId="{322BC92E-81F4-471E-AC45-21F647C3FDB0}" destId="{ECAB9D4A-DAA2-4343-A28F-39C432D25094}" srcOrd="3" destOrd="0" presId="urn:microsoft.com/office/officeart/2005/8/layout/radial5"/>
    <dgm:cxn modelId="{E5B43DB2-8117-48E6-9613-73FBC03AB1A4}" type="presParOf" srcId="{ECAB9D4A-DAA2-4343-A28F-39C432D25094}" destId="{527D5758-90D8-4565-A04E-2F53540A464B}" srcOrd="0" destOrd="0" presId="urn:microsoft.com/office/officeart/2005/8/layout/radial5"/>
    <dgm:cxn modelId="{D176F09D-7BFB-4433-9044-AF8B0387E209}" type="presParOf" srcId="{322BC92E-81F4-471E-AC45-21F647C3FDB0}" destId="{02ADDC60-25AE-479F-8054-2995ECC01113}" srcOrd="4" destOrd="0" presId="urn:microsoft.com/office/officeart/2005/8/layout/radial5"/>
    <dgm:cxn modelId="{DB93F62D-C410-4F59-9E3F-169887D521C7}" type="presParOf" srcId="{322BC92E-81F4-471E-AC45-21F647C3FDB0}" destId="{E6849B66-CDEE-4918-97C6-0359A4DFCB4D}" srcOrd="5" destOrd="0" presId="urn:microsoft.com/office/officeart/2005/8/layout/radial5"/>
    <dgm:cxn modelId="{B8179619-6462-4752-BA01-F7AF4FB9CD1A}" type="presParOf" srcId="{E6849B66-CDEE-4918-97C6-0359A4DFCB4D}" destId="{6FC66E9F-C3B3-41B0-B74B-9E2B35700A52}" srcOrd="0" destOrd="0" presId="urn:microsoft.com/office/officeart/2005/8/layout/radial5"/>
    <dgm:cxn modelId="{36FAAE01-C44F-4D7A-84BB-CFB9314FE509}" type="presParOf" srcId="{322BC92E-81F4-471E-AC45-21F647C3FDB0}" destId="{B521081A-0DEF-486C-B238-0B58214F2853}" srcOrd="6" destOrd="0" presId="urn:microsoft.com/office/officeart/2005/8/layout/radial5"/>
    <dgm:cxn modelId="{C3E6FFC4-EE67-49BD-BB22-664978DEE843}" type="presParOf" srcId="{322BC92E-81F4-471E-AC45-21F647C3FDB0}" destId="{8470265A-9E9E-4E61-9238-D512B5AD74D4}" srcOrd="7" destOrd="0" presId="urn:microsoft.com/office/officeart/2005/8/layout/radial5"/>
    <dgm:cxn modelId="{D4D16AD6-A58E-4E42-A521-E8A02E12EF72}" type="presParOf" srcId="{8470265A-9E9E-4E61-9238-D512B5AD74D4}" destId="{DBED4C06-F827-4CC4-8349-6BE90A989388}" srcOrd="0" destOrd="0" presId="urn:microsoft.com/office/officeart/2005/8/layout/radial5"/>
    <dgm:cxn modelId="{63F1EBA1-E0AF-4926-BA43-35102BADCA18}" type="presParOf" srcId="{322BC92E-81F4-471E-AC45-21F647C3FDB0}" destId="{40F91BB7-E08E-4CDE-A8DA-4BD79E7FF5D1}" srcOrd="8" destOrd="0" presId="urn:microsoft.com/office/officeart/2005/8/layout/radial5"/>
    <dgm:cxn modelId="{425B0320-5712-4A64-B42E-6575083AD3B6}" type="presParOf" srcId="{322BC92E-81F4-471E-AC45-21F647C3FDB0}" destId="{56C946BB-83E8-41E9-90AC-6F800E7B0A8F}" srcOrd="9" destOrd="0" presId="urn:microsoft.com/office/officeart/2005/8/layout/radial5"/>
    <dgm:cxn modelId="{EC808FF5-D969-4514-936C-33AC229DCA6D}" type="presParOf" srcId="{56C946BB-83E8-41E9-90AC-6F800E7B0A8F}" destId="{54A66ECA-63BF-4673-BFFA-87FFAC941172}" srcOrd="0" destOrd="0" presId="urn:microsoft.com/office/officeart/2005/8/layout/radial5"/>
    <dgm:cxn modelId="{0DAF3FE1-1D5D-474D-92DB-66EF71C21513}" type="presParOf" srcId="{322BC92E-81F4-471E-AC45-21F647C3FDB0}" destId="{AC218B13-9F8A-42D3-8A66-90215CAE2B88}"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2F01DC-BF1F-4574-B9B5-22CEA8DC6E33}">
      <dsp:nvSpPr>
        <dsp:cNvPr id="0" name=""/>
        <dsp:cNvSpPr/>
      </dsp:nvSpPr>
      <dsp:spPr>
        <a:xfrm>
          <a:off x="2167662" y="1901977"/>
          <a:ext cx="1151074" cy="115107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Birim Faaliyet Raporları</a:t>
          </a:r>
        </a:p>
      </dsp:txBody>
      <dsp:txXfrm>
        <a:off x="2336233" y="2070548"/>
        <a:ext cx="813932" cy="813932"/>
      </dsp:txXfrm>
    </dsp:sp>
    <dsp:sp modelId="{F702EFC9-92A9-4749-B4A4-1A751BBC12A7}">
      <dsp:nvSpPr>
        <dsp:cNvPr id="0" name=""/>
        <dsp:cNvSpPr/>
      </dsp:nvSpPr>
      <dsp:spPr>
        <a:xfrm rot="16200000">
          <a:off x="2620971" y="1553720"/>
          <a:ext cx="244456" cy="249111"/>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2657640" y="1640211"/>
        <a:ext cx="171119" cy="149467"/>
      </dsp:txXfrm>
    </dsp:sp>
    <dsp:sp modelId="{81398E67-4D74-436A-9206-DBE082943742}">
      <dsp:nvSpPr>
        <dsp:cNvPr id="0" name=""/>
        <dsp:cNvSpPr/>
      </dsp:nvSpPr>
      <dsp:spPr>
        <a:xfrm>
          <a:off x="2023778" y="1895"/>
          <a:ext cx="1438843" cy="143884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Amaç ve Hedefler</a:t>
          </a:r>
        </a:p>
      </dsp:txBody>
      <dsp:txXfrm>
        <a:off x="2234492" y="212609"/>
        <a:ext cx="1017415" cy="1017415"/>
      </dsp:txXfrm>
    </dsp:sp>
    <dsp:sp modelId="{ECAB9D4A-DAA2-4343-A28F-39C432D25094}">
      <dsp:nvSpPr>
        <dsp:cNvPr id="0" name=""/>
        <dsp:cNvSpPr/>
      </dsp:nvSpPr>
      <dsp:spPr>
        <a:xfrm rot="20520000">
          <a:off x="3381092" y="2105980"/>
          <a:ext cx="244456" cy="249111"/>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382887" y="2167133"/>
        <a:ext cx="171119" cy="149467"/>
      </dsp:txXfrm>
    </dsp:sp>
    <dsp:sp modelId="{02ADDC60-25AE-479F-8054-2995ECC01113}">
      <dsp:nvSpPr>
        <dsp:cNvPr id="0" name=""/>
        <dsp:cNvSpPr/>
      </dsp:nvSpPr>
      <dsp:spPr>
        <a:xfrm>
          <a:off x="3694021" y="1215397"/>
          <a:ext cx="1438843" cy="14388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Faaliyetlere ilişkin bilgi ve değerlendirmeler</a:t>
          </a:r>
        </a:p>
      </dsp:txBody>
      <dsp:txXfrm>
        <a:off x="3904735" y="1426111"/>
        <a:ext cx="1017415" cy="1017415"/>
      </dsp:txXfrm>
    </dsp:sp>
    <dsp:sp modelId="{E6849B66-CDEE-4918-97C6-0359A4DFCB4D}">
      <dsp:nvSpPr>
        <dsp:cNvPr id="0" name=""/>
        <dsp:cNvSpPr/>
      </dsp:nvSpPr>
      <dsp:spPr>
        <a:xfrm rot="3240000">
          <a:off x="3090752" y="2999555"/>
          <a:ext cx="244456" cy="249111"/>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105867" y="3019712"/>
        <a:ext cx="171119" cy="149467"/>
      </dsp:txXfrm>
    </dsp:sp>
    <dsp:sp modelId="{B521081A-0DEF-486C-B238-0B58214F2853}">
      <dsp:nvSpPr>
        <dsp:cNvPr id="0" name=""/>
        <dsp:cNvSpPr/>
      </dsp:nvSpPr>
      <dsp:spPr>
        <a:xfrm>
          <a:off x="3056045" y="3178886"/>
          <a:ext cx="1438843" cy="143884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Öneri ve Tedbirler</a:t>
          </a:r>
        </a:p>
      </dsp:txBody>
      <dsp:txXfrm>
        <a:off x="3266759" y="3389600"/>
        <a:ext cx="1017415" cy="1017415"/>
      </dsp:txXfrm>
    </dsp:sp>
    <dsp:sp modelId="{8470265A-9E9E-4E61-9238-D512B5AD74D4}">
      <dsp:nvSpPr>
        <dsp:cNvPr id="0" name=""/>
        <dsp:cNvSpPr/>
      </dsp:nvSpPr>
      <dsp:spPr>
        <a:xfrm rot="7560000">
          <a:off x="2151191" y="2999555"/>
          <a:ext cx="244456" cy="249111"/>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209413" y="3019712"/>
        <a:ext cx="171119" cy="149467"/>
      </dsp:txXfrm>
    </dsp:sp>
    <dsp:sp modelId="{40F91BB7-E08E-4CDE-A8DA-4BD79E7FF5D1}">
      <dsp:nvSpPr>
        <dsp:cNvPr id="0" name=""/>
        <dsp:cNvSpPr/>
      </dsp:nvSpPr>
      <dsp:spPr>
        <a:xfrm>
          <a:off x="991511" y="3178886"/>
          <a:ext cx="1438843" cy="143884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Kurumsal Kabiliyet ve Kapasitenin Değerlendirilmesi</a:t>
          </a:r>
        </a:p>
      </dsp:txBody>
      <dsp:txXfrm>
        <a:off x="1202225" y="3389600"/>
        <a:ext cx="1017415" cy="1017415"/>
      </dsp:txXfrm>
    </dsp:sp>
    <dsp:sp modelId="{56C946BB-83E8-41E9-90AC-6F800E7B0A8F}">
      <dsp:nvSpPr>
        <dsp:cNvPr id="0" name=""/>
        <dsp:cNvSpPr/>
      </dsp:nvSpPr>
      <dsp:spPr>
        <a:xfrm rot="11880000">
          <a:off x="1860851" y="2105980"/>
          <a:ext cx="244456" cy="249111"/>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932393" y="2167133"/>
        <a:ext cx="171119" cy="149467"/>
      </dsp:txXfrm>
    </dsp:sp>
    <dsp:sp modelId="{AC218B13-9F8A-42D3-8A66-90215CAE2B88}">
      <dsp:nvSpPr>
        <dsp:cNvPr id="0" name=""/>
        <dsp:cNvSpPr/>
      </dsp:nvSpPr>
      <dsp:spPr>
        <a:xfrm>
          <a:off x="353535" y="1215397"/>
          <a:ext cx="1438843" cy="143884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Genel Bilgiler (Misyon ve Vizyon,Yetki Görev ve Sorumluluklar,İdareye İlişkin Bilgiler)</a:t>
          </a:r>
        </a:p>
      </dsp:txBody>
      <dsp:txXfrm>
        <a:off x="564249" y="1426111"/>
        <a:ext cx="1017415" cy="10174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Pages>
  <Words>35101</Words>
  <Characters>200081</Characters>
  <Application>Microsoft Office Word</Application>
  <DocSecurity>0</DocSecurity>
  <Lines>1667</Lines>
  <Paragraphs>469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AfşinBTosunlar</dc:creator>
  <cp:keywords/>
  <cp:lastModifiedBy>Barış KILIÇ</cp:lastModifiedBy>
  <cp:revision>9</cp:revision>
  <dcterms:created xsi:type="dcterms:W3CDTF">2014-04-30T05:33:00Z</dcterms:created>
  <dcterms:modified xsi:type="dcterms:W3CDTF">2014-05-14T10:54:00Z</dcterms:modified>
</cp:coreProperties>
</file>