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D63065" w:rsidTr="0049037B">
        <w:trPr>
          <w:trHeight w:val="8690"/>
        </w:trPr>
        <w:tc>
          <w:tcPr>
            <w:tcW w:w="7032" w:type="dxa"/>
          </w:tcPr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6FF78E" wp14:editId="7578D69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80010</wp:posOffset>
                      </wp:positionV>
                      <wp:extent cx="2800350" cy="110490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104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65" w:rsidRDefault="00D63065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İstanbul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Valiliği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,İstanbul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Koordinasyon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Müdürlüğünce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yılın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projelerinin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dönemsel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ödeneği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ödenek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tutarı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vedönem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sonunda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harcamaları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bazında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illeryatırım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izleme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icmal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tablosunun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düzenlenmesi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İKİS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programına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girişlerinin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istenir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FF78E" id="Yuvarlatılmış Dikdörtgen 6" o:spid="_x0000_s1026" style="position:absolute;margin-left:70.75pt;margin-top:6.3pt;width:220.5pt;height:8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" strokeweight="1.5pt">
                      <v:textbox>
                        <w:txbxContent>
                          <w:p w:rsidR="00D63065" w:rsidRDefault="00D63065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İstanbul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Valiliği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,İstanbul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Koordinasyon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Müdürlüğünce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yılın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projelerinin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dönemsel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ödeneği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ödenek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tutarı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vedönem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sonunda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harcamaları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bazında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illeryatırım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izleme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tablosunun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düzenlenmesi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İKİS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girişlerinin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istenir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CCDD5C" wp14:editId="4954D3FC">
                      <wp:simplePos x="0" y="0"/>
                      <wp:positionH relativeFrom="column">
                        <wp:posOffset>2203449</wp:posOffset>
                      </wp:positionH>
                      <wp:positionV relativeFrom="paragraph">
                        <wp:posOffset>133350</wp:posOffset>
                      </wp:positionV>
                      <wp:extent cx="0" cy="2667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0B785" id="Düz Bağlayıcı 3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0.5pt" to="173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5541EA" wp14:editId="1FCE7FE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119380</wp:posOffset>
                      </wp:positionV>
                      <wp:extent cx="2714625" cy="533400"/>
                      <wp:effectExtent l="0" t="0" r="28575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33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65" w:rsidRPr="006C0F9F" w:rsidRDefault="00D63065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İstanbul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Valiliği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İstanbul İl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Koordinasyon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Müdürlüğününün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kapsayacak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şekilde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projelerin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ayrıntıları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yansıtılır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541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68.5pt;margin-top:9.4pt;width:213.75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" strokeweight="1.5pt">
                      <v:textbox>
                        <w:txbxContent>
                          <w:p w:rsidR="00D63065" w:rsidRPr="006C0F9F" w:rsidRDefault="00D63065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İstanbul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Valiliği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İstanbul İl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Koordinasyon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Müdürlüğününün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kapsayacak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şekilde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projelerin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ayrıntıları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yansıtılır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0DAF36" wp14:editId="380792D8">
                      <wp:simplePos x="0" y="0"/>
                      <wp:positionH relativeFrom="column">
                        <wp:posOffset>2212974</wp:posOffset>
                      </wp:positionH>
                      <wp:positionV relativeFrom="paragraph">
                        <wp:posOffset>118110</wp:posOffset>
                      </wp:positionV>
                      <wp:extent cx="9525" cy="257175"/>
                      <wp:effectExtent l="38100" t="0" r="66675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5C081" id="Düz Bağlayıcı 1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9.3pt" to="1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993559" wp14:editId="31A058B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65405</wp:posOffset>
                      </wp:positionV>
                      <wp:extent cx="2705100" cy="276225"/>
                      <wp:effectExtent l="0" t="0" r="19050" b="285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65" w:rsidRPr="00BB1B76" w:rsidRDefault="00D63065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harcamalar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) e-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sisteminden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93559" id="Akış Çizelgesi: İşlem 15" o:spid="_x0000_s1028" type="#_x0000_t109" style="position:absolute;margin-left:67.75pt;margin-top:5.15pt;width:213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" strokeweight="1.5pt">
                      <v:textbox>
                        <w:txbxContent>
                          <w:p w:rsidR="00D63065" w:rsidRPr="00BB1B76" w:rsidRDefault="00D63065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harcamalar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) e-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sisteminden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7960D0" wp14:editId="1E840C11">
                      <wp:simplePos x="0" y="0"/>
                      <wp:positionH relativeFrom="column">
                        <wp:posOffset>3651249</wp:posOffset>
                      </wp:positionH>
                      <wp:positionV relativeFrom="paragraph">
                        <wp:posOffset>78105</wp:posOffset>
                      </wp:positionV>
                      <wp:extent cx="245745" cy="0"/>
                      <wp:effectExtent l="38100" t="76200" r="0" b="95250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D5F0D" id="Düz Bağlayıcı 3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pt,6.15pt" to="30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CFAF6F" wp14:editId="1C8A0533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59055</wp:posOffset>
                      </wp:positionV>
                      <wp:extent cx="3810" cy="1609725"/>
                      <wp:effectExtent l="0" t="0" r="34290" b="2857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609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E1AAE" id="Düz Bağlayıcı 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5pt,4.65pt" to="306.5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" strokeweight="1.5pt"/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F64121" wp14:editId="032D7365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81915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F53A" id="Düz Bağlayıcı 17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6.45pt" to="175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B0AC75" wp14:editId="71D4B1E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38100</wp:posOffset>
                      </wp:positionV>
                      <wp:extent cx="2705100" cy="485775"/>
                      <wp:effectExtent l="0" t="0" r="19050" b="28575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65" w:rsidRPr="00BB1B76" w:rsidRDefault="00D63065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http:dpt.gov.tr web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sayfasında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bulunan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İKİS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sistemine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girişi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yapılır.Ayrıca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gov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adresine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mail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atılır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0AC75" id="Akış Çizelgesi: İşlem 2" o:spid="_x0000_s1029" type="#_x0000_t109" style="position:absolute;margin-left:70pt;margin-top:3pt;width:213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" strokeweight="1.5pt">
                      <v:textbox>
                        <w:txbxContent>
                          <w:p w:rsidR="00D63065" w:rsidRPr="00BB1B76" w:rsidRDefault="00D63065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http:dpt.gov.tr web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İKİS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sistemine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girişi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yapılır.Ayrıca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adresine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mail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atılır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7BA2B55" wp14:editId="0C1D1940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120650</wp:posOffset>
                      </wp:positionV>
                      <wp:extent cx="0" cy="247650"/>
                      <wp:effectExtent l="76200" t="0" r="57150" b="571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B339E" id="Düz Bağlayıcı 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9.5pt" to="176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5E56A9" wp14:editId="652F63E3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105410</wp:posOffset>
                      </wp:positionV>
                      <wp:extent cx="2609850" cy="495300"/>
                      <wp:effectExtent l="38100" t="19050" r="19050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95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65" w:rsidRPr="00AF7C63" w:rsidRDefault="00D63065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E56A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0" type="#_x0000_t110" style="position:absolute;margin-left:73pt;margin-top:8.3pt;width:205.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" strokeweight="1.5pt">
                      <v:textbox>
                        <w:txbxContent>
                          <w:p w:rsidR="00D63065" w:rsidRPr="00AF7C63" w:rsidRDefault="00D63065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HAYIR</w: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17FB24" wp14:editId="410A81B3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86995</wp:posOffset>
                      </wp:positionV>
                      <wp:extent cx="405765" cy="0"/>
                      <wp:effectExtent l="0" t="0" r="3238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CFBE3" id="Düz Bağlayıcı 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6.85pt" to="307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" strokeweight="1.5pt"/>
                  </w:pict>
                </mc:Fallback>
              </mc:AlternateContent>
            </w:r>
          </w:p>
          <w:p w:rsidR="00D63065" w:rsidRPr="00DB1459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1E7FE7" wp14:editId="6C1D8C85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88265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32FB5" id="Düz Bağlayıcı 1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6.95pt" to="175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C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EVET</w:t>
            </w: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A4AEB8" wp14:editId="7CCFB1F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120650</wp:posOffset>
                      </wp:positionV>
                      <wp:extent cx="2790825" cy="723900"/>
                      <wp:effectExtent l="0" t="0" r="28575" b="1905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65" w:rsidRDefault="00D63065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Dönemsel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İzleme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Yatırımcı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Raporlarıİstanbul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Valiliği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İstanbul İl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Koordinasyon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Müdürlüğüne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yönetici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4AEB8" id="Yuvarlatılmış Dikdörtgen 11" o:spid="_x0000_s1031" style="position:absolute;margin-left:68.5pt;margin-top:9.5pt;width:219.75pt;height:5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" strokeweight="1.5pt">
                      <v:textbox>
                        <w:txbxContent>
                          <w:p w:rsidR="00D63065" w:rsidRDefault="00D63065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Dönemsel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İzleme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Yatırımcı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Raporlarıİstanbul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Valiliği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İstanbul İl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Koordinasyon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Müdürlüğüne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onayı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065" w:rsidRPr="00DB1459" w:rsidRDefault="00D63065" w:rsidP="00D63065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Pr="006662DB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Pr="006662DB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Yönetici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Pr="006662DB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Pr="006662DB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</w:tcPr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Bakanlar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Kurulu'nun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Yatırım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Programının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Uygulanması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Koodinasyonu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İzlenmesine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Dair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Kararın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F1D66">
              <w:rPr>
                <w:rFonts w:ascii="Arial" w:hAnsi="Arial" w:cs="Arial"/>
                <w:sz w:val="16"/>
                <w:szCs w:val="16"/>
              </w:rPr>
              <w:t>21.maddesi</w:t>
            </w:r>
            <w:proofErr w:type="gramEnd"/>
            <w:r w:rsidRPr="00F629C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065" w:rsidRDefault="00D63065" w:rsidP="00D63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065" w:rsidRPr="006662DB" w:rsidRDefault="00D63065" w:rsidP="00D63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D66">
              <w:rPr>
                <w:rFonts w:ascii="Arial" w:hAnsi="Arial" w:cs="Arial"/>
                <w:sz w:val="16"/>
                <w:szCs w:val="16"/>
              </w:rPr>
              <w:t xml:space="preserve">http://ikis.dpt.gov.tr web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sayfasında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bulunan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İKİS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sistemi</w:t>
            </w:r>
            <w:proofErr w:type="spellEnd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C3" w:rsidRDefault="003F7FC3" w:rsidP="00C1426F">
      <w:r>
        <w:separator/>
      </w:r>
    </w:p>
  </w:endnote>
  <w:endnote w:type="continuationSeparator" w:id="0">
    <w:p w:rsidR="003F7FC3" w:rsidRDefault="003F7FC3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C3" w:rsidRDefault="003F7FC3" w:rsidP="00C1426F">
      <w:r>
        <w:separator/>
      </w:r>
    </w:p>
  </w:footnote>
  <w:footnote w:type="continuationSeparator" w:id="0">
    <w:p w:rsidR="003F7FC3" w:rsidRDefault="003F7FC3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İLLER YATIRIM PROJELERİ İLEME RAPORU(VALİLİK) HAZIRLAMA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94047"/>
    <w:rsid w:val="000A55BF"/>
    <w:rsid w:val="001807A4"/>
    <w:rsid w:val="001D63D4"/>
    <w:rsid w:val="00230909"/>
    <w:rsid w:val="00287C8D"/>
    <w:rsid w:val="002945E3"/>
    <w:rsid w:val="0029646C"/>
    <w:rsid w:val="002A2571"/>
    <w:rsid w:val="0037156F"/>
    <w:rsid w:val="003744AC"/>
    <w:rsid w:val="003A6CA3"/>
    <w:rsid w:val="003C4BEA"/>
    <w:rsid w:val="003F7FC3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A0F54"/>
    <w:rsid w:val="006E36FE"/>
    <w:rsid w:val="006E3D51"/>
    <w:rsid w:val="006F4C39"/>
    <w:rsid w:val="0073738E"/>
    <w:rsid w:val="00737B08"/>
    <w:rsid w:val="00781A62"/>
    <w:rsid w:val="008330DE"/>
    <w:rsid w:val="00942797"/>
    <w:rsid w:val="00954B2C"/>
    <w:rsid w:val="009553C7"/>
    <w:rsid w:val="0096565D"/>
    <w:rsid w:val="009B1A56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63065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300ED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6004-561B-4875-9CF3-D538C831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9</cp:revision>
  <cp:lastPrinted>2017-12-20T09:05:00Z</cp:lastPrinted>
  <dcterms:created xsi:type="dcterms:W3CDTF">2017-12-19T08:32:00Z</dcterms:created>
  <dcterms:modified xsi:type="dcterms:W3CDTF">2017-12-20T11:45:00Z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