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97" w:rsidRDefault="00942797" w:rsidP="0094279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1250" w:type="dxa"/>
        <w:tblInd w:w="-318" w:type="dxa"/>
        <w:tblLook w:val="04A0" w:firstRow="1" w:lastRow="0" w:firstColumn="1" w:lastColumn="0" w:noHBand="0" w:noVBand="1"/>
      </w:tblPr>
      <w:tblGrid>
        <w:gridCol w:w="7032"/>
        <w:gridCol w:w="2109"/>
        <w:gridCol w:w="2109"/>
      </w:tblGrid>
      <w:tr w:rsidR="00942797" w:rsidTr="0049037B">
        <w:trPr>
          <w:trHeight w:val="270"/>
        </w:trPr>
        <w:tc>
          <w:tcPr>
            <w:tcW w:w="7032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SORUMLULAR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</w:p>
        </w:tc>
      </w:tr>
      <w:tr w:rsidR="00942797" w:rsidTr="0049037B">
        <w:trPr>
          <w:trHeight w:val="8690"/>
        </w:trPr>
        <w:tc>
          <w:tcPr>
            <w:tcW w:w="7032" w:type="dxa"/>
          </w:tcPr>
          <w:p w:rsidR="006E3D51" w:rsidRDefault="006E3D51" w:rsidP="009427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F47B60" w:rsidP="00942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2B44D7" wp14:editId="52FCCC50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77470</wp:posOffset>
                      </wp:positionV>
                      <wp:extent cx="2800350" cy="542925"/>
                      <wp:effectExtent l="0" t="0" r="19050" b="28575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542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Default="00F47B60" w:rsidP="00F47B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Strateji</w:t>
                                  </w:r>
                                  <w:proofErr w:type="spellEnd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Geliştirme</w:t>
                                  </w:r>
                                  <w:proofErr w:type="spellEnd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Başkanlığından</w:t>
                                  </w:r>
                                  <w:proofErr w:type="spellEnd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Kurumsal</w:t>
                                  </w:r>
                                  <w:proofErr w:type="spellEnd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Mali Durum </w:t>
                                  </w:r>
                                  <w:proofErr w:type="spellStart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Beklentiler</w:t>
                                  </w:r>
                                  <w:proofErr w:type="spellEnd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Raporu</w:t>
                                  </w:r>
                                  <w:proofErr w:type="spellEnd"/>
                                  <w:proofErr w:type="gramEnd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hazırlanması</w:t>
                                  </w:r>
                                  <w:proofErr w:type="spellEnd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proofErr w:type="spellEnd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ilgili</w:t>
                                  </w:r>
                                  <w:proofErr w:type="spellEnd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yazının</w:t>
                                  </w:r>
                                  <w:proofErr w:type="spellEnd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9646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gelmesi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2B44D7" id="Yuvarlatılmış Dikdörtgen 6" o:spid="_x0000_s1026" style="position:absolute;margin-left:70.75pt;margin-top:6.1pt;width:220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" strokeweight="1.5pt">
                      <v:textbox>
                        <w:txbxContent>
                          <w:p w:rsidR="00F47B60" w:rsidRDefault="00F47B60" w:rsidP="00F47B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Strateji</w:t>
                            </w:r>
                            <w:proofErr w:type="spellEnd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Geliştirme</w:t>
                            </w:r>
                            <w:proofErr w:type="spellEnd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Başkanlığından</w:t>
                            </w:r>
                            <w:proofErr w:type="spellEnd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Kurumsal</w:t>
                            </w:r>
                            <w:proofErr w:type="spellEnd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Mali Durum </w:t>
                            </w:r>
                            <w:proofErr w:type="spellStart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Beklentiler</w:t>
                            </w:r>
                            <w:proofErr w:type="spellEnd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Raporu</w:t>
                            </w:r>
                            <w:proofErr w:type="spellEnd"/>
                            <w:proofErr w:type="gramEnd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hazırlanması</w:t>
                            </w:r>
                            <w:proofErr w:type="spellEnd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ile</w:t>
                            </w:r>
                            <w:proofErr w:type="spellEnd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ilgili</w:t>
                            </w:r>
                            <w:proofErr w:type="spellEnd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yazının</w:t>
                            </w:r>
                            <w:proofErr w:type="spellEnd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964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gelmesi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B1459" w:rsidRPr="00DB1459" w:rsidRDefault="00EC109F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29646C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4C7A72" wp14:editId="49022B26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114300</wp:posOffset>
                      </wp:positionV>
                      <wp:extent cx="9525" cy="323850"/>
                      <wp:effectExtent l="76200" t="0" r="66675" b="5715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157F4" id="Düz Bağlayıcı 3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25pt,9pt" to="172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" strokeweight="1.5pt">
                      <v:stroke endarrow="block"/>
                    </v:line>
                  </w:pict>
                </mc:Fallback>
              </mc:AlternateContent>
            </w:r>
            <w:r w:rsidR="00F47B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F47B60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29646C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003330" wp14:editId="6CB88FBA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7620</wp:posOffset>
                      </wp:positionV>
                      <wp:extent cx="2057400" cy="428625"/>
                      <wp:effectExtent l="0" t="0" r="19050" b="28575"/>
                      <wp:wrapNone/>
                      <wp:docPr id="13" name="Akış Çizelgesi: İşle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28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Pr="006C0F9F" w:rsidRDefault="0029646C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Gelen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yazı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Başkanlığınca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Bütçe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Planlama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bürosuna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havale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edilir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0333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3" o:spid="_x0000_s1027" type="#_x0000_t109" style="position:absolute;margin-left:89.5pt;margin-top:.6pt;width:162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" strokeweight="1.5pt">
                      <v:textbox>
                        <w:txbxContent>
                          <w:p w:rsidR="00F47B60" w:rsidRPr="006C0F9F" w:rsidRDefault="0029646C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Gelen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yazı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Başkanlığınca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Bütçe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Planlama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bürosuna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havale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F47B60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1459" w:rsidRPr="00DB1459" w:rsidRDefault="0029646C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3EA845" wp14:editId="6CCA2A71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41910</wp:posOffset>
                      </wp:positionV>
                      <wp:extent cx="0" cy="304800"/>
                      <wp:effectExtent l="76200" t="0" r="57150" b="5715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9B41E" id="Düz Bağlayıcı 1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75pt,3.3pt" to="172.7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" strokeweight="1.5pt">
                      <v:stroke endarrow="block"/>
                    </v:line>
                  </w:pict>
                </mc:Fallback>
              </mc:AlternateContent>
            </w:r>
            <w:r w:rsidR="00EC109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F47B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 w:rsidR="00EC109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29646C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792D19" wp14:editId="4BC3E542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131445</wp:posOffset>
                      </wp:positionV>
                      <wp:extent cx="2057400" cy="819150"/>
                      <wp:effectExtent l="0" t="0" r="19050" b="19050"/>
                      <wp:wrapNone/>
                      <wp:docPr id="15" name="Akış Çizelgesi: İşle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8191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Pr="00BB1B76" w:rsidRDefault="0029646C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Bütçe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Yatırım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Planlama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Bürosu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Bütçe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gelir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gerçekleşmeleri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kurumsal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mali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durum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beklentiler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raporunun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formatına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uygun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olarak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önceki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yılın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ayrıntılı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olarak</w:t>
                                  </w:r>
                                  <w:proofErr w:type="spellEnd"/>
                                  <w:r w:rsidR="006E3D51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6E3D51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harcama</w:t>
                                  </w:r>
                                  <w:proofErr w:type="spellEnd"/>
                                  <w:r w:rsidR="006E3D51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6E3D51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kalem</w:t>
                                  </w:r>
                                  <w:proofErr w:type="spellEnd"/>
                                  <w:r w:rsidR="006E3D51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6E3D51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bazında</w:t>
                                  </w:r>
                                  <w:proofErr w:type="spellEnd"/>
                                  <w:r w:rsidR="006E3D51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6E3D51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detaylandırılır</w:t>
                                  </w:r>
                                  <w:proofErr w:type="spellEnd"/>
                                  <w:r w:rsidR="006E3D51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proofErr w:type="spellStart"/>
                                  <w:r w:rsidR="006E3D51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Grafiksel</w:t>
                                  </w:r>
                                  <w:proofErr w:type="spellEnd"/>
                                  <w:r w:rsidR="006E3D51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6E3D51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ayrımlar</w:t>
                                  </w:r>
                                  <w:proofErr w:type="spellEnd"/>
                                  <w:r w:rsidR="006E3D51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6E3D51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harcama</w:t>
                                  </w:r>
                                  <w:proofErr w:type="spellEnd"/>
                                  <w:r w:rsidR="006E3D51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6E3D51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kalemleri</w:t>
                                  </w:r>
                                  <w:proofErr w:type="spellEnd"/>
                                  <w:r w:rsidR="006E3D51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6E3D51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bazında</w:t>
                                  </w:r>
                                  <w:proofErr w:type="spellEnd"/>
                                  <w:r w:rsidR="006E3D51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6E3D51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yapılır</w:t>
                                  </w:r>
                                  <w:proofErr w:type="spellEnd"/>
                                  <w:r w:rsidR="006E3D51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92D19" id="Akış Çizelgesi: İşlem 15" o:spid="_x0000_s1028" type="#_x0000_t109" style="position:absolute;margin-left:91.75pt;margin-top:10.35pt;width:162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" strokeweight="1.5pt">
                      <v:textbox>
                        <w:txbxContent>
                          <w:p w:rsidR="00F47B60" w:rsidRPr="00BB1B76" w:rsidRDefault="0029646C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Bütçe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Yatırım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Planlama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Bürosu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Bütçe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gelir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gerçekleşmeleri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kurumsal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durum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beklentiler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raporunun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formatına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uygun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olarak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önceki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yılın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ayrıntılı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olarak</w:t>
                            </w:r>
                            <w:proofErr w:type="spellEnd"/>
                            <w:r w:rsidR="006E3D5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E3D5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harcama</w:t>
                            </w:r>
                            <w:proofErr w:type="spellEnd"/>
                            <w:r w:rsidR="006E3D5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E3D5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kalem</w:t>
                            </w:r>
                            <w:proofErr w:type="spellEnd"/>
                            <w:r w:rsidR="006E3D5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E3D5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bazında</w:t>
                            </w:r>
                            <w:proofErr w:type="spellEnd"/>
                            <w:r w:rsidR="006E3D5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E3D5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detaylandırılır</w:t>
                            </w:r>
                            <w:proofErr w:type="spellEnd"/>
                            <w:r w:rsidR="006E3D5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6E3D5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Grafiksel</w:t>
                            </w:r>
                            <w:proofErr w:type="spellEnd"/>
                            <w:r w:rsidR="006E3D5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E3D5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ayrımlar</w:t>
                            </w:r>
                            <w:proofErr w:type="spellEnd"/>
                            <w:r w:rsidR="006E3D5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E3D5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harcama</w:t>
                            </w:r>
                            <w:proofErr w:type="spellEnd"/>
                            <w:r w:rsidR="006E3D5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E3D5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kalemleri</w:t>
                            </w:r>
                            <w:proofErr w:type="spellEnd"/>
                            <w:r w:rsidR="006E3D5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E3D5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bazında</w:t>
                            </w:r>
                            <w:proofErr w:type="spellEnd"/>
                            <w:r w:rsidR="006E3D5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E3D5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yapılır</w:t>
                            </w:r>
                            <w:proofErr w:type="spellEnd"/>
                            <w:r w:rsidR="006E3D51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6E3D51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2432884" wp14:editId="15764898">
                      <wp:simplePos x="0" y="0"/>
                      <wp:positionH relativeFrom="column">
                        <wp:posOffset>3601719</wp:posOffset>
                      </wp:positionH>
                      <wp:positionV relativeFrom="paragraph">
                        <wp:posOffset>99060</wp:posOffset>
                      </wp:positionV>
                      <wp:extent cx="0" cy="1190625"/>
                      <wp:effectExtent l="0" t="0" r="19050" b="28575"/>
                      <wp:wrapNone/>
                      <wp:docPr id="46" name="Düz Bağlayıc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626B3" id="Düz Bağlayıcı 46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6pt,7.8pt" to="283.6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D0483E" wp14:editId="1F702999">
                      <wp:simplePos x="0" y="0"/>
                      <wp:positionH relativeFrom="column">
                        <wp:posOffset>3224530</wp:posOffset>
                      </wp:positionH>
                      <wp:positionV relativeFrom="paragraph">
                        <wp:posOffset>97155</wp:posOffset>
                      </wp:positionV>
                      <wp:extent cx="360045" cy="0"/>
                      <wp:effectExtent l="26670" t="62230" r="13335" b="61595"/>
                      <wp:wrapNone/>
                      <wp:docPr id="33" name="Düz Bağlayıc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20753" id="Düz Bağlayıcı 3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7.65pt" to="282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" strokeweight="1.5pt">
                      <v:stroke startarrow="block"/>
                    </v:line>
                  </w:pict>
                </mc:Fallback>
              </mc:AlternateConten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6E3D51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CF89977" wp14:editId="58243DA0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27305</wp:posOffset>
                      </wp:positionV>
                      <wp:extent cx="0" cy="247650"/>
                      <wp:effectExtent l="76200" t="0" r="57150" b="5715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6DC86" id="Düz Bağlayıcı 1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2.15pt" to="170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" strokeweight="1.5pt">
                      <v:stroke endarrow="block"/>
                    </v:line>
                  </w:pict>
                </mc:Fallback>
              </mc:AlternateContent>
            </w:r>
          </w:p>
          <w:p w:rsidR="00DB1459" w:rsidRPr="00DB1459" w:rsidRDefault="00F47B60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6E3D51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5D0356" wp14:editId="6855B668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22225</wp:posOffset>
                      </wp:positionV>
                      <wp:extent cx="2143125" cy="704850"/>
                      <wp:effectExtent l="38100" t="19050" r="47625" b="38100"/>
                      <wp:wrapNone/>
                      <wp:docPr id="16" name="Akış Çizelgesi: Kar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7048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Pr="00AF7C63" w:rsidRDefault="006E3D51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Yapılan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çalışmalar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uygun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mu?</w:t>
                                  </w:r>
                                  <w:r w:rsidR="00F47B60"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47B60" w:rsidRPr="00AF7C63" w:rsidRDefault="00F47B60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D035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6" o:spid="_x0000_s1029" type="#_x0000_t110" style="position:absolute;margin-left:80.65pt;margin-top:1.75pt;width:168.7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" strokeweight="1.5pt">
                      <v:textbox>
                        <w:txbxContent>
                          <w:p w:rsidR="00F47B60" w:rsidRPr="00AF7C63" w:rsidRDefault="006E3D51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Yapılan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çalışmalar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uygun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mu?</w:t>
                            </w:r>
                            <w:r w:rsidR="00F47B60"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7B60" w:rsidRPr="00AF7C63" w:rsidRDefault="00F47B60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B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HAYIR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6E3D51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FF62A3" wp14:editId="4377E480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106680</wp:posOffset>
                      </wp:positionV>
                      <wp:extent cx="405765" cy="0"/>
                      <wp:effectExtent l="0" t="0" r="32385" b="1905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7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15A57" id="Düz Bağlayıcı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5pt,8.4pt" to="282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" strokeweight="1.5pt"/>
                  </w:pict>
                </mc:Fallback>
              </mc:AlternateConten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6E3D51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6BE43D" wp14:editId="151FBB13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74295</wp:posOffset>
                      </wp:positionV>
                      <wp:extent cx="9525" cy="438150"/>
                      <wp:effectExtent l="76200" t="0" r="66675" b="57150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381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4A4D0" id="Düz Bağlayıcı 1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25pt,5.85pt" to="169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" strokeweight="1.5pt">
                      <v:stroke endarrow="block"/>
                    </v:line>
                  </w:pict>
                </mc:Fallback>
              </mc:AlternateContent>
            </w:r>
          </w:p>
          <w:p w:rsid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97" w:rsidRDefault="00F47B60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6E3D51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</w:p>
          <w:p w:rsidR="00D13DDB" w:rsidRDefault="00F47B60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D13DDB" w:rsidRDefault="006E3D51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F6F6C3" wp14:editId="65657E50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63500</wp:posOffset>
                      </wp:positionV>
                      <wp:extent cx="2628900" cy="533400"/>
                      <wp:effectExtent l="0" t="0" r="19050" b="19050"/>
                      <wp:wrapNone/>
                      <wp:docPr id="28" name="Yuvarlatılmış 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533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Pr="00AF7C63" w:rsidRDefault="006E3D51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Şube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Müdürü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Başkanınca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kontrol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edilen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Kurumsal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Mali Durum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Beklentiler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Raporu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hazırlanarak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Streteji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Geliştirme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Başkanlığına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gönderilir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F6F6C3" id="Yuvarlatılmış Dikdörtgen 28" o:spid="_x0000_s1030" style="position:absolute;margin-left:72.25pt;margin-top:5pt;width:207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" strokeweight="1.5pt">
                      <v:textbox>
                        <w:txbxContent>
                          <w:p w:rsidR="00F47B60" w:rsidRPr="00AF7C63" w:rsidRDefault="006E3D51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Şube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Müdürü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Başkanınca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kontrol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edilen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Kurumsal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Mali Durum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Beklentiler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Raporu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hazırlanarak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Streteji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Geliştirme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Başkanlığına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gönderilir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F47B6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F47B60" w:rsidRDefault="00F47B60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DB1459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DB1459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DB1459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DB1459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B60" w:rsidRDefault="00F47B60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Default="006E3D51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Default="006E3D51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Default="006E3D51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Default="006E3D51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Default="006E3D51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Default="006E3D51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Pr="00DB1459" w:rsidRDefault="006E3D51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</w:tcPr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622B" w:rsidRDefault="002B622B" w:rsidP="002B62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Yazı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İşleri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Personeli</w:t>
            </w:r>
            <w:proofErr w:type="spellEnd"/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Pr="006662DB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Görevlisi</w:t>
            </w:r>
            <w:proofErr w:type="spellEnd"/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Görevlisi</w:t>
            </w:r>
            <w:proofErr w:type="spellEnd"/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Pr="006662DB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Şube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Müdürü</w:t>
            </w:r>
            <w:proofErr w:type="spellEnd"/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622B" w:rsidRDefault="002B622B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Pr="006662DB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Daire</w:t>
            </w:r>
            <w:proofErr w:type="spellEnd"/>
            <w:r w:rsidRPr="006662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62DB">
              <w:rPr>
                <w:rFonts w:ascii="Arial" w:hAnsi="Arial" w:cs="Arial"/>
                <w:sz w:val="16"/>
                <w:szCs w:val="16"/>
              </w:rPr>
              <w:t>Başkanı</w:t>
            </w:r>
            <w:proofErr w:type="spellEnd"/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Şube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Müdürü</w:t>
            </w:r>
            <w:proofErr w:type="spellEnd"/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Bütçe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Personeli</w:t>
            </w:r>
            <w:proofErr w:type="spellEnd"/>
          </w:p>
          <w:p w:rsidR="00942797" w:rsidRDefault="00942797" w:rsidP="00D13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</w:tcPr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2B622B" w:rsidP="00D13D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İstek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Yazısı</w:t>
            </w:r>
            <w:proofErr w:type="spellEnd"/>
          </w:p>
          <w:p w:rsidR="006E3D51" w:rsidRDefault="006E3D51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6E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9CA">
              <w:rPr>
                <w:rFonts w:ascii="Arial" w:hAnsi="Arial" w:cs="Arial"/>
                <w:sz w:val="16"/>
                <w:szCs w:val="16"/>
              </w:rPr>
              <w:t xml:space="preserve">5018 </w:t>
            </w:r>
            <w:proofErr w:type="spellStart"/>
            <w:r w:rsidRPr="00F629CA">
              <w:rPr>
                <w:rFonts w:ascii="Arial" w:hAnsi="Arial" w:cs="Arial"/>
                <w:sz w:val="16"/>
                <w:szCs w:val="16"/>
              </w:rPr>
              <w:t>sayılı</w:t>
            </w:r>
            <w:proofErr w:type="spellEnd"/>
            <w:r w:rsidRPr="00F629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29CA">
              <w:rPr>
                <w:rFonts w:ascii="Arial" w:hAnsi="Arial" w:cs="Arial"/>
                <w:sz w:val="16"/>
                <w:szCs w:val="16"/>
              </w:rPr>
              <w:t>Kanun</w:t>
            </w:r>
            <w:r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30.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Maddesi</w:t>
            </w:r>
            <w:proofErr w:type="spellEnd"/>
            <w:r w:rsidRPr="00F629C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42797" w:rsidRDefault="00942797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Default="006E3D51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Default="006E3D51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Default="006E3D51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EBYS</w:t>
            </w:r>
            <w:bookmarkStart w:id="0" w:name="_GoBack"/>
            <w:bookmarkEnd w:id="0"/>
          </w:p>
        </w:tc>
      </w:tr>
    </w:tbl>
    <w:p w:rsidR="00604C2A" w:rsidRPr="00942797" w:rsidRDefault="00604C2A" w:rsidP="00942797">
      <w:pPr>
        <w:rPr>
          <w:rFonts w:ascii="Times New Roman" w:hAnsi="Times New Roman" w:cs="Times New Roman"/>
          <w:sz w:val="18"/>
          <w:szCs w:val="18"/>
        </w:rPr>
      </w:pPr>
    </w:p>
    <w:sectPr w:rsidR="00604C2A" w:rsidRPr="00942797" w:rsidSect="00C1426F">
      <w:headerReference w:type="default" r:id="rId7"/>
      <w:footerReference w:type="default" r:id="rId8"/>
      <w:type w:val="continuous"/>
      <w:pgSz w:w="11907" w:h="16840"/>
      <w:pgMar w:top="360" w:right="44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AE" w:rsidRDefault="005477AE" w:rsidP="00C1426F">
      <w:r>
        <w:separator/>
      </w:r>
    </w:p>
  </w:endnote>
  <w:endnote w:type="continuationSeparator" w:id="0">
    <w:p w:rsidR="005477AE" w:rsidRDefault="005477AE" w:rsidP="00C1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84" w:type="dxa"/>
      <w:tblInd w:w="-318" w:type="dxa"/>
      <w:tblLook w:val="04A0" w:firstRow="1" w:lastRow="0" w:firstColumn="1" w:lastColumn="0" w:noHBand="0" w:noVBand="1"/>
    </w:tblPr>
    <w:tblGrid>
      <w:gridCol w:w="5748"/>
      <w:gridCol w:w="5436"/>
    </w:tblGrid>
    <w:tr w:rsidR="003C4BEA" w:rsidTr="0049037B">
      <w:trPr>
        <w:trHeight w:val="660"/>
      </w:trPr>
      <w:tc>
        <w:tcPr>
          <w:tcW w:w="5748" w:type="dxa"/>
        </w:tcPr>
        <w:p w:rsid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HAZIRLAYAN</w:t>
          </w:r>
        </w:p>
        <w:p w:rsidR="00E372A8" w:rsidRPr="003C4BEA" w:rsidRDefault="00E372A8" w:rsidP="003C4BEA">
          <w:pPr>
            <w:pStyle w:val="AltBilgi"/>
            <w:jc w:val="center"/>
            <w:rPr>
              <w:b/>
            </w:rPr>
          </w:pPr>
        </w:p>
      </w:tc>
      <w:tc>
        <w:tcPr>
          <w:tcW w:w="5436" w:type="dxa"/>
        </w:tcPr>
        <w:p w:rsidR="003C4BEA" w:rsidRP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ONAYLAYAN</w:t>
          </w:r>
        </w:p>
      </w:tc>
    </w:tr>
  </w:tbl>
  <w:p w:rsidR="003C4BEA" w:rsidRPr="003C4BEA" w:rsidRDefault="003C4BEA" w:rsidP="003C4BEA">
    <w:pPr>
      <w:pStyle w:val="AltBilgi"/>
      <w:tabs>
        <w:tab w:val="clear" w:pos="4536"/>
        <w:tab w:val="clear" w:pos="9072"/>
        <w:tab w:val="left" w:pos="11550"/>
        <w:tab w:val="left" w:pos="11835"/>
        <w:tab w:val="left" w:pos="12030"/>
        <w:tab w:val="left" w:pos="12825"/>
      </w:tabs>
      <w:jc w:val="right"/>
      <w:rPr>
        <w:b/>
      </w:rPr>
    </w:pPr>
    <w:r w:rsidRPr="003C4BEA">
      <w:rPr>
        <w:rFonts w:ascii="Times New Roman" w:eastAsia="Calibri" w:hAnsi="Times New Roman" w:cs="Times New Roman"/>
        <w:b/>
      </w:rPr>
      <w:t>İÜ/İA-001/Rev.00/08.12.2017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AE" w:rsidRDefault="005477AE" w:rsidP="00C1426F">
      <w:r>
        <w:separator/>
      </w:r>
    </w:p>
  </w:footnote>
  <w:footnote w:type="continuationSeparator" w:id="0">
    <w:p w:rsidR="005477AE" w:rsidRDefault="005477AE" w:rsidP="00C1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2608"/>
      <w:gridCol w:w="8169"/>
    </w:tblGrid>
    <w:tr w:rsidR="0073738E" w:rsidTr="00F96919">
      <w:trPr>
        <w:trHeight w:val="1168"/>
        <w:jc w:val="center"/>
      </w:trPr>
      <w:tc>
        <w:tcPr>
          <w:tcW w:w="2676" w:type="dxa"/>
        </w:tcPr>
        <w:p w:rsidR="0073738E" w:rsidRDefault="0073738E" w:rsidP="0073738E">
          <w:pPr>
            <w:pStyle w:val="stBilgi"/>
          </w:pPr>
          <w:r w:rsidRPr="003E3D74">
            <w:rPr>
              <w:noProof/>
              <w:sz w:val="20"/>
              <w:szCs w:val="20"/>
              <w:lang w:val="tr-TR" w:eastAsia="tr-TR"/>
            </w:rPr>
            <w:drawing>
              <wp:anchor distT="0" distB="0" distL="114300" distR="114300" simplePos="0" relativeHeight="251657216" behindDoc="0" locked="0" layoutInCell="1" allowOverlap="1" wp14:anchorId="68D4BAF1" wp14:editId="4414A197">
                <wp:simplePos x="0" y="0"/>
                <wp:positionH relativeFrom="column">
                  <wp:posOffset>306070</wp:posOffset>
                </wp:positionH>
                <wp:positionV relativeFrom="paragraph">
                  <wp:posOffset>-2540</wp:posOffset>
                </wp:positionV>
                <wp:extent cx="845185" cy="717550"/>
                <wp:effectExtent l="0" t="0" r="0" b="0"/>
                <wp:wrapSquare wrapText="bothSides"/>
                <wp:docPr id="1" name="Resim 1" descr="C:\Users\pc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69" w:type="dxa"/>
        </w:tcPr>
        <w:p w:rsidR="0073738E" w:rsidRDefault="0073738E" w:rsidP="0073738E">
          <w:pPr>
            <w:tabs>
              <w:tab w:val="left" w:pos="6510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</w:t>
          </w:r>
        </w:p>
        <w:p w:rsidR="0073738E" w:rsidRPr="001A4092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4092"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73738E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Kalite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Yönetim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Sistemi</w:t>
          </w:r>
          <w:proofErr w:type="spellEnd"/>
        </w:p>
        <w:p w:rsidR="0073738E" w:rsidRPr="00604C2A" w:rsidRDefault="003A6CA3" w:rsidP="00604C2A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 ŞEMASI</w:t>
          </w:r>
          <w:r w:rsidR="0073738E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</w:t>
          </w:r>
        </w:p>
      </w:tc>
    </w:tr>
  </w:tbl>
  <w:p w:rsidR="00C1426F" w:rsidRPr="00F96919" w:rsidRDefault="00C1426F" w:rsidP="0073738E">
    <w:pPr>
      <w:pStyle w:val="stBilgi"/>
      <w:rPr>
        <w:sz w:val="20"/>
        <w:szCs w:val="20"/>
      </w:rPr>
    </w:pPr>
  </w:p>
  <w:p w:rsidR="00091654" w:rsidRPr="00EF7760" w:rsidRDefault="00091654" w:rsidP="00091654">
    <w:pPr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BİRİM ADI:</w:t>
    </w:r>
    <w:r w:rsidR="00D13DDB">
      <w:rPr>
        <w:rFonts w:ascii="Times New Roman" w:hAnsi="Times New Roman" w:cs="Times New Roman"/>
        <w:b/>
        <w:sz w:val="20"/>
        <w:szCs w:val="20"/>
      </w:rPr>
      <w:t xml:space="preserve">   YAPI İŞLERİ TEKNİK DAİRE BAŞKANLIĞI</w:t>
    </w:r>
  </w:p>
  <w:p w:rsidR="00091654" w:rsidRPr="00F96919" w:rsidRDefault="003C4BEA" w:rsidP="00091654">
    <w:pPr>
      <w:tabs>
        <w:tab w:val="left" w:pos="9090"/>
      </w:tabs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FAALİYET/</w:t>
    </w:r>
    <w:r w:rsidR="00091654" w:rsidRPr="00EF7760">
      <w:rPr>
        <w:rFonts w:ascii="Times New Roman" w:hAnsi="Times New Roman" w:cs="Times New Roman"/>
        <w:b/>
        <w:sz w:val="20"/>
        <w:szCs w:val="20"/>
      </w:rPr>
      <w:t>SÜREÇ:</w:t>
    </w:r>
    <w:r w:rsidR="00D13DDB">
      <w:rPr>
        <w:rFonts w:ascii="Times New Roman" w:hAnsi="Times New Roman" w:cs="Times New Roman"/>
        <w:b/>
        <w:sz w:val="20"/>
        <w:szCs w:val="20"/>
      </w:rPr>
      <w:t xml:space="preserve">   </w:t>
    </w:r>
    <w:r w:rsidR="0029646C">
      <w:rPr>
        <w:rFonts w:ascii="Times New Roman" w:hAnsi="Times New Roman" w:cs="Times New Roman"/>
        <w:b/>
        <w:sz w:val="20"/>
        <w:szCs w:val="20"/>
      </w:rPr>
      <w:t>KURUMSAL MALİ DURUM VE BEKLENTİLER RAPORU HAZIRLAMA</w:t>
    </w:r>
    <w:r w:rsidR="00091654" w:rsidRPr="00EF7760">
      <w:rPr>
        <w:rFonts w:ascii="Times New Roman" w:hAnsi="Times New Roman" w:cs="Times New Roman"/>
        <w:b/>
        <w:sz w:val="20"/>
        <w:szCs w:val="20"/>
      </w:rPr>
      <w:tab/>
      <w:t>SAYFA</w:t>
    </w:r>
    <w:r w:rsidR="00F96919" w:rsidRPr="00EF7760">
      <w:rPr>
        <w:rFonts w:ascii="Times New Roman" w:hAnsi="Times New Roman" w:cs="Times New Roman"/>
        <w:b/>
        <w:sz w:val="20"/>
        <w:szCs w:val="20"/>
      </w:rPr>
      <w:t xml:space="preserve"> NO</w:t>
    </w:r>
    <w:r w:rsidR="00091654" w:rsidRPr="00EF7760">
      <w:rPr>
        <w:rFonts w:ascii="Times New Roman" w:hAnsi="Times New Roman" w:cs="Times New Roman"/>
        <w:b/>
        <w:sz w:val="20"/>
        <w:szCs w:val="20"/>
      </w:rPr>
      <w:t>:</w:t>
    </w:r>
    <w:r w:rsidR="00091654" w:rsidRPr="00F96919">
      <w:rPr>
        <w:rFonts w:ascii="Times New Roman" w:hAnsi="Times New Roman" w:cs="Times New Roman"/>
        <w:b/>
        <w:sz w:val="20"/>
        <w:szCs w:val="20"/>
      </w:rPr>
      <w:t xml:space="preserve"> </w:t>
    </w:r>
    <w:r w:rsidR="00D13DDB">
      <w:rPr>
        <w:rFonts w:ascii="Times New Roman" w:hAnsi="Times New Roman" w:cs="Times New Roman"/>
        <w:b/>
        <w:sz w:val="20"/>
        <w:szCs w:val="20"/>
      </w:rPr>
      <w:t>1</w:t>
    </w:r>
  </w:p>
  <w:p w:rsidR="00091654" w:rsidRPr="0073738E" w:rsidRDefault="00091654" w:rsidP="007373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CA"/>
    <w:rsid w:val="00091654"/>
    <w:rsid w:val="000A55BF"/>
    <w:rsid w:val="00230909"/>
    <w:rsid w:val="002945E3"/>
    <w:rsid w:val="0029646C"/>
    <w:rsid w:val="002A2571"/>
    <w:rsid w:val="002B622B"/>
    <w:rsid w:val="0037156F"/>
    <w:rsid w:val="003744AC"/>
    <w:rsid w:val="003A6CA3"/>
    <w:rsid w:val="003C4BEA"/>
    <w:rsid w:val="004058E6"/>
    <w:rsid w:val="004167AC"/>
    <w:rsid w:val="00424275"/>
    <w:rsid w:val="00484884"/>
    <w:rsid w:val="0049037B"/>
    <w:rsid w:val="00492993"/>
    <w:rsid w:val="004A0765"/>
    <w:rsid w:val="00505287"/>
    <w:rsid w:val="0054344F"/>
    <w:rsid w:val="005477AE"/>
    <w:rsid w:val="005C3A1A"/>
    <w:rsid w:val="00604C2A"/>
    <w:rsid w:val="00673DB1"/>
    <w:rsid w:val="006E36FE"/>
    <w:rsid w:val="006E3D51"/>
    <w:rsid w:val="006F4C39"/>
    <w:rsid w:val="0073738E"/>
    <w:rsid w:val="00737B08"/>
    <w:rsid w:val="00781A62"/>
    <w:rsid w:val="00942797"/>
    <w:rsid w:val="00954B2C"/>
    <w:rsid w:val="0096565D"/>
    <w:rsid w:val="009B1A56"/>
    <w:rsid w:val="009D7679"/>
    <w:rsid w:val="00A67A5B"/>
    <w:rsid w:val="00A72425"/>
    <w:rsid w:val="00AE115D"/>
    <w:rsid w:val="00AE1EDC"/>
    <w:rsid w:val="00B40A71"/>
    <w:rsid w:val="00B7006A"/>
    <w:rsid w:val="00BF13EC"/>
    <w:rsid w:val="00C1426F"/>
    <w:rsid w:val="00CE129B"/>
    <w:rsid w:val="00D025EC"/>
    <w:rsid w:val="00D13DDB"/>
    <w:rsid w:val="00D169C7"/>
    <w:rsid w:val="00DA1116"/>
    <w:rsid w:val="00DB1459"/>
    <w:rsid w:val="00DD0EA2"/>
    <w:rsid w:val="00E372A8"/>
    <w:rsid w:val="00E478BB"/>
    <w:rsid w:val="00E61542"/>
    <w:rsid w:val="00E7284C"/>
    <w:rsid w:val="00E74DB7"/>
    <w:rsid w:val="00EA46F9"/>
    <w:rsid w:val="00EC109F"/>
    <w:rsid w:val="00EF7760"/>
    <w:rsid w:val="00F3154B"/>
    <w:rsid w:val="00F47B60"/>
    <w:rsid w:val="00F84DA8"/>
    <w:rsid w:val="00F90BCA"/>
    <w:rsid w:val="00F96919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6AC80"/>
  <w15:docId w15:val="{BFB79150-9325-44E6-A5D3-75242235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"/>
      <w:ind w:left="15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3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26F"/>
  </w:style>
  <w:style w:type="paragraph" w:styleId="AltBilgi">
    <w:name w:val="footer"/>
    <w:basedOn w:val="Normal"/>
    <w:link w:val="Al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26F"/>
  </w:style>
  <w:style w:type="paragraph" w:styleId="BalonMetni">
    <w:name w:val="Balloon Text"/>
    <w:basedOn w:val="Normal"/>
    <w:link w:val="BalonMetniChar"/>
    <w:uiPriority w:val="99"/>
    <w:semiHidden/>
    <w:unhideWhenUsed/>
    <w:rsid w:val="00D169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FC19-2B71-42C7-A54A-DC08BDEF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YAPI İŞLERİ 2016-6</cp:lastModifiedBy>
  <cp:revision>7</cp:revision>
  <cp:lastPrinted>2017-12-20T09:05:00Z</cp:lastPrinted>
  <dcterms:created xsi:type="dcterms:W3CDTF">2017-12-19T08:32:00Z</dcterms:created>
  <dcterms:modified xsi:type="dcterms:W3CDTF">2017-12-20T10:21:00Z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2017-12-07T00:00:00Z</vt:filetime>
  </property>
</Properties>
</file>