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D5" w:rsidRPr="00536145" w:rsidRDefault="00AD28D5" w:rsidP="00FE72F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t>İSTANBUL ÜNİVERSİTESİ KARDİYOLOJİ ENSTİTÜSÜ KAPSAM DIŞI ETİK KURULU</w:t>
      </w:r>
    </w:p>
    <w:p w:rsidR="00267BF5" w:rsidRPr="00536145" w:rsidRDefault="00AD28D5" w:rsidP="00FE72F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t>YÖNERGE</w:t>
      </w:r>
      <w:r w:rsidR="00FE72F8">
        <w:rPr>
          <w:rFonts w:asciiTheme="minorHAnsi" w:hAnsiTheme="minorHAnsi" w:cstheme="minorHAnsi"/>
          <w:b/>
          <w:sz w:val="24"/>
          <w:szCs w:val="24"/>
        </w:rPr>
        <w:t>Sİ</w:t>
      </w:r>
    </w:p>
    <w:p w:rsidR="00FE72F8" w:rsidRDefault="00FE72F8" w:rsidP="00FE72F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35900" w:rsidRPr="00536145" w:rsidRDefault="00E35900" w:rsidP="00FE72F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t>BİRİNCİ BÖLÜM</w:t>
      </w:r>
    </w:p>
    <w:p w:rsidR="00E35900" w:rsidRPr="00536145" w:rsidRDefault="00E35900" w:rsidP="00FE72F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t>Amaç, Kapsam, Dayanak ve Tanımlar</w:t>
      </w:r>
    </w:p>
    <w:p w:rsidR="00FE72F8" w:rsidRDefault="00FE72F8" w:rsidP="00FE72F8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9A7EBB" w:rsidRPr="00536145" w:rsidRDefault="004263D9" w:rsidP="00FE72F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t>Amaç</w:t>
      </w:r>
    </w:p>
    <w:p w:rsidR="00932314" w:rsidRPr="00536145" w:rsidRDefault="00267BF5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t>M</w:t>
      </w:r>
      <w:r w:rsidR="00541D56">
        <w:rPr>
          <w:rFonts w:asciiTheme="minorHAnsi" w:hAnsiTheme="minorHAnsi" w:cstheme="minorHAnsi"/>
          <w:b/>
          <w:sz w:val="24"/>
          <w:szCs w:val="24"/>
        </w:rPr>
        <w:t>ADDE</w:t>
      </w:r>
      <w:r w:rsidR="00E35900" w:rsidRPr="00536145">
        <w:rPr>
          <w:rFonts w:asciiTheme="minorHAnsi" w:hAnsiTheme="minorHAnsi" w:cstheme="minorHAnsi"/>
          <w:b/>
          <w:sz w:val="24"/>
          <w:szCs w:val="24"/>
        </w:rPr>
        <w:t xml:space="preserve"> 1- (1)</w:t>
      </w:r>
      <w:r w:rsidR="00932314" w:rsidRPr="00536145">
        <w:rPr>
          <w:rFonts w:asciiTheme="minorHAnsi" w:hAnsiTheme="minorHAnsi" w:cstheme="minorHAnsi"/>
          <w:sz w:val="24"/>
          <w:szCs w:val="24"/>
        </w:rPr>
        <w:t xml:space="preserve">İstanbul Üniversitesi bünyesinde </w:t>
      </w:r>
      <w:r w:rsidR="00932314">
        <w:rPr>
          <w:rFonts w:asciiTheme="minorHAnsi" w:hAnsiTheme="minorHAnsi" w:cstheme="minorHAnsi"/>
          <w:sz w:val="24"/>
          <w:szCs w:val="24"/>
        </w:rPr>
        <w:t>kurulan</w:t>
      </w:r>
      <w:r w:rsidR="00932314" w:rsidRPr="00536145">
        <w:rPr>
          <w:rFonts w:asciiTheme="minorHAnsi" w:hAnsiTheme="minorHAnsi" w:cstheme="minorHAnsi"/>
          <w:sz w:val="24"/>
          <w:szCs w:val="24"/>
        </w:rPr>
        <w:t xml:space="preserve"> İstanbul Üniversitesi Kardiyoloji Enstitüsü Kapsam Dışı Etik Kurulu’nun </w:t>
      </w:r>
      <w:r w:rsidR="00932314">
        <w:rPr>
          <w:rFonts w:asciiTheme="minorHAnsi" w:hAnsiTheme="minorHAnsi" w:cstheme="minorHAnsi"/>
          <w:sz w:val="24"/>
          <w:szCs w:val="24"/>
        </w:rPr>
        <w:t xml:space="preserve">oluşumu, görevleri ile </w:t>
      </w:r>
      <w:r w:rsidR="00932314" w:rsidRPr="00536145">
        <w:rPr>
          <w:rFonts w:asciiTheme="minorHAnsi" w:hAnsiTheme="minorHAnsi" w:cstheme="minorHAnsi"/>
          <w:sz w:val="24"/>
          <w:szCs w:val="24"/>
        </w:rPr>
        <w:t>çalışma esas ve usullerini belirlemektir.</w:t>
      </w:r>
    </w:p>
    <w:p w:rsidR="00FE72F8" w:rsidRDefault="00FE72F8" w:rsidP="00FE72F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263D9" w:rsidRPr="00536145" w:rsidRDefault="004263D9" w:rsidP="00FE72F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t>Kapsam</w:t>
      </w:r>
    </w:p>
    <w:p w:rsidR="00932314" w:rsidRDefault="004263D9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t>MADDE 2 – (1)</w:t>
      </w:r>
      <w:r w:rsidR="00932314" w:rsidRPr="00536145">
        <w:rPr>
          <w:rFonts w:asciiTheme="minorHAnsi" w:hAnsiTheme="minorHAnsi" w:cstheme="minorHAnsi"/>
          <w:sz w:val="24"/>
          <w:szCs w:val="24"/>
        </w:rPr>
        <w:t xml:space="preserve">İstanbul Üniversitesi bünyesinde </w:t>
      </w:r>
      <w:r w:rsidR="00932314">
        <w:rPr>
          <w:rFonts w:asciiTheme="minorHAnsi" w:hAnsiTheme="minorHAnsi" w:cstheme="minorHAnsi"/>
          <w:sz w:val="24"/>
          <w:szCs w:val="24"/>
        </w:rPr>
        <w:t>kurulan</w:t>
      </w:r>
      <w:r w:rsidR="00932314" w:rsidRPr="00536145">
        <w:rPr>
          <w:rFonts w:asciiTheme="minorHAnsi" w:hAnsiTheme="minorHAnsi" w:cstheme="minorHAnsi"/>
          <w:sz w:val="24"/>
          <w:szCs w:val="24"/>
        </w:rPr>
        <w:t xml:space="preserve"> İstanbul Üniversitesi Kardiyoloji Enstitüsü Kapsam Dışı Etik Kurulu’nun </w:t>
      </w:r>
      <w:r w:rsidR="00932314">
        <w:rPr>
          <w:rFonts w:asciiTheme="minorHAnsi" w:hAnsiTheme="minorHAnsi" w:cstheme="minorHAnsi"/>
          <w:sz w:val="24"/>
          <w:szCs w:val="24"/>
        </w:rPr>
        <w:t xml:space="preserve">oluşumu, görevleri ile </w:t>
      </w:r>
      <w:r w:rsidR="00932314" w:rsidRPr="00536145">
        <w:rPr>
          <w:rFonts w:asciiTheme="minorHAnsi" w:hAnsiTheme="minorHAnsi" w:cstheme="minorHAnsi"/>
          <w:sz w:val="24"/>
          <w:szCs w:val="24"/>
        </w:rPr>
        <w:t xml:space="preserve">çalışma </w:t>
      </w:r>
      <w:r w:rsidR="00932314">
        <w:rPr>
          <w:rFonts w:asciiTheme="minorHAnsi" w:hAnsiTheme="minorHAnsi" w:cstheme="minorHAnsi"/>
          <w:sz w:val="24"/>
          <w:szCs w:val="24"/>
        </w:rPr>
        <w:t>esas ve usullerini kapsar</w:t>
      </w:r>
      <w:r w:rsidR="00932314" w:rsidRPr="00536145">
        <w:rPr>
          <w:rFonts w:asciiTheme="minorHAnsi" w:hAnsiTheme="minorHAnsi" w:cstheme="minorHAnsi"/>
          <w:sz w:val="24"/>
          <w:szCs w:val="24"/>
        </w:rPr>
        <w:t>.</w:t>
      </w:r>
    </w:p>
    <w:p w:rsidR="00FE72F8" w:rsidRDefault="00FE72F8" w:rsidP="00FE72F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263D9" w:rsidRPr="00536145" w:rsidRDefault="004263D9" w:rsidP="00FE72F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t>Dayanak</w:t>
      </w:r>
    </w:p>
    <w:p w:rsidR="00771172" w:rsidRPr="006A7EA4" w:rsidRDefault="004263D9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t>MADDE 3 – (1)</w:t>
      </w:r>
      <w:r w:rsidR="00654D4A" w:rsidRPr="00536145">
        <w:rPr>
          <w:rFonts w:asciiTheme="minorHAnsi" w:hAnsiTheme="minorHAnsi" w:cstheme="minorHAnsi"/>
          <w:sz w:val="24"/>
          <w:szCs w:val="24"/>
        </w:rPr>
        <w:t xml:space="preserve">Bu </w:t>
      </w:r>
      <w:r w:rsidR="00932314">
        <w:rPr>
          <w:rFonts w:asciiTheme="minorHAnsi" w:hAnsiTheme="minorHAnsi" w:cstheme="minorHAnsi"/>
          <w:sz w:val="24"/>
          <w:szCs w:val="24"/>
        </w:rPr>
        <w:t>Y</w:t>
      </w:r>
      <w:r w:rsidR="00654D4A" w:rsidRPr="00536145">
        <w:rPr>
          <w:rFonts w:asciiTheme="minorHAnsi" w:hAnsiTheme="minorHAnsi" w:cstheme="minorHAnsi"/>
          <w:sz w:val="24"/>
          <w:szCs w:val="24"/>
        </w:rPr>
        <w:t>önerge;</w:t>
      </w:r>
      <w:r w:rsidR="00654D4A" w:rsidRPr="006A7EA4">
        <w:rPr>
          <w:rFonts w:asciiTheme="minorHAnsi" w:hAnsiTheme="minorHAnsi" w:cstheme="minorHAnsi"/>
          <w:sz w:val="24"/>
          <w:szCs w:val="24"/>
        </w:rPr>
        <w:t>2547 sayılı Yüksek Öğretim Kanunu</w:t>
      </w:r>
      <w:r w:rsidR="00932314" w:rsidRPr="006A7EA4">
        <w:rPr>
          <w:rFonts w:asciiTheme="minorHAnsi" w:hAnsiTheme="minorHAnsi" w:cstheme="minorHAnsi"/>
          <w:sz w:val="24"/>
          <w:szCs w:val="24"/>
        </w:rPr>
        <w:t xml:space="preserve">, </w:t>
      </w:r>
      <w:r w:rsidR="006A7EA4">
        <w:rPr>
          <w:rFonts w:asciiTheme="minorHAnsi" w:hAnsiTheme="minorHAnsi" w:cstheme="minorHAnsi"/>
          <w:sz w:val="24"/>
          <w:szCs w:val="24"/>
        </w:rPr>
        <w:t xml:space="preserve">1262 sayılı </w:t>
      </w:r>
      <w:r w:rsidR="006A7EA4" w:rsidRPr="00536145">
        <w:rPr>
          <w:rFonts w:asciiTheme="minorHAnsi" w:hAnsiTheme="minorHAnsi" w:cstheme="minorHAnsi"/>
          <w:sz w:val="24"/>
          <w:szCs w:val="24"/>
        </w:rPr>
        <w:t>İ</w:t>
      </w:r>
      <w:r w:rsidR="006A7EA4" w:rsidRPr="006A7EA4">
        <w:rPr>
          <w:rFonts w:asciiTheme="minorHAnsi" w:hAnsiTheme="minorHAnsi" w:cstheme="minorHAnsi"/>
          <w:sz w:val="24"/>
          <w:szCs w:val="24"/>
        </w:rPr>
        <w:t>spençiya</w:t>
      </w:r>
      <w:r w:rsidR="006A7EA4">
        <w:rPr>
          <w:rFonts w:asciiTheme="minorHAnsi" w:hAnsiTheme="minorHAnsi" w:cstheme="minorHAnsi"/>
          <w:sz w:val="24"/>
          <w:szCs w:val="24"/>
        </w:rPr>
        <w:t>ri ve Tıbbi Müstahzarlar Kanunu</w:t>
      </w:r>
      <w:r w:rsidR="00AB47E8">
        <w:rPr>
          <w:rFonts w:asciiTheme="minorHAnsi" w:hAnsiTheme="minorHAnsi" w:cstheme="minorHAnsi"/>
          <w:sz w:val="24"/>
          <w:szCs w:val="24"/>
        </w:rPr>
        <w:t>,</w:t>
      </w:r>
      <w:r w:rsidR="00932314" w:rsidRPr="006A7EA4">
        <w:rPr>
          <w:rFonts w:asciiTheme="minorHAnsi" w:hAnsiTheme="minorHAnsi" w:cstheme="minorHAnsi"/>
          <w:sz w:val="24"/>
          <w:szCs w:val="24"/>
        </w:rPr>
        <w:t xml:space="preserve">3359 sayılı </w:t>
      </w:r>
      <w:r w:rsidR="00654D4A" w:rsidRPr="006A7EA4">
        <w:rPr>
          <w:rFonts w:asciiTheme="minorHAnsi" w:hAnsiTheme="minorHAnsi" w:cstheme="minorHAnsi"/>
          <w:sz w:val="24"/>
          <w:szCs w:val="24"/>
        </w:rPr>
        <w:t xml:space="preserve">Sağlık Hizmetleri </w:t>
      </w:r>
      <w:r w:rsidR="00932314" w:rsidRPr="006A7EA4">
        <w:rPr>
          <w:rFonts w:asciiTheme="minorHAnsi" w:hAnsiTheme="minorHAnsi" w:cstheme="minorHAnsi"/>
          <w:sz w:val="24"/>
          <w:szCs w:val="24"/>
        </w:rPr>
        <w:t>Temel</w:t>
      </w:r>
      <w:r w:rsidR="00654D4A" w:rsidRPr="006A7EA4">
        <w:rPr>
          <w:rFonts w:asciiTheme="minorHAnsi" w:hAnsiTheme="minorHAnsi" w:cstheme="minorHAnsi"/>
          <w:sz w:val="24"/>
          <w:szCs w:val="24"/>
        </w:rPr>
        <w:t xml:space="preserve"> Kanunu</w:t>
      </w:r>
      <w:r w:rsidR="00932314" w:rsidRPr="006A7EA4">
        <w:rPr>
          <w:rFonts w:asciiTheme="minorHAnsi" w:hAnsiTheme="minorHAnsi" w:cstheme="minorHAnsi"/>
          <w:sz w:val="24"/>
          <w:szCs w:val="24"/>
        </w:rPr>
        <w:t xml:space="preserve">, Tıbbi Deontoloji Tüzüğü, Hasta Hakları Yönetmeliği, </w:t>
      </w:r>
      <w:r w:rsidR="00654D4A" w:rsidRPr="006A7EA4">
        <w:rPr>
          <w:rFonts w:asciiTheme="minorHAnsi" w:hAnsiTheme="minorHAnsi" w:cstheme="minorHAnsi"/>
          <w:sz w:val="24"/>
          <w:szCs w:val="24"/>
        </w:rPr>
        <w:t>İlaç ve Biyolojik Ürünlerin Klinik Ar</w:t>
      </w:r>
      <w:r w:rsidR="00932314" w:rsidRPr="006A7EA4">
        <w:rPr>
          <w:rFonts w:asciiTheme="minorHAnsi" w:hAnsiTheme="minorHAnsi" w:cstheme="minorHAnsi"/>
          <w:sz w:val="24"/>
          <w:szCs w:val="24"/>
        </w:rPr>
        <w:t>aştırmaları Hakkında Yönetmeli</w:t>
      </w:r>
      <w:r w:rsidR="006A7EA4">
        <w:rPr>
          <w:rFonts w:asciiTheme="minorHAnsi" w:hAnsiTheme="minorHAnsi" w:cstheme="minorHAnsi"/>
          <w:sz w:val="24"/>
          <w:szCs w:val="24"/>
        </w:rPr>
        <w:t>k</w:t>
      </w:r>
      <w:r w:rsidR="00932314" w:rsidRPr="006A7EA4">
        <w:rPr>
          <w:rFonts w:asciiTheme="minorHAnsi" w:hAnsiTheme="minorHAnsi" w:cstheme="minorHAnsi"/>
          <w:sz w:val="24"/>
          <w:szCs w:val="24"/>
        </w:rPr>
        <w:t>,</w:t>
      </w:r>
      <w:r w:rsidR="00713D7E">
        <w:rPr>
          <w:rFonts w:asciiTheme="minorHAnsi" w:hAnsiTheme="minorHAnsi" w:cstheme="minorHAnsi"/>
          <w:sz w:val="24"/>
          <w:szCs w:val="24"/>
        </w:rPr>
        <w:t xml:space="preserve"> </w:t>
      </w:r>
      <w:r w:rsidR="003F24FB" w:rsidRPr="006A7EA4">
        <w:rPr>
          <w:rFonts w:asciiTheme="minorHAnsi" w:hAnsiTheme="minorHAnsi" w:cstheme="minorHAnsi"/>
          <w:sz w:val="24"/>
          <w:szCs w:val="24"/>
        </w:rPr>
        <w:t xml:space="preserve">TC. </w:t>
      </w:r>
      <w:r w:rsidR="00771172" w:rsidRPr="006A7EA4">
        <w:rPr>
          <w:rFonts w:asciiTheme="minorHAnsi" w:hAnsiTheme="minorHAnsi" w:cstheme="minorHAnsi"/>
          <w:sz w:val="24"/>
          <w:szCs w:val="24"/>
        </w:rPr>
        <w:t>Sağlık Bakanlığı İyi Klinik Uygulamaları Kılavuzu ve İyi Laboratuvar Uygulamaları Kılavuzu</w:t>
      </w:r>
      <w:r w:rsidR="00AB47E8">
        <w:rPr>
          <w:rFonts w:asciiTheme="minorHAnsi" w:hAnsiTheme="minorHAnsi" w:cstheme="minorHAnsi"/>
          <w:sz w:val="24"/>
          <w:szCs w:val="24"/>
        </w:rPr>
        <w:t>na</w:t>
      </w:r>
      <w:r w:rsidR="00713D7E">
        <w:rPr>
          <w:rFonts w:asciiTheme="minorHAnsi" w:hAnsiTheme="minorHAnsi" w:cstheme="minorHAnsi"/>
          <w:sz w:val="24"/>
          <w:szCs w:val="24"/>
        </w:rPr>
        <w:t xml:space="preserve"> </w:t>
      </w:r>
      <w:r w:rsidR="003F24FB" w:rsidRPr="006A7EA4">
        <w:rPr>
          <w:rFonts w:asciiTheme="minorHAnsi" w:hAnsiTheme="minorHAnsi" w:cstheme="minorHAnsi"/>
          <w:sz w:val="24"/>
          <w:szCs w:val="24"/>
        </w:rPr>
        <w:t>dayanır.</w:t>
      </w:r>
    </w:p>
    <w:p w:rsidR="00FE72F8" w:rsidRDefault="00FE72F8" w:rsidP="00FE72F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263D9" w:rsidRPr="00536145" w:rsidRDefault="00AD28D5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t>Tanımlar</w:t>
      </w:r>
    </w:p>
    <w:p w:rsidR="00CE2BED" w:rsidRPr="00536145" w:rsidRDefault="004263D9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t>MADDE 4 – (1)</w:t>
      </w:r>
      <w:r w:rsidR="00AD28D5" w:rsidRPr="00536145">
        <w:rPr>
          <w:rFonts w:asciiTheme="minorHAnsi" w:hAnsiTheme="minorHAnsi" w:cstheme="minorHAnsi"/>
          <w:sz w:val="24"/>
          <w:szCs w:val="24"/>
        </w:rPr>
        <w:t xml:space="preserve"> Bu</w:t>
      </w:r>
      <w:r w:rsidR="00CE2BED" w:rsidRPr="00536145">
        <w:rPr>
          <w:rFonts w:asciiTheme="minorHAnsi" w:hAnsiTheme="minorHAnsi" w:cstheme="minorHAnsi"/>
          <w:sz w:val="24"/>
          <w:szCs w:val="24"/>
        </w:rPr>
        <w:t xml:space="preserve"> Yönergede geçen; </w:t>
      </w:r>
    </w:p>
    <w:p w:rsidR="00AB47E8" w:rsidRDefault="00AB47E8" w:rsidP="00FE72F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</w:t>
      </w:r>
      <w:r w:rsidR="007D44FD" w:rsidRPr="00536145">
        <w:rPr>
          <w:rFonts w:asciiTheme="minorHAnsi" w:hAnsiTheme="minorHAnsi" w:cstheme="minorHAnsi"/>
          <w:sz w:val="24"/>
          <w:szCs w:val="24"/>
        </w:rPr>
        <w:t>Başkan: İstanbul Üniversitesi Kardiyoloji Enstitüsü Kapsam Dışı Etik Kurulu Başkanı’nı</w:t>
      </w:r>
      <w:r w:rsidR="007D44FD">
        <w:rPr>
          <w:rFonts w:asciiTheme="minorHAnsi" w:hAnsiTheme="minorHAnsi" w:cstheme="minorHAnsi"/>
          <w:sz w:val="24"/>
          <w:szCs w:val="24"/>
        </w:rPr>
        <w:t>,</w:t>
      </w:r>
    </w:p>
    <w:p w:rsidR="00AB47E8" w:rsidRDefault="00AB47E8" w:rsidP="00FE72F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K</w:t>
      </w:r>
      <w:r w:rsidR="007D44FD" w:rsidRPr="00536145">
        <w:rPr>
          <w:rFonts w:asciiTheme="minorHAnsi" w:hAnsiTheme="minorHAnsi" w:cstheme="minorHAnsi"/>
          <w:sz w:val="24"/>
          <w:szCs w:val="24"/>
        </w:rPr>
        <w:t>urul: İ.Ü. Kardiyoloji Enstitüsü Kapsam Dışı Etik Kurulu’nu</w:t>
      </w:r>
      <w:r w:rsidR="007D44FD">
        <w:rPr>
          <w:rFonts w:asciiTheme="minorHAnsi" w:hAnsiTheme="minorHAnsi" w:cstheme="minorHAnsi"/>
          <w:sz w:val="24"/>
          <w:szCs w:val="24"/>
        </w:rPr>
        <w:t>,</w:t>
      </w:r>
    </w:p>
    <w:p w:rsidR="00AB47E8" w:rsidRDefault="00AB47E8" w:rsidP="00FE72F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</w:t>
      </w:r>
      <w:r w:rsidR="007D44FD" w:rsidRPr="00536145">
        <w:rPr>
          <w:rFonts w:asciiTheme="minorHAnsi" w:hAnsiTheme="minorHAnsi" w:cstheme="minorHAnsi"/>
          <w:sz w:val="24"/>
          <w:szCs w:val="24"/>
        </w:rPr>
        <w:t xml:space="preserve">Raportör: İstanbul Üniversitesi Kardiyoloji Enstitüsü Kapsam Dışı Etik Kurulu </w:t>
      </w:r>
      <w:proofErr w:type="spellStart"/>
      <w:r>
        <w:rPr>
          <w:rFonts w:asciiTheme="minorHAnsi" w:hAnsiTheme="minorHAnsi" w:cstheme="minorHAnsi"/>
          <w:sz w:val="24"/>
          <w:szCs w:val="24"/>
        </w:rPr>
        <w:t>R</w:t>
      </w:r>
      <w:r w:rsidR="007D44FD" w:rsidRPr="00536145">
        <w:rPr>
          <w:rFonts w:asciiTheme="minorHAnsi" w:hAnsiTheme="minorHAnsi" w:cstheme="minorHAnsi"/>
          <w:sz w:val="24"/>
          <w:szCs w:val="24"/>
        </w:rPr>
        <w:t>aportörü’nü</w:t>
      </w:r>
      <w:proofErr w:type="spellEnd"/>
      <w:r w:rsidR="007D44FD" w:rsidRPr="00536145">
        <w:rPr>
          <w:rFonts w:asciiTheme="minorHAnsi" w:hAnsiTheme="minorHAnsi" w:cstheme="minorHAnsi"/>
          <w:sz w:val="24"/>
          <w:szCs w:val="24"/>
        </w:rPr>
        <w:t>,</w:t>
      </w:r>
    </w:p>
    <w:p w:rsidR="00AB47E8" w:rsidRDefault="00AB47E8" w:rsidP="00FE72F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ç) </w:t>
      </w:r>
      <w:r w:rsidR="007D44FD" w:rsidRPr="00536145">
        <w:rPr>
          <w:rFonts w:asciiTheme="minorHAnsi" w:hAnsiTheme="minorHAnsi" w:cstheme="minorHAnsi"/>
          <w:sz w:val="24"/>
          <w:szCs w:val="24"/>
        </w:rPr>
        <w:t>Rektör: İstanbul Üniversitesi Rektörü’nü,</w:t>
      </w:r>
    </w:p>
    <w:p w:rsidR="00AB47E8" w:rsidRDefault="00AB47E8" w:rsidP="00FE72F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d) </w:t>
      </w:r>
      <w:r w:rsidR="007D44FD" w:rsidRPr="00536145">
        <w:rPr>
          <w:rFonts w:asciiTheme="minorHAnsi" w:hAnsiTheme="minorHAnsi" w:cstheme="minorHAnsi"/>
          <w:sz w:val="24"/>
          <w:szCs w:val="24"/>
        </w:rPr>
        <w:t>Rektörlük: İstanbul Üniversitesi Rektörlüğü’nü,</w:t>
      </w:r>
    </w:p>
    <w:p w:rsidR="000B0EBA" w:rsidRDefault="000B0EBA" w:rsidP="00FE72F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e) Üniversite: İstanbul Üniversitesi’ni</w:t>
      </w:r>
    </w:p>
    <w:p w:rsidR="00AB47E8" w:rsidRPr="00536145" w:rsidRDefault="00AB47E8" w:rsidP="00FE72F8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ifade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eder.</w:t>
      </w:r>
    </w:p>
    <w:p w:rsidR="00AD28D5" w:rsidRDefault="00AD28D5" w:rsidP="00FE72F8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FE72F8" w:rsidRDefault="00FE72F8" w:rsidP="00FE72F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263D9" w:rsidRPr="00536145" w:rsidRDefault="004263D9" w:rsidP="00FE72F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t>İKİNCİ BÖLÜM</w:t>
      </w:r>
    </w:p>
    <w:p w:rsidR="004263D9" w:rsidRPr="00536145" w:rsidRDefault="000B2516" w:rsidP="00FE72F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Kurulun Ama</w:t>
      </w:r>
      <w:r w:rsidR="000F151D">
        <w:rPr>
          <w:rFonts w:asciiTheme="minorHAnsi" w:hAnsiTheme="minorHAnsi" w:cstheme="minorHAnsi"/>
          <w:b/>
          <w:sz w:val="24"/>
          <w:szCs w:val="24"/>
        </w:rPr>
        <w:t>c</w:t>
      </w:r>
      <w:r>
        <w:rPr>
          <w:rFonts w:asciiTheme="minorHAnsi" w:hAnsiTheme="minorHAnsi" w:cstheme="minorHAnsi"/>
          <w:b/>
          <w:sz w:val="24"/>
          <w:szCs w:val="24"/>
        </w:rPr>
        <w:t>ı</w:t>
      </w:r>
      <w:r w:rsidR="00C47053">
        <w:rPr>
          <w:rFonts w:asciiTheme="minorHAnsi" w:hAnsiTheme="minorHAnsi" w:cstheme="minorHAnsi"/>
          <w:b/>
          <w:sz w:val="24"/>
          <w:szCs w:val="24"/>
        </w:rPr>
        <w:t>, Oluşumu, Görev ve Yetkileri</w:t>
      </w:r>
    </w:p>
    <w:p w:rsidR="000B2516" w:rsidRPr="00536145" w:rsidRDefault="000B2516" w:rsidP="00FE72F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536145">
        <w:rPr>
          <w:rFonts w:asciiTheme="minorHAnsi" w:hAnsiTheme="minorHAnsi" w:cstheme="minorHAnsi"/>
          <w:b/>
          <w:sz w:val="24"/>
          <w:szCs w:val="24"/>
        </w:rPr>
        <w:t>Kurul</w:t>
      </w:r>
      <w:r w:rsidR="000F151D">
        <w:rPr>
          <w:rFonts w:asciiTheme="minorHAnsi" w:hAnsiTheme="minorHAnsi" w:cstheme="minorHAnsi"/>
          <w:b/>
          <w:sz w:val="24"/>
          <w:szCs w:val="24"/>
        </w:rPr>
        <w:t>un</w:t>
      </w:r>
      <w:r>
        <w:rPr>
          <w:rFonts w:asciiTheme="minorHAnsi" w:hAnsiTheme="minorHAnsi" w:cstheme="minorHAnsi"/>
          <w:b/>
          <w:sz w:val="24"/>
          <w:szCs w:val="24"/>
        </w:rPr>
        <w:t>ama</w:t>
      </w:r>
      <w:r w:rsidR="000F151D">
        <w:rPr>
          <w:rFonts w:asciiTheme="minorHAnsi" w:hAnsiTheme="minorHAnsi" w:cstheme="minorHAnsi"/>
          <w:b/>
          <w:sz w:val="24"/>
          <w:szCs w:val="24"/>
        </w:rPr>
        <w:t>c</w:t>
      </w:r>
      <w:r>
        <w:rPr>
          <w:rFonts w:asciiTheme="minorHAnsi" w:hAnsiTheme="minorHAnsi" w:cstheme="minorHAnsi"/>
          <w:b/>
          <w:sz w:val="24"/>
          <w:szCs w:val="24"/>
        </w:rPr>
        <w:t>ı</w:t>
      </w:r>
      <w:proofErr w:type="spellEnd"/>
    </w:p>
    <w:p w:rsidR="00E24821" w:rsidRDefault="000B2516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t>MADDE 5 – (1)</w:t>
      </w:r>
      <w:r>
        <w:rPr>
          <w:rFonts w:asciiTheme="minorHAnsi" w:hAnsiTheme="minorHAnsi" w:cstheme="minorHAnsi"/>
          <w:sz w:val="24"/>
          <w:szCs w:val="24"/>
        </w:rPr>
        <w:t xml:space="preserve">Kurulun amaçları, </w:t>
      </w:r>
      <w:r w:rsidR="00932314" w:rsidRPr="00536145">
        <w:rPr>
          <w:rFonts w:asciiTheme="minorHAnsi" w:hAnsiTheme="minorHAnsi" w:cstheme="minorHAnsi"/>
          <w:sz w:val="24"/>
          <w:szCs w:val="24"/>
        </w:rPr>
        <w:t xml:space="preserve">İstanbul il sınırları </w:t>
      </w:r>
      <w:proofErr w:type="gramStart"/>
      <w:r w:rsidR="00932314" w:rsidRPr="00536145">
        <w:rPr>
          <w:rFonts w:asciiTheme="minorHAnsi" w:hAnsiTheme="minorHAnsi" w:cstheme="minorHAnsi"/>
          <w:sz w:val="24"/>
          <w:szCs w:val="24"/>
        </w:rPr>
        <w:t>dahilin</w:t>
      </w:r>
      <w:proofErr w:type="gramEnd"/>
      <w:r w:rsidR="00713D7E">
        <w:rPr>
          <w:rFonts w:asciiTheme="minorHAnsi" w:hAnsiTheme="minorHAnsi" w:cstheme="minorHAnsi"/>
          <w:sz w:val="24"/>
          <w:szCs w:val="24"/>
        </w:rPr>
        <w:t xml:space="preserve"> </w:t>
      </w:r>
      <w:r w:rsidR="00932314" w:rsidRPr="00536145">
        <w:rPr>
          <w:rFonts w:asciiTheme="minorHAnsi" w:hAnsiTheme="minorHAnsi" w:cstheme="minorHAnsi"/>
          <w:sz w:val="24"/>
          <w:szCs w:val="24"/>
        </w:rPr>
        <w:t>de</w:t>
      </w:r>
      <w:r w:rsidR="00713D7E">
        <w:rPr>
          <w:rFonts w:asciiTheme="minorHAnsi" w:hAnsiTheme="minorHAnsi" w:cstheme="minorHAnsi"/>
          <w:sz w:val="24"/>
          <w:szCs w:val="24"/>
        </w:rPr>
        <w:t xml:space="preserve"> </w:t>
      </w:r>
      <w:r w:rsidR="000B0EBA">
        <w:rPr>
          <w:rFonts w:asciiTheme="minorHAnsi" w:hAnsiTheme="minorHAnsi" w:cstheme="minorHAnsi"/>
          <w:sz w:val="24"/>
          <w:szCs w:val="24"/>
        </w:rPr>
        <w:t xml:space="preserve">olmak kaydıyla, </w:t>
      </w:r>
      <w:r w:rsidR="00932314" w:rsidRPr="00536145">
        <w:rPr>
          <w:rFonts w:asciiTheme="minorHAnsi" w:hAnsiTheme="minorHAnsi" w:cstheme="minorHAnsi"/>
          <w:sz w:val="24"/>
          <w:szCs w:val="24"/>
        </w:rPr>
        <w:t xml:space="preserve">bir hekimin </w:t>
      </w:r>
      <w:r w:rsidR="00E24821">
        <w:rPr>
          <w:rFonts w:asciiTheme="minorHAnsi" w:hAnsiTheme="minorHAnsi" w:cstheme="minorHAnsi"/>
          <w:sz w:val="24"/>
          <w:szCs w:val="24"/>
        </w:rPr>
        <w:t xml:space="preserve">insana </w:t>
      </w:r>
      <w:r w:rsidR="00932314" w:rsidRPr="00536145">
        <w:rPr>
          <w:rFonts w:asciiTheme="minorHAnsi" w:hAnsiTheme="minorHAnsi" w:cstheme="minorHAnsi"/>
          <w:sz w:val="24"/>
          <w:szCs w:val="24"/>
        </w:rPr>
        <w:t xml:space="preserve">doğrudan müdahalesini gerektirmeyen bütün </w:t>
      </w:r>
      <w:r w:rsidR="00E24821">
        <w:rPr>
          <w:rFonts w:asciiTheme="minorHAnsi" w:hAnsiTheme="minorHAnsi" w:cstheme="minorHAnsi"/>
          <w:sz w:val="24"/>
          <w:szCs w:val="24"/>
        </w:rPr>
        <w:t xml:space="preserve">sağlık </w:t>
      </w:r>
      <w:r w:rsidR="00932314" w:rsidRPr="00536145">
        <w:rPr>
          <w:rFonts w:asciiTheme="minorHAnsi" w:hAnsiTheme="minorHAnsi" w:cstheme="minorHAnsi"/>
          <w:sz w:val="24"/>
          <w:szCs w:val="24"/>
        </w:rPr>
        <w:t xml:space="preserve">araştırma başvurularını ilgili mevzuat ve etik ilke ve kurallar doğrultusunda </w:t>
      </w:r>
      <w:r w:rsidR="00E24821">
        <w:rPr>
          <w:rFonts w:asciiTheme="minorHAnsi" w:hAnsiTheme="minorHAnsi" w:cstheme="minorHAnsi"/>
          <w:sz w:val="24"/>
          <w:szCs w:val="24"/>
        </w:rPr>
        <w:t xml:space="preserve">değerlendirmek, koşulları taşımayan </w:t>
      </w:r>
      <w:r w:rsidR="00E24821">
        <w:rPr>
          <w:rFonts w:asciiTheme="minorHAnsi" w:hAnsiTheme="minorHAnsi" w:cstheme="minorHAnsi"/>
          <w:sz w:val="24"/>
          <w:szCs w:val="24"/>
        </w:rPr>
        <w:lastRenderedPageBreak/>
        <w:t xml:space="preserve">başvuruları reddetmek, uygun başvurulara izin vermek, </w:t>
      </w:r>
      <w:r w:rsidR="004342CC">
        <w:rPr>
          <w:rFonts w:asciiTheme="minorHAnsi" w:hAnsiTheme="minorHAnsi" w:cstheme="minorHAnsi"/>
          <w:sz w:val="24"/>
          <w:szCs w:val="24"/>
        </w:rPr>
        <w:t>onaylanan</w:t>
      </w:r>
      <w:r w:rsidR="00E24821">
        <w:rPr>
          <w:rFonts w:asciiTheme="minorHAnsi" w:hAnsiTheme="minorHAnsi" w:cstheme="minorHAnsi"/>
          <w:sz w:val="24"/>
          <w:szCs w:val="24"/>
        </w:rPr>
        <w:t xml:space="preserve"> başvuruları izlemek ve koşullara uygun davranılmadığı tespit edilen</w:t>
      </w:r>
      <w:r w:rsidR="000F151D">
        <w:rPr>
          <w:rFonts w:asciiTheme="minorHAnsi" w:hAnsiTheme="minorHAnsi" w:cstheme="minorHAnsi"/>
          <w:sz w:val="24"/>
          <w:szCs w:val="24"/>
        </w:rPr>
        <w:t>leri</w:t>
      </w:r>
      <w:r w:rsidR="00E24821">
        <w:rPr>
          <w:rFonts w:asciiTheme="minorHAnsi" w:hAnsiTheme="minorHAnsi" w:cstheme="minorHAnsi"/>
          <w:sz w:val="24"/>
          <w:szCs w:val="24"/>
        </w:rPr>
        <w:t xml:space="preserve"> sonlandırmaktır. </w:t>
      </w:r>
    </w:p>
    <w:p w:rsidR="00FE72F8" w:rsidRDefault="00FE72F8" w:rsidP="00FE72F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151D" w:rsidRPr="000F151D" w:rsidRDefault="000F151D" w:rsidP="00FE72F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F151D">
        <w:rPr>
          <w:rFonts w:asciiTheme="minorHAnsi" w:hAnsiTheme="minorHAnsi" w:cstheme="minorHAnsi"/>
          <w:b/>
          <w:sz w:val="24"/>
          <w:szCs w:val="24"/>
        </w:rPr>
        <w:t xml:space="preserve">Kurulun </w:t>
      </w:r>
      <w:r>
        <w:rPr>
          <w:rFonts w:asciiTheme="minorHAnsi" w:hAnsiTheme="minorHAnsi" w:cstheme="minorHAnsi"/>
          <w:b/>
          <w:sz w:val="24"/>
          <w:szCs w:val="24"/>
        </w:rPr>
        <w:t>o</w:t>
      </w:r>
      <w:r w:rsidRPr="000F151D">
        <w:rPr>
          <w:rFonts w:asciiTheme="minorHAnsi" w:hAnsiTheme="minorHAnsi" w:cstheme="minorHAnsi"/>
          <w:b/>
          <w:sz w:val="24"/>
          <w:szCs w:val="24"/>
        </w:rPr>
        <w:t>luş</w:t>
      </w:r>
      <w:r>
        <w:rPr>
          <w:rFonts w:asciiTheme="minorHAnsi" w:hAnsiTheme="minorHAnsi" w:cstheme="minorHAnsi"/>
          <w:b/>
          <w:sz w:val="24"/>
          <w:szCs w:val="24"/>
        </w:rPr>
        <w:t>umu</w:t>
      </w:r>
    </w:p>
    <w:p w:rsidR="000F151D" w:rsidRDefault="000F151D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MADDE 6</w:t>
      </w:r>
      <w:r w:rsidRPr="000F151D">
        <w:rPr>
          <w:rFonts w:asciiTheme="minorHAnsi" w:hAnsiTheme="minorHAnsi" w:cstheme="minorHAnsi"/>
          <w:b/>
          <w:sz w:val="24"/>
          <w:szCs w:val="24"/>
        </w:rPr>
        <w:t xml:space="preserve"> – (1)</w:t>
      </w:r>
      <w:r w:rsidRPr="000F151D">
        <w:rPr>
          <w:rFonts w:asciiTheme="minorHAnsi" w:hAnsiTheme="minorHAnsi" w:cstheme="minorHAnsi"/>
          <w:sz w:val="24"/>
          <w:szCs w:val="24"/>
        </w:rPr>
        <w:t xml:space="preserve">Kurul, Rektör tarafından </w:t>
      </w:r>
      <w:r w:rsidR="00E97C46">
        <w:rPr>
          <w:rFonts w:asciiTheme="minorHAnsi" w:hAnsiTheme="minorHAnsi" w:cstheme="minorHAnsi"/>
          <w:sz w:val="24"/>
          <w:szCs w:val="24"/>
        </w:rPr>
        <w:t xml:space="preserve">Üniversite içinden </w:t>
      </w:r>
      <w:r>
        <w:rPr>
          <w:rFonts w:asciiTheme="minorHAnsi" w:hAnsiTheme="minorHAnsi" w:cstheme="minorHAnsi"/>
          <w:sz w:val="24"/>
          <w:szCs w:val="24"/>
        </w:rPr>
        <w:t>görevlendirilen</w:t>
      </w:r>
      <w:r w:rsidR="00713D7E">
        <w:rPr>
          <w:rFonts w:asciiTheme="minorHAnsi" w:hAnsiTheme="minorHAnsi" w:cstheme="minorHAnsi"/>
          <w:sz w:val="24"/>
          <w:szCs w:val="24"/>
        </w:rPr>
        <w:t xml:space="preserve"> </w:t>
      </w:r>
      <w:r w:rsidR="00E97C46">
        <w:rPr>
          <w:rFonts w:asciiTheme="minorHAnsi" w:hAnsiTheme="minorHAnsi" w:cstheme="minorHAnsi"/>
          <w:sz w:val="24"/>
          <w:szCs w:val="24"/>
        </w:rPr>
        <w:t>yedi</w:t>
      </w:r>
      <w:r w:rsidRPr="000F151D">
        <w:rPr>
          <w:rFonts w:asciiTheme="minorHAnsi" w:hAnsiTheme="minorHAnsi" w:cstheme="minorHAnsi"/>
          <w:sz w:val="24"/>
          <w:szCs w:val="24"/>
        </w:rPr>
        <w:t xml:space="preserve"> üye</w:t>
      </w:r>
      <w:r w:rsidR="00E97C46">
        <w:rPr>
          <w:rFonts w:asciiTheme="minorHAnsi" w:hAnsiTheme="minorHAnsi" w:cstheme="minorHAnsi"/>
          <w:sz w:val="24"/>
          <w:szCs w:val="24"/>
        </w:rPr>
        <w:t xml:space="preserve"> ile yine Rektör tarafından belirlenen bir sivil ve bir hukukçu üye olmak üzere toplam dokuz kişiden </w:t>
      </w:r>
      <w:r w:rsidRPr="000F151D">
        <w:rPr>
          <w:rFonts w:asciiTheme="minorHAnsi" w:hAnsiTheme="minorHAnsi" w:cstheme="minorHAnsi"/>
          <w:sz w:val="24"/>
          <w:szCs w:val="24"/>
        </w:rPr>
        <w:t xml:space="preserve">oluşur. </w:t>
      </w:r>
    </w:p>
    <w:p w:rsidR="00606B5B" w:rsidRPr="00606B5B" w:rsidRDefault="000F151D" w:rsidP="00FE72F8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6B5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(2)</w:t>
      </w:r>
      <w:r w:rsidRPr="00606B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Kurul üyelerinin görev süresi iki yıldır, süresi biten</w:t>
      </w:r>
      <w:r w:rsidR="00713D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606B5B">
        <w:rPr>
          <w:rFonts w:asciiTheme="minorHAnsi" w:hAnsiTheme="minorHAnsi" w:cstheme="minorHAnsi"/>
          <w:color w:val="000000" w:themeColor="text1"/>
          <w:sz w:val="24"/>
          <w:szCs w:val="24"/>
        </w:rPr>
        <w:t>üye aynı usulle tekrar görevlendirilebilir</w:t>
      </w:r>
      <w:r w:rsidR="00606B5B" w:rsidRPr="00606B5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910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Herhangi bir sebeple boşalan kurul üyeliğine seçilecek olanların görev süresi iki yıldır.  </w:t>
      </w:r>
    </w:p>
    <w:p w:rsidR="00606B5B" w:rsidRPr="00606B5B" w:rsidRDefault="00606B5B" w:rsidP="00FE72F8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6B5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(3)</w:t>
      </w:r>
      <w:r w:rsidRPr="00606B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Kurul ilk toplantısını en yaşlı Üniversite mensubu üyenin başkanlığında yapar. </w:t>
      </w:r>
      <w:r w:rsidR="000F151D" w:rsidRPr="00606B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Üyeler kendi aralarından bir başkan ve bir başkan yardımcısı seçer. </w:t>
      </w:r>
      <w:r w:rsidRPr="00606B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Başkan, Kurulun temsili,   hizmetlerinin ve başvuruların incelenmesi ile ilgili işlemlerin aksamadan yürütülmesinden sorumludur.</w:t>
      </w:r>
    </w:p>
    <w:p w:rsidR="000F151D" w:rsidRDefault="00606B5B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06B5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(4)</w:t>
      </w:r>
      <w:r w:rsidR="000F151D" w:rsidRPr="00606B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Bir takvim yılı içinde </w:t>
      </w:r>
      <w:r w:rsidRPr="00606B5B">
        <w:rPr>
          <w:rFonts w:asciiTheme="minorHAnsi" w:hAnsiTheme="minorHAnsi" w:cstheme="minorHAnsi"/>
          <w:color w:val="000000" w:themeColor="text1"/>
          <w:sz w:val="24"/>
          <w:szCs w:val="24"/>
        </w:rPr>
        <w:t>mazeretsiz</w:t>
      </w:r>
      <w:r w:rsidR="000F151D" w:rsidRPr="00606B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olarak üst üste </w:t>
      </w:r>
      <w:r w:rsidRPr="00606B5B">
        <w:rPr>
          <w:rFonts w:asciiTheme="minorHAnsi" w:hAnsiTheme="minorHAnsi" w:cstheme="minorHAnsi"/>
          <w:color w:val="000000" w:themeColor="text1"/>
          <w:sz w:val="24"/>
          <w:szCs w:val="24"/>
        </w:rPr>
        <w:t>üç</w:t>
      </w:r>
      <w:r w:rsidR="000F151D" w:rsidRPr="00606B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toplantıya veya aralıklı olarak </w:t>
      </w:r>
      <w:r w:rsidRPr="00606B5B">
        <w:rPr>
          <w:rFonts w:asciiTheme="minorHAnsi" w:hAnsiTheme="minorHAnsi" w:cstheme="minorHAnsi"/>
          <w:color w:val="000000" w:themeColor="text1"/>
          <w:sz w:val="24"/>
          <w:szCs w:val="24"/>
        </w:rPr>
        <w:t>beş</w:t>
      </w:r>
      <w:r w:rsidR="000F151D" w:rsidRPr="00606B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toplantıya katılmayan üyelerin, üyeliği kendiliğinden düşer.</w:t>
      </w:r>
      <w:r w:rsidR="00713D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9107D">
        <w:rPr>
          <w:rFonts w:asciiTheme="minorHAnsi" w:hAnsiTheme="minorHAnsi" w:cstheme="minorHAnsi"/>
          <w:sz w:val="24"/>
          <w:szCs w:val="24"/>
        </w:rPr>
        <w:t>Haklı</w:t>
      </w:r>
      <w:r w:rsidR="000F151D" w:rsidRPr="000F151D">
        <w:rPr>
          <w:rFonts w:asciiTheme="minorHAnsi" w:hAnsiTheme="minorHAnsi" w:cstheme="minorHAnsi"/>
          <w:sz w:val="24"/>
          <w:szCs w:val="24"/>
        </w:rPr>
        <w:t xml:space="preserve"> nedenlerle 6 aydan uzun süre toplantılara katılamayan üyenin etik kurul üyeliği sona er</w:t>
      </w:r>
      <w:r w:rsidR="00F9107D">
        <w:rPr>
          <w:rFonts w:asciiTheme="minorHAnsi" w:hAnsiTheme="minorHAnsi" w:cstheme="minorHAnsi"/>
          <w:sz w:val="24"/>
          <w:szCs w:val="24"/>
        </w:rPr>
        <w:t xml:space="preserve">er. </w:t>
      </w:r>
    </w:p>
    <w:p w:rsidR="00AB78B8" w:rsidRDefault="000F151D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9107D">
        <w:rPr>
          <w:rFonts w:asciiTheme="minorHAnsi" w:hAnsiTheme="minorHAnsi" w:cstheme="minorHAnsi"/>
          <w:b/>
          <w:sz w:val="24"/>
          <w:szCs w:val="24"/>
        </w:rPr>
        <w:t>(</w:t>
      </w:r>
      <w:r w:rsidR="00F9107D" w:rsidRPr="00F9107D">
        <w:rPr>
          <w:rFonts w:asciiTheme="minorHAnsi" w:hAnsiTheme="minorHAnsi" w:cstheme="minorHAnsi"/>
          <w:b/>
          <w:sz w:val="24"/>
          <w:szCs w:val="24"/>
        </w:rPr>
        <w:t>5</w:t>
      </w:r>
      <w:r w:rsidRPr="00F9107D">
        <w:rPr>
          <w:rFonts w:asciiTheme="minorHAnsi" w:hAnsiTheme="minorHAnsi" w:cstheme="minorHAnsi"/>
          <w:b/>
          <w:sz w:val="24"/>
          <w:szCs w:val="24"/>
        </w:rPr>
        <w:t>)</w:t>
      </w:r>
      <w:r w:rsidRPr="000F151D">
        <w:rPr>
          <w:rFonts w:asciiTheme="minorHAnsi" w:hAnsiTheme="minorHAnsi" w:cstheme="minorHAnsi"/>
          <w:sz w:val="24"/>
          <w:szCs w:val="24"/>
        </w:rPr>
        <w:t xml:space="preserve"> Kurulun yazışma ve arşiv işlerini yürütmek üzere </w:t>
      </w:r>
      <w:r w:rsidR="00BB1DFE">
        <w:rPr>
          <w:rFonts w:asciiTheme="minorHAnsi" w:hAnsiTheme="minorHAnsi" w:cstheme="minorHAnsi"/>
          <w:sz w:val="24"/>
          <w:szCs w:val="24"/>
        </w:rPr>
        <w:t xml:space="preserve">en geç bir hafta içinde </w:t>
      </w:r>
      <w:r w:rsidR="00BB1DFE" w:rsidRPr="000F151D">
        <w:rPr>
          <w:rFonts w:asciiTheme="minorHAnsi" w:hAnsiTheme="minorHAnsi" w:cstheme="minorHAnsi"/>
          <w:sz w:val="24"/>
          <w:szCs w:val="24"/>
        </w:rPr>
        <w:t xml:space="preserve">İÜ Kardiyoloji Enstitüsü </w:t>
      </w:r>
      <w:r w:rsidR="00BB1DFE">
        <w:rPr>
          <w:rFonts w:asciiTheme="minorHAnsi" w:hAnsiTheme="minorHAnsi" w:cstheme="minorHAnsi"/>
          <w:sz w:val="24"/>
          <w:szCs w:val="24"/>
        </w:rPr>
        <w:t xml:space="preserve">personeli arasından Enstitü Müdürü </w:t>
      </w:r>
      <w:r w:rsidRPr="000F151D">
        <w:rPr>
          <w:rFonts w:asciiTheme="minorHAnsi" w:hAnsiTheme="minorHAnsi" w:cstheme="minorHAnsi"/>
          <w:sz w:val="24"/>
          <w:szCs w:val="24"/>
        </w:rPr>
        <w:t xml:space="preserve">tarafından </w:t>
      </w:r>
      <w:r w:rsidR="00BB1DFE" w:rsidRPr="000F151D">
        <w:rPr>
          <w:rFonts w:asciiTheme="minorHAnsi" w:hAnsiTheme="minorHAnsi" w:cstheme="minorHAnsi"/>
          <w:sz w:val="24"/>
          <w:szCs w:val="24"/>
        </w:rPr>
        <w:t xml:space="preserve">bir sekreter </w:t>
      </w:r>
      <w:r w:rsidRPr="000F151D">
        <w:rPr>
          <w:rFonts w:asciiTheme="minorHAnsi" w:hAnsiTheme="minorHAnsi" w:cstheme="minorHAnsi"/>
          <w:sz w:val="24"/>
          <w:szCs w:val="24"/>
        </w:rPr>
        <w:t>görevlendirilir.</w:t>
      </w:r>
    </w:p>
    <w:p w:rsidR="000F151D" w:rsidRDefault="00AB78B8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t>(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536145">
        <w:rPr>
          <w:rFonts w:asciiTheme="minorHAnsi" w:hAnsiTheme="minorHAnsi" w:cstheme="minorHAnsi"/>
          <w:b/>
          <w:sz w:val="24"/>
          <w:szCs w:val="24"/>
        </w:rPr>
        <w:t>)</w:t>
      </w:r>
      <w:r w:rsidRPr="000F151D">
        <w:rPr>
          <w:rFonts w:asciiTheme="minorHAnsi" w:hAnsiTheme="minorHAnsi" w:cstheme="minorHAnsi"/>
          <w:sz w:val="24"/>
          <w:szCs w:val="24"/>
        </w:rPr>
        <w:t>Kurulun ihtiyacı olan büro ve kırtasiye malzemeleri Rektörlük tarafından sağlanır.</w:t>
      </w:r>
    </w:p>
    <w:p w:rsidR="00AB78B8" w:rsidRDefault="00AB78B8" w:rsidP="00FE72F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B2516" w:rsidRDefault="000B2516" w:rsidP="00FE72F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2516">
        <w:rPr>
          <w:rFonts w:asciiTheme="minorHAnsi" w:hAnsiTheme="minorHAnsi" w:cstheme="minorHAnsi"/>
          <w:b/>
          <w:sz w:val="24"/>
          <w:szCs w:val="24"/>
        </w:rPr>
        <w:t xml:space="preserve">Kurulun </w:t>
      </w:r>
      <w:r w:rsidR="000F151D">
        <w:rPr>
          <w:rFonts w:asciiTheme="minorHAnsi" w:hAnsiTheme="minorHAnsi" w:cstheme="minorHAnsi"/>
          <w:b/>
          <w:sz w:val="24"/>
          <w:szCs w:val="24"/>
        </w:rPr>
        <w:t>görevleri ve yetkileri</w:t>
      </w:r>
    </w:p>
    <w:p w:rsidR="00932314" w:rsidRPr="000B0EBA" w:rsidRDefault="000B2516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t xml:space="preserve">MADDE </w:t>
      </w:r>
      <w:r w:rsidR="00BB1DFE">
        <w:rPr>
          <w:rFonts w:asciiTheme="minorHAnsi" w:hAnsiTheme="minorHAnsi" w:cstheme="minorHAnsi"/>
          <w:b/>
          <w:sz w:val="24"/>
          <w:szCs w:val="24"/>
        </w:rPr>
        <w:t>7</w:t>
      </w:r>
      <w:r w:rsidRPr="00536145">
        <w:rPr>
          <w:rFonts w:asciiTheme="minorHAnsi" w:hAnsiTheme="minorHAnsi" w:cstheme="minorHAnsi"/>
          <w:b/>
          <w:sz w:val="24"/>
          <w:szCs w:val="24"/>
        </w:rPr>
        <w:t xml:space="preserve"> – (1)</w:t>
      </w:r>
      <w:r w:rsidR="000B0EBA" w:rsidRPr="000B0EBA">
        <w:rPr>
          <w:rFonts w:asciiTheme="minorHAnsi" w:hAnsiTheme="minorHAnsi" w:cstheme="minorHAnsi"/>
          <w:sz w:val="24"/>
          <w:szCs w:val="24"/>
        </w:rPr>
        <w:t>Kurul</w:t>
      </w:r>
      <w:r w:rsidR="000B0EBA">
        <w:rPr>
          <w:rFonts w:asciiTheme="minorHAnsi" w:hAnsiTheme="minorHAnsi" w:cstheme="minorHAnsi"/>
          <w:sz w:val="24"/>
          <w:szCs w:val="24"/>
        </w:rPr>
        <w:t>,</w:t>
      </w:r>
      <w:r w:rsidR="00713D7E">
        <w:rPr>
          <w:rFonts w:asciiTheme="minorHAnsi" w:hAnsiTheme="minorHAnsi" w:cstheme="minorHAnsi"/>
          <w:sz w:val="24"/>
          <w:szCs w:val="24"/>
        </w:rPr>
        <w:t xml:space="preserve"> </w:t>
      </w:r>
      <w:r w:rsidR="000B0EBA">
        <w:rPr>
          <w:rFonts w:asciiTheme="minorHAnsi" w:hAnsiTheme="minorHAnsi" w:cstheme="minorHAnsi"/>
          <w:sz w:val="24"/>
          <w:szCs w:val="24"/>
        </w:rPr>
        <w:t xml:space="preserve">aşağıdaki </w:t>
      </w:r>
      <w:r w:rsidR="000F151D">
        <w:rPr>
          <w:rFonts w:asciiTheme="minorHAnsi" w:hAnsiTheme="minorHAnsi" w:cstheme="minorHAnsi"/>
          <w:sz w:val="24"/>
          <w:szCs w:val="24"/>
        </w:rPr>
        <w:t>konularda yürütülen araştırma başvurularını değerlendirir</w:t>
      </w:r>
      <w:r w:rsidR="00E24821">
        <w:rPr>
          <w:rFonts w:asciiTheme="minorHAnsi" w:hAnsiTheme="minorHAnsi" w:cstheme="minorHAnsi"/>
          <w:sz w:val="24"/>
          <w:szCs w:val="24"/>
        </w:rPr>
        <w:t>:</w:t>
      </w:r>
    </w:p>
    <w:p w:rsidR="00541D56" w:rsidRPr="00541D56" w:rsidRDefault="00541D56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41D56">
        <w:rPr>
          <w:rFonts w:asciiTheme="minorHAnsi" w:hAnsiTheme="minorHAnsi" w:cstheme="minorHAnsi"/>
          <w:sz w:val="24"/>
          <w:szCs w:val="24"/>
        </w:rPr>
        <w:t xml:space="preserve">a) </w:t>
      </w:r>
      <w:r w:rsidR="00932314" w:rsidRPr="00541D56">
        <w:rPr>
          <w:rFonts w:asciiTheme="minorHAnsi" w:hAnsiTheme="minorHAnsi" w:cstheme="minorHAnsi"/>
          <w:sz w:val="24"/>
          <w:szCs w:val="24"/>
        </w:rPr>
        <w:t>Tüm gözlemsel çalışmalar,</w:t>
      </w:r>
    </w:p>
    <w:p w:rsidR="00541D56" w:rsidRPr="00541D56" w:rsidRDefault="00541D56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41D56">
        <w:rPr>
          <w:rFonts w:asciiTheme="minorHAnsi" w:hAnsiTheme="minorHAnsi" w:cstheme="minorHAnsi"/>
          <w:sz w:val="24"/>
          <w:szCs w:val="24"/>
        </w:rPr>
        <w:t xml:space="preserve">b) </w:t>
      </w:r>
      <w:r w:rsidR="00932314" w:rsidRPr="00541D56">
        <w:rPr>
          <w:rFonts w:asciiTheme="minorHAnsi" w:hAnsiTheme="minorHAnsi" w:cstheme="minorHAnsi"/>
          <w:sz w:val="24"/>
          <w:szCs w:val="24"/>
        </w:rPr>
        <w:t>Anket çalışmaları,</w:t>
      </w:r>
    </w:p>
    <w:p w:rsidR="00541D56" w:rsidRPr="00541D56" w:rsidRDefault="00541D56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41D56">
        <w:rPr>
          <w:rFonts w:asciiTheme="minorHAnsi" w:hAnsiTheme="minorHAnsi" w:cstheme="minorHAnsi"/>
          <w:sz w:val="24"/>
          <w:szCs w:val="24"/>
        </w:rPr>
        <w:t xml:space="preserve">c) </w:t>
      </w:r>
      <w:r w:rsidR="00932314" w:rsidRPr="00541D56">
        <w:rPr>
          <w:rFonts w:asciiTheme="minorHAnsi" w:hAnsiTheme="minorHAnsi" w:cstheme="minorHAnsi"/>
          <w:sz w:val="24"/>
          <w:szCs w:val="24"/>
        </w:rPr>
        <w:t xml:space="preserve">Dosya ve görüntü kayıtlarını içeren </w:t>
      </w:r>
      <w:proofErr w:type="gramStart"/>
      <w:r w:rsidR="00932314" w:rsidRPr="00541D56">
        <w:rPr>
          <w:rFonts w:asciiTheme="minorHAnsi" w:hAnsiTheme="minorHAnsi" w:cstheme="minorHAnsi"/>
          <w:sz w:val="24"/>
          <w:szCs w:val="24"/>
        </w:rPr>
        <w:t>retrospektif</w:t>
      </w:r>
      <w:proofErr w:type="gramEnd"/>
      <w:r w:rsidR="00932314" w:rsidRPr="00541D56">
        <w:rPr>
          <w:rFonts w:asciiTheme="minorHAnsi" w:hAnsiTheme="minorHAnsi" w:cstheme="minorHAnsi"/>
          <w:sz w:val="24"/>
          <w:szCs w:val="24"/>
        </w:rPr>
        <w:t xml:space="preserve"> arşiv taramaları,</w:t>
      </w:r>
    </w:p>
    <w:p w:rsidR="00541D56" w:rsidRPr="00541D56" w:rsidRDefault="00541D56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41D56">
        <w:rPr>
          <w:rFonts w:asciiTheme="minorHAnsi" w:hAnsiTheme="minorHAnsi" w:cstheme="minorHAnsi"/>
          <w:sz w:val="24"/>
          <w:szCs w:val="24"/>
        </w:rPr>
        <w:t xml:space="preserve">ç) </w:t>
      </w:r>
      <w:r w:rsidR="00BB1DFE" w:rsidRPr="00541D56">
        <w:rPr>
          <w:rFonts w:asciiTheme="minorHAnsi" w:hAnsiTheme="minorHAnsi" w:cstheme="minorHAnsi"/>
          <w:sz w:val="24"/>
          <w:szCs w:val="24"/>
        </w:rPr>
        <w:t>Rutin muayene, tetkik, tahlil ve tedavi işlemleri sırasında elde edilmiş olmak kaydıyla r</w:t>
      </w:r>
      <w:r w:rsidR="00932314" w:rsidRPr="00541D56">
        <w:rPr>
          <w:rFonts w:asciiTheme="minorHAnsi" w:hAnsiTheme="minorHAnsi" w:cstheme="minorHAnsi"/>
          <w:sz w:val="24"/>
          <w:szCs w:val="24"/>
        </w:rPr>
        <w:t>adyolojik görüntü, biyokimyasal, mikrobiyolojik ve patolojik incelemeler için alınan kan, idrar, gaita, doku gibi örnekler veya materyal ile yapılacak araştırmalar,</w:t>
      </w:r>
    </w:p>
    <w:p w:rsidR="00541D56" w:rsidRPr="00541D56" w:rsidRDefault="00541D56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41D56">
        <w:rPr>
          <w:rFonts w:asciiTheme="minorHAnsi" w:hAnsiTheme="minorHAnsi" w:cstheme="minorHAnsi"/>
          <w:sz w:val="24"/>
          <w:szCs w:val="24"/>
        </w:rPr>
        <w:t xml:space="preserve">d) </w:t>
      </w:r>
      <w:r w:rsidR="00932314" w:rsidRPr="00541D56">
        <w:rPr>
          <w:rFonts w:asciiTheme="minorHAnsi" w:hAnsiTheme="minorHAnsi" w:cstheme="minorHAnsi"/>
          <w:sz w:val="24"/>
          <w:szCs w:val="24"/>
        </w:rPr>
        <w:t>Gen tedavisi klinik araştırmaları dışında kalan genetik materyal ile tanımlamaya yönelik olarak yapılacak hücre veya doku kültürü çalışmalar</w:t>
      </w:r>
      <w:r w:rsidR="00BB1DFE" w:rsidRPr="00541D56">
        <w:rPr>
          <w:rFonts w:asciiTheme="minorHAnsi" w:hAnsiTheme="minorHAnsi" w:cstheme="minorHAnsi"/>
          <w:sz w:val="24"/>
          <w:szCs w:val="24"/>
        </w:rPr>
        <w:t>ı</w:t>
      </w:r>
      <w:r w:rsidR="00932314" w:rsidRPr="00541D56">
        <w:rPr>
          <w:rFonts w:asciiTheme="minorHAnsi" w:hAnsiTheme="minorHAnsi" w:cstheme="minorHAnsi"/>
          <w:sz w:val="24"/>
          <w:szCs w:val="24"/>
        </w:rPr>
        <w:t>,</w:t>
      </w:r>
    </w:p>
    <w:p w:rsidR="00541D56" w:rsidRPr="00541D56" w:rsidRDefault="00541D56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41D56">
        <w:rPr>
          <w:rFonts w:asciiTheme="minorHAnsi" w:hAnsiTheme="minorHAnsi" w:cstheme="minorHAnsi"/>
          <w:sz w:val="24"/>
          <w:szCs w:val="24"/>
        </w:rPr>
        <w:t xml:space="preserve">e) </w:t>
      </w:r>
      <w:r w:rsidR="00932314" w:rsidRPr="00541D56">
        <w:rPr>
          <w:rFonts w:asciiTheme="minorHAnsi" w:hAnsiTheme="minorHAnsi" w:cstheme="minorHAnsi"/>
          <w:sz w:val="24"/>
          <w:szCs w:val="24"/>
        </w:rPr>
        <w:t>Hemşirelik faaliyetleri sınırları içerisinde yapılacak araştırmalar</w:t>
      </w:r>
      <w:r w:rsidR="00C47053" w:rsidRPr="00541D56">
        <w:rPr>
          <w:rFonts w:asciiTheme="minorHAnsi" w:hAnsiTheme="minorHAnsi" w:cstheme="minorHAnsi"/>
          <w:sz w:val="24"/>
          <w:szCs w:val="24"/>
        </w:rPr>
        <w:t>,</w:t>
      </w:r>
    </w:p>
    <w:p w:rsidR="00541D56" w:rsidRPr="00541D56" w:rsidRDefault="00541D56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41D56">
        <w:rPr>
          <w:rFonts w:asciiTheme="minorHAnsi" w:hAnsiTheme="minorHAnsi" w:cstheme="minorHAnsi"/>
          <w:sz w:val="24"/>
          <w:szCs w:val="24"/>
        </w:rPr>
        <w:t xml:space="preserve">f) </w:t>
      </w:r>
      <w:r w:rsidR="00C47053" w:rsidRPr="00541D56">
        <w:rPr>
          <w:rFonts w:asciiTheme="minorHAnsi" w:hAnsiTheme="minorHAnsi" w:cstheme="minorHAnsi"/>
          <w:sz w:val="24"/>
          <w:szCs w:val="24"/>
        </w:rPr>
        <w:t>G</w:t>
      </w:r>
      <w:r w:rsidR="00932314" w:rsidRPr="00541D56">
        <w:rPr>
          <w:rFonts w:asciiTheme="minorHAnsi" w:hAnsiTheme="minorHAnsi" w:cstheme="minorHAnsi"/>
          <w:sz w:val="24"/>
          <w:szCs w:val="24"/>
        </w:rPr>
        <w:t>ıda katkı maddeleriyle yapılacak diyet çalışmaları, egzersiz gibi vücut fizyolojisi ile ilgili araştırmalar,</w:t>
      </w:r>
    </w:p>
    <w:p w:rsidR="00F77A0C" w:rsidRDefault="00541D56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41D56">
        <w:rPr>
          <w:rFonts w:asciiTheme="minorHAnsi" w:hAnsiTheme="minorHAnsi" w:cstheme="minorHAnsi"/>
          <w:sz w:val="24"/>
          <w:szCs w:val="24"/>
        </w:rPr>
        <w:t xml:space="preserve">g) </w:t>
      </w:r>
      <w:r w:rsidR="00932314" w:rsidRPr="00541D56">
        <w:rPr>
          <w:rFonts w:asciiTheme="minorHAnsi" w:hAnsiTheme="minorHAnsi" w:cstheme="minorHAnsi"/>
          <w:sz w:val="24"/>
          <w:szCs w:val="24"/>
        </w:rPr>
        <w:t>Antropometrik ölçüm temelli yapılan çalışmalar</w:t>
      </w:r>
      <w:r w:rsidR="00F77A0C">
        <w:rPr>
          <w:rFonts w:asciiTheme="minorHAnsi" w:hAnsiTheme="minorHAnsi" w:cstheme="minorHAnsi"/>
          <w:sz w:val="24"/>
          <w:szCs w:val="24"/>
        </w:rPr>
        <w:t>,</w:t>
      </w:r>
    </w:p>
    <w:p w:rsidR="006D2448" w:rsidRPr="00C47053" w:rsidRDefault="00F77A0C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ğ) Y</w:t>
      </w:r>
      <w:r w:rsidR="00932314" w:rsidRPr="00541D56">
        <w:rPr>
          <w:rFonts w:asciiTheme="minorHAnsi" w:hAnsiTheme="minorHAnsi" w:cstheme="minorHAnsi"/>
          <w:sz w:val="24"/>
          <w:szCs w:val="24"/>
        </w:rPr>
        <w:t xml:space="preserve">aşam alışkanlıklarının değerlendirilmesi çalışmaları. </w:t>
      </w:r>
    </w:p>
    <w:p w:rsidR="00F52C69" w:rsidRDefault="00F52C69" w:rsidP="00FE72F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E72F8" w:rsidRDefault="00FE72F8" w:rsidP="00FE72F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5A02" w:rsidRDefault="00085A02" w:rsidP="00FE72F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E72F8" w:rsidRDefault="00FE72F8" w:rsidP="00FE72F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263D9" w:rsidRPr="00536145" w:rsidRDefault="004263D9" w:rsidP="00FE72F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lastRenderedPageBreak/>
        <w:t>ÜÇÜNCÜ BÖLÜM</w:t>
      </w:r>
    </w:p>
    <w:p w:rsidR="00CE2BED" w:rsidRPr="00536145" w:rsidRDefault="00C47053" w:rsidP="00FE72F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Kurulun</w:t>
      </w:r>
      <w:r w:rsidR="008E66F5">
        <w:rPr>
          <w:rFonts w:asciiTheme="minorHAnsi" w:hAnsiTheme="minorHAnsi" w:cstheme="minorHAnsi"/>
          <w:b/>
          <w:sz w:val="24"/>
          <w:szCs w:val="24"/>
        </w:rPr>
        <w:t>Toplanması</w:t>
      </w:r>
      <w:proofErr w:type="spellEnd"/>
      <w:r w:rsidR="008E66F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896A5A" w:rsidRPr="00536145">
        <w:rPr>
          <w:rFonts w:asciiTheme="minorHAnsi" w:hAnsiTheme="minorHAnsi" w:cstheme="minorHAnsi"/>
          <w:b/>
          <w:sz w:val="24"/>
          <w:szCs w:val="24"/>
        </w:rPr>
        <w:t>Çalışma Usul ve Esas</w:t>
      </w:r>
      <w:r w:rsidR="002053E2" w:rsidRPr="00536145">
        <w:rPr>
          <w:rFonts w:asciiTheme="minorHAnsi" w:hAnsiTheme="minorHAnsi" w:cstheme="minorHAnsi"/>
          <w:b/>
          <w:sz w:val="24"/>
          <w:szCs w:val="24"/>
        </w:rPr>
        <w:t>ları</w:t>
      </w:r>
    </w:p>
    <w:p w:rsidR="00FE72F8" w:rsidRDefault="00FE72F8" w:rsidP="00FE72F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7053" w:rsidRDefault="00C47053" w:rsidP="00FE72F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Kurulun toplanması</w:t>
      </w:r>
    </w:p>
    <w:p w:rsidR="00C47053" w:rsidRDefault="004263D9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t xml:space="preserve">MADDE </w:t>
      </w:r>
      <w:r w:rsidR="00C47053">
        <w:rPr>
          <w:rFonts w:asciiTheme="minorHAnsi" w:hAnsiTheme="minorHAnsi" w:cstheme="minorHAnsi"/>
          <w:b/>
          <w:sz w:val="24"/>
          <w:szCs w:val="24"/>
        </w:rPr>
        <w:t>8</w:t>
      </w:r>
      <w:r w:rsidRPr="00536145">
        <w:rPr>
          <w:rFonts w:asciiTheme="minorHAnsi" w:hAnsiTheme="minorHAnsi" w:cstheme="minorHAnsi"/>
          <w:b/>
          <w:sz w:val="24"/>
          <w:szCs w:val="24"/>
        </w:rPr>
        <w:t xml:space="preserve"> – (1)</w:t>
      </w:r>
      <w:r w:rsidR="00CE2BED" w:rsidRPr="00536145">
        <w:rPr>
          <w:rFonts w:asciiTheme="minorHAnsi" w:hAnsiTheme="minorHAnsi" w:cstheme="minorHAnsi"/>
          <w:sz w:val="24"/>
          <w:szCs w:val="24"/>
        </w:rPr>
        <w:t>K</w:t>
      </w:r>
      <w:r w:rsidR="009266C9" w:rsidRPr="00536145">
        <w:rPr>
          <w:rFonts w:asciiTheme="minorHAnsi" w:hAnsiTheme="minorHAnsi" w:cstheme="minorHAnsi"/>
          <w:sz w:val="24"/>
          <w:szCs w:val="24"/>
        </w:rPr>
        <w:t>urul</w:t>
      </w:r>
      <w:r w:rsidR="00CE2BED" w:rsidRPr="00536145">
        <w:rPr>
          <w:rFonts w:asciiTheme="minorHAnsi" w:hAnsiTheme="minorHAnsi" w:cstheme="minorHAnsi"/>
          <w:sz w:val="24"/>
          <w:szCs w:val="24"/>
        </w:rPr>
        <w:t xml:space="preserve">, Başkanın daveti </w:t>
      </w:r>
      <w:r w:rsidR="00EC7D53" w:rsidRPr="00536145">
        <w:rPr>
          <w:rFonts w:asciiTheme="minorHAnsi" w:hAnsiTheme="minorHAnsi" w:cstheme="minorHAnsi"/>
          <w:sz w:val="24"/>
          <w:szCs w:val="24"/>
        </w:rPr>
        <w:t>ile</w:t>
      </w:r>
      <w:r w:rsidR="00CE2BED" w:rsidRPr="00536145">
        <w:rPr>
          <w:rFonts w:asciiTheme="minorHAnsi" w:hAnsiTheme="minorHAnsi" w:cstheme="minorHAnsi"/>
          <w:sz w:val="24"/>
          <w:szCs w:val="24"/>
        </w:rPr>
        <w:t xml:space="preserve"> ayda en az bir kere üye tam sayısının en az üçte</w:t>
      </w:r>
      <w:r w:rsidR="00C47053">
        <w:rPr>
          <w:rFonts w:asciiTheme="minorHAnsi" w:hAnsiTheme="minorHAnsi" w:cstheme="minorHAnsi"/>
          <w:sz w:val="24"/>
          <w:szCs w:val="24"/>
        </w:rPr>
        <w:t xml:space="preserve"> ikisinin katılımı ile toplanır.</w:t>
      </w:r>
    </w:p>
    <w:p w:rsidR="00C47053" w:rsidRDefault="00C47053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47053">
        <w:rPr>
          <w:rFonts w:asciiTheme="minorHAnsi" w:hAnsiTheme="minorHAnsi" w:cstheme="minorHAnsi"/>
          <w:b/>
          <w:sz w:val="24"/>
          <w:szCs w:val="24"/>
        </w:rPr>
        <w:t>(2)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Kararlartoplantıya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katılan üyelerin salt çoğunluğuyla alınır</w:t>
      </w:r>
      <w:r w:rsidR="00CE2BED" w:rsidRPr="00536145">
        <w:rPr>
          <w:rFonts w:asciiTheme="minorHAnsi" w:hAnsiTheme="minorHAnsi" w:cstheme="minorHAnsi"/>
          <w:sz w:val="24"/>
          <w:szCs w:val="24"/>
        </w:rPr>
        <w:t>, eşitlik durumunda Başkanın oyu</w:t>
      </w:r>
      <w:r>
        <w:rPr>
          <w:rFonts w:asciiTheme="minorHAnsi" w:hAnsiTheme="minorHAnsi" w:cstheme="minorHAnsi"/>
          <w:sz w:val="24"/>
          <w:szCs w:val="24"/>
        </w:rPr>
        <w:t xml:space="preserve"> yönünde karar alınmış sayılır.</w:t>
      </w:r>
    </w:p>
    <w:p w:rsidR="00C47053" w:rsidRDefault="00C47053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47053">
        <w:rPr>
          <w:rFonts w:asciiTheme="minorHAnsi" w:hAnsiTheme="minorHAnsi" w:cstheme="minorHAnsi"/>
          <w:b/>
          <w:sz w:val="24"/>
          <w:szCs w:val="24"/>
        </w:rPr>
        <w:t>(3)</w:t>
      </w:r>
      <w:r w:rsidR="00F11A81" w:rsidRPr="00536145">
        <w:rPr>
          <w:rFonts w:asciiTheme="minorHAnsi" w:hAnsiTheme="minorHAnsi" w:cstheme="minorHAnsi"/>
          <w:sz w:val="24"/>
          <w:szCs w:val="24"/>
        </w:rPr>
        <w:t>Kurul üyelerine ait başvurular görüşülürken, ilgili kurul üyesi oturumun bu bölümüne katılmaz ve başvurusu ile ilgili oy kullanamaz.</w:t>
      </w:r>
    </w:p>
    <w:p w:rsidR="00FE72F8" w:rsidRDefault="00FE72F8" w:rsidP="00FE72F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7053" w:rsidRPr="008E66F5" w:rsidRDefault="008E66F5" w:rsidP="00FE72F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A595E">
        <w:rPr>
          <w:rFonts w:asciiTheme="minorHAnsi" w:hAnsiTheme="minorHAnsi" w:cstheme="minorHAnsi"/>
          <w:b/>
          <w:sz w:val="24"/>
          <w:szCs w:val="24"/>
        </w:rPr>
        <w:t>Kurulun çalışma usul</w:t>
      </w:r>
      <w:r w:rsidR="00B736A5" w:rsidRPr="00DA595E">
        <w:rPr>
          <w:rFonts w:asciiTheme="minorHAnsi" w:hAnsiTheme="minorHAnsi" w:cstheme="minorHAnsi"/>
          <w:b/>
          <w:sz w:val="24"/>
          <w:szCs w:val="24"/>
        </w:rPr>
        <w:t>ü</w:t>
      </w:r>
    </w:p>
    <w:p w:rsidR="00040FEE" w:rsidRDefault="004263D9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t xml:space="preserve">MADDE </w:t>
      </w:r>
      <w:r w:rsidR="008E66F5">
        <w:rPr>
          <w:rFonts w:asciiTheme="minorHAnsi" w:hAnsiTheme="minorHAnsi" w:cstheme="minorHAnsi"/>
          <w:b/>
          <w:sz w:val="24"/>
          <w:szCs w:val="24"/>
        </w:rPr>
        <w:t>9</w:t>
      </w:r>
      <w:r w:rsidRPr="00536145">
        <w:rPr>
          <w:rFonts w:asciiTheme="minorHAnsi" w:hAnsiTheme="minorHAnsi" w:cstheme="minorHAnsi"/>
          <w:b/>
          <w:sz w:val="24"/>
          <w:szCs w:val="24"/>
        </w:rPr>
        <w:t xml:space="preserve"> –(1)</w:t>
      </w:r>
      <w:r w:rsidR="002B0DBA">
        <w:rPr>
          <w:rFonts w:asciiTheme="minorHAnsi" w:hAnsiTheme="minorHAnsi" w:cstheme="minorHAnsi"/>
          <w:sz w:val="24"/>
          <w:szCs w:val="24"/>
        </w:rPr>
        <w:t>K</w:t>
      </w:r>
      <w:r w:rsidR="009266C9" w:rsidRPr="00536145">
        <w:rPr>
          <w:rFonts w:asciiTheme="minorHAnsi" w:hAnsiTheme="minorHAnsi" w:cstheme="minorHAnsi"/>
          <w:sz w:val="24"/>
          <w:szCs w:val="24"/>
        </w:rPr>
        <w:t xml:space="preserve">urul </w:t>
      </w:r>
      <w:r w:rsidR="00BC2143" w:rsidRPr="00536145">
        <w:rPr>
          <w:rFonts w:asciiTheme="minorHAnsi" w:hAnsiTheme="minorHAnsi" w:cstheme="minorHAnsi"/>
          <w:sz w:val="24"/>
          <w:szCs w:val="24"/>
        </w:rPr>
        <w:t>başvurusu</w:t>
      </w:r>
      <w:r w:rsidR="00CE2BED" w:rsidRPr="00536145">
        <w:rPr>
          <w:rFonts w:asciiTheme="minorHAnsi" w:hAnsiTheme="minorHAnsi" w:cstheme="minorHAnsi"/>
          <w:sz w:val="24"/>
          <w:szCs w:val="24"/>
        </w:rPr>
        <w:t xml:space="preserve"> sorumlu </w:t>
      </w:r>
      <w:r w:rsidR="00BC2143" w:rsidRPr="00536145">
        <w:rPr>
          <w:rFonts w:asciiTheme="minorHAnsi" w:hAnsiTheme="minorHAnsi" w:cstheme="minorHAnsi"/>
          <w:sz w:val="24"/>
          <w:szCs w:val="24"/>
        </w:rPr>
        <w:t xml:space="preserve">araştırmacı veya araştırmada görev alan bir araştırmacı tarafından </w:t>
      </w:r>
      <w:r w:rsidR="00EE7F37">
        <w:rPr>
          <w:rFonts w:asciiTheme="minorHAnsi" w:hAnsiTheme="minorHAnsi" w:cstheme="minorHAnsi"/>
          <w:sz w:val="24"/>
          <w:szCs w:val="24"/>
        </w:rPr>
        <w:t>K</w:t>
      </w:r>
      <w:r w:rsidR="00BC2143" w:rsidRPr="00536145">
        <w:rPr>
          <w:rFonts w:asciiTheme="minorHAnsi" w:hAnsiTheme="minorHAnsi" w:cstheme="minorHAnsi"/>
          <w:sz w:val="24"/>
          <w:szCs w:val="24"/>
        </w:rPr>
        <w:t xml:space="preserve">urul sekreterliğine </w:t>
      </w:r>
      <w:r w:rsidR="00E70AE9">
        <w:rPr>
          <w:rFonts w:asciiTheme="minorHAnsi" w:hAnsiTheme="minorHAnsi" w:cstheme="minorHAnsi"/>
          <w:sz w:val="24"/>
          <w:szCs w:val="24"/>
        </w:rPr>
        <w:t xml:space="preserve">EK-1’deki başvuru formu ile </w:t>
      </w:r>
      <w:r w:rsidR="00BC2143" w:rsidRPr="00536145">
        <w:rPr>
          <w:rFonts w:asciiTheme="minorHAnsi" w:hAnsiTheme="minorHAnsi" w:cstheme="minorHAnsi"/>
          <w:sz w:val="24"/>
          <w:szCs w:val="24"/>
        </w:rPr>
        <w:t xml:space="preserve">yapılır. </w:t>
      </w:r>
      <w:r w:rsidR="00E70AE9">
        <w:rPr>
          <w:rFonts w:asciiTheme="minorHAnsi" w:hAnsiTheme="minorHAnsi" w:cstheme="minorHAnsi"/>
          <w:sz w:val="24"/>
          <w:szCs w:val="24"/>
        </w:rPr>
        <w:t xml:space="preserve">Başvuru formuna EK-2’deki Taahhütnameler eklenir.  </w:t>
      </w:r>
      <w:r w:rsidR="009F7C2E">
        <w:rPr>
          <w:rFonts w:asciiTheme="minorHAnsi" w:hAnsiTheme="minorHAnsi" w:cstheme="minorHAnsi"/>
          <w:sz w:val="24"/>
          <w:szCs w:val="24"/>
        </w:rPr>
        <w:t xml:space="preserve">Ayrıca EK-3’deki formlar doldurularak dosyaya konulur. </w:t>
      </w:r>
      <w:r w:rsidR="00040FEE" w:rsidRPr="00536145">
        <w:rPr>
          <w:rFonts w:asciiTheme="minorHAnsi" w:hAnsiTheme="minorHAnsi" w:cstheme="minorHAnsi"/>
          <w:sz w:val="24"/>
          <w:szCs w:val="24"/>
        </w:rPr>
        <w:t>K</w:t>
      </w:r>
      <w:r w:rsidR="00BC2143" w:rsidRPr="00536145">
        <w:rPr>
          <w:rFonts w:asciiTheme="minorHAnsi" w:hAnsiTheme="minorHAnsi" w:cstheme="minorHAnsi"/>
          <w:sz w:val="24"/>
          <w:szCs w:val="24"/>
        </w:rPr>
        <w:t>urul sekreteri tarafından</w:t>
      </w:r>
      <w:r w:rsidR="003B2E15">
        <w:rPr>
          <w:rFonts w:asciiTheme="minorHAnsi" w:hAnsiTheme="minorHAnsi" w:cstheme="minorHAnsi"/>
          <w:sz w:val="24"/>
          <w:szCs w:val="24"/>
        </w:rPr>
        <w:t xml:space="preserve">, </w:t>
      </w:r>
      <w:r w:rsidR="00E70AE9">
        <w:rPr>
          <w:rFonts w:asciiTheme="minorHAnsi" w:hAnsiTheme="minorHAnsi" w:cstheme="minorHAnsi"/>
          <w:sz w:val="24"/>
          <w:szCs w:val="24"/>
        </w:rPr>
        <w:t>EK-</w:t>
      </w:r>
      <w:r w:rsidR="009F7C2E">
        <w:rPr>
          <w:rFonts w:asciiTheme="minorHAnsi" w:hAnsiTheme="minorHAnsi" w:cstheme="minorHAnsi"/>
          <w:sz w:val="24"/>
          <w:szCs w:val="24"/>
        </w:rPr>
        <w:t>4</w:t>
      </w:r>
      <w:r w:rsidR="00E70AE9">
        <w:rPr>
          <w:rFonts w:asciiTheme="minorHAnsi" w:hAnsiTheme="minorHAnsi" w:cstheme="minorHAnsi"/>
          <w:sz w:val="24"/>
          <w:szCs w:val="24"/>
        </w:rPr>
        <w:t xml:space="preserve">’deki </w:t>
      </w:r>
      <w:r w:rsidR="003B2E15">
        <w:rPr>
          <w:rFonts w:asciiTheme="minorHAnsi" w:hAnsiTheme="minorHAnsi" w:cstheme="minorHAnsi"/>
          <w:sz w:val="24"/>
          <w:szCs w:val="24"/>
        </w:rPr>
        <w:t xml:space="preserve">Kontrol Listesi </w:t>
      </w:r>
      <w:proofErr w:type="gramStart"/>
      <w:r w:rsidR="003B2E15">
        <w:rPr>
          <w:rFonts w:asciiTheme="minorHAnsi" w:hAnsiTheme="minorHAnsi" w:cstheme="minorHAnsi"/>
          <w:sz w:val="24"/>
          <w:szCs w:val="24"/>
        </w:rPr>
        <w:t>kriterlerine</w:t>
      </w:r>
      <w:proofErr w:type="gramEnd"/>
      <w:r w:rsidR="003B2E15">
        <w:rPr>
          <w:rFonts w:asciiTheme="minorHAnsi" w:hAnsiTheme="minorHAnsi" w:cstheme="minorHAnsi"/>
          <w:sz w:val="24"/>
          <w:szCs w:val="24"/>
        </w:rPr>
        <w:t xml:space="preserve"> uygunluk</w:t>
      </w:r>
      <w:r w:rsidR="00713D7E">
        <w:rPr>
          <w:rFonts w:asciiTheme="minorHAnsi" w:hAnsiTheme="minorHAnsi" w:cstheme="minorHAnsi"/>
          <w:sz w:val="24"/>
          <w:szCs w:val="24"/>
        </w:rPr>
        <w:t xml:space="preserve"> </w:t>
      </w:r>
      <w:r w:rsidR="00EE7F37">
        <w:rPr>
          <w:rFonts w:asciiTheme="minorHAnsi" w:hAnsiTheme="minorHAnsi" w:cstheme="minorHAnsi"/>
          <w:sz w:val="24"/>
          <w:szCs w:val="24"/>
        </w:rPr>
        <w:t xml:space="preserve">bakımından </w:t>
      </w:r>
      <w:r w:rsidR="00BC2143" w:rsidRPr="00536145">
        <w:rPr>
          <w:rFonts w:asciiTheme="minorHAnsi" w:hAnsiTheme="minorHAnsi" w:cstheme="minorHAnsi"/>
          <w:sz w:val="24"/>
          <w:szCs w:val="24"/>
        </w:rPr>
        <w:t xml:space="preserve">ön incelemesi yapılan ve uygun </w:t>
      </w:r>
      <w:r w:rsidR="00EE7F37">
        <w:rPr>
          <w:rFonts w:asciiTheme="minorHAnsi" w:hAnsiTheme="minorHAnsi" w:cstheme="minorHAnsi"/>
          <w:sz w:val="24"/>
          <w:szCs w:val="24"/>
        </w:rPr>
        <w:t xml:space="preserve">görülen </w:t>
      </w:r>
      <w:r w:rsidR="00BC2143" w:rsidRPr="00536145">
        <w:rPr>
          <w:rFonts w:asciiTheme="minorHAnsi" w:hAnsiTheme="minorHAnsi" w:cstheme="minorHAnsi"/>
          <w:sz w:val="24"/>
          <w:szCs w:val="24"/>
        </w:rPr>
        <w:t xml:space="preserve">başvurular değerlendirilmek </w:t>
      </w:r>
      <w:r w:rsidR="008A52AF" w:rsidRPr="00536145">
        <w:rPr>
          <w:rFonts w:asciiTheme="minorHAnsi" w:hAnsiTheme="minorHAnsi" w:cstheme="minorHAnsi"/>
          <w:sz w:val="24"/>
          <w:szCs w:val="24"/>
        </w:rPr>
        <w:t xml:space="preserve">üzere </w:t>
      </w:r>
      <w:r w:rsidR="00BC2143" w:rsidRPr="00536145">
        <w:rPr>
          <w:rFonts w:asciiTheme="minorHAnsi" w:hAnsiTheme="minorHAnsi" w:cstheme="minorHAnsi"/>
          <w:sz w:val="24"/>
          <w:szCs w:val="24"/>
        </w:rPr>
        <w:t xml:space="preserve">kabul edilir. </w:t>
      </w:r>
    </w:p>
    <w:p w:rsidR="00FC473E" w:rsidRPr="00536145" w:rsidRDefault="00EE7F37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E7F37">
        <w:rPr>
          <w:rFonts w:asciiTheme="minorHAnsi" w:hAnsiTheme="minorHAnsi" w:cstheme="minorHAnsi"/>
          <w:b/>
          <w:sz w:val="24"/>
          <w:szCs w:val="24"/>
        </w:rPr>
        <w:t>(2)</w:t>
      </w:r>
      <w:r w:rsidR="002B0DBA">
        <w:rPr>
          <w:rFonts w:asciiTheme="minorHAnsi" w:hAnsiTheme="minorHAnsi" w:cstheme="minorHAnsi"/>
          <w:sz w:val="24"/>
          <w:szCs w:val="24"/>
        </w:rPr>
        <w:t>K</w:t>
      </w:r>
      <w:r w:rsidR="00FC473E" w:rsidRPr="00536145">
        <w:rPr>
          <w:rFonts w:asciiTheme="minorHAnsi" w:hAnsiTheme="minorHAnsi" w:cstheme="minorHAnsi"/>
          <w:sz w:val="24"/>
          <w:szCs w:val="24"/>
        </w:rPr>
        <w:t>urul sekreteri</w:t>
      </w:r>
      <w:r>
        <w:rPr>
          <w:rFonts w:asciiTheme="minorHAnsi" w:hAnsiTheme="minorHAnsi" w:cstheme="minorHAnsi"/>
          <w:sz w:val="24"/>
          <w:szCs w:val="24"/>
        </w:rPr>
        <w:t>,</w:t>
      </w:r>
      <w:r w:rsidR="00FC473E" w:rsidRPr="00536145">
        <w:rPr>
          <w:rFonts w:asciiTheme="minorHAnsi" w:hAnsiTheme="minorHAnsi" w:cstheme="minorHAnsi"/>
          <w:sz w:val="24"/>
          <w:szCs w:val="24"/>
        </w:rPr>
        <w:t xml:space="preserve"> kabul edilen başvuruları </w:t>
      </w:r>
      <w:r w:rsidR="003B2E15">
        <w:rPr>
          <w:rFonts w:asciiTheme="minorHAnsi" w:hAnsiTheme="minorHAnsi" w:cstheme="minorHAnsi"/>
          <w:sz w:val="24"/>
          <w:szCs w:val="24"/>
        </w:rPr>
        <w:t>takip eden ilk Kurul toplantısında görüşülmek üzere</w:t>
      </w:r>
      <w:r w:rsidR="00FC473E" w:rsidRPr="00536145">
        <w:rPr>
          <w:rFonts w:asciiTheme="minorHAnsi" w:hAnsiTheme="minorHAnsi" w:cstheme="minorHAnsi"/>
          <w:sz w:val="24"/>
          <w:szCs w:val="24"/>
        </w:rPr>
        <w:t xml:space="preserve"> toplantıdan en az 1 hafta önce tüm üyelere </w:t>
      </w:r>
      <w:r w:rsidR="00040FEE" w:rsidRPr="00536145">
        <w:rPr>
          <w:rFonts w:asciiTheme="minorHAnsi" w:hAnsiTheme="minorHAnsi" w:cstheme="minorHAnsi"/>
          <w:sz w:val="24"/>
          <w:szCs w:val="24"/>
        </w:rPr>
        <w:t xml:space="preserve">ön değerlendirme yapmak üzere </w:t>
      </w:r>
      <w:r w:rsidR="00FC473E" w:rsidRPr="00536145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lektronik </w:t>
      </w:r>
      <w:r w:rsidR="00FC473E" w:rsidRPr="00536145">
        <w:rPr>
          <w:rFonts w:asciiTheme="minorHAnsi" w:hAnsiTheme="minorHAnsi" w:cstheme="minorHAnsi"/>
          <w:sz w:val="24"/>
          <w:szCs w:val="24"/>
        </w:rPr>
        <w:t xml:space="preserve">posta </w:t>
      </w:r>
      <w:r w:rsidR="00040FEE" w:rsidRPr="00536145">
        <w:rPr>
          <w:rFonts w:asciiTheme="minorHAnsi" w:hAnsiTheme="minorHAnsi" w:cstheme="minorHAnsi"/>
          <w:sz w:val="24"/>
          <w:szCs w:val="24"/>
        </w:rPr>
        <w:t>ile ulaştırır.</w:t>
      </w:r>
    </w:p>
    <w:p w:rsidR="00E02A17" w:rsidRPr="00B736A5" w:rsidRDefault="003B2E15" w:rsidP="00FE72F8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(3)</w:t>
      </w:r>
      <w:r w:rsidR="00F30713" w:rsidRPr="00536145">
        <w:rPr>
          <w:rFonts w:asciiTheme="minorHAnsi" w:hAnsiTheme="minorHAnsi" w:cstheme="minorHAnsi"/>
          <w:sz w:val="24"/>
          <w:szCs w:val="24"/>
        </w:rPr>
        <w:t>Başvurular</w:t>
      </w:r>
      <w:r w:rsidR="00040FEE" w:rsidRPr="00536145">
        <w:rPr>
          <w:rFonts w:asciiTheme="minorHAnsi" w:hAnsiTheme="minorHAnsi" w:cstheme="minorHAnsi"/>
          <w:sz w:val="24"/>
          <w:szCs w:val="24"/>
        </w:rPr>
        <w:t xml:space="preserve">, başvuru sırasına göre </w:t>
      </w:r>
      <w:r w:rsidR="00CE2BED" w:rsidRPr="00536145">
        <w:rPr>
          <w:rFonts w:asciiTheme="minorHAnsi" w:hAnsiTheme="minorHAnsi" w:cstheme="minorHAnsi"/>
          <w:sz w:val="24"/>
          <w:szCs w:val="24"/>
        </w:rPr>
        <w:t xml:space="preserve">ilk toplantıda </w:t>
      </w:r>
      <w:r w:rsidR="00040FEE" w:rsidRPr="00536145">
        <w:rPr>
          <w:rFonts w:asciiTheme="minorHAnsi" w:hAnsiTheme="minorHAnsi" w:cstheme="minorHAnsi"/>
          <w:sz w:val="24"/>
          <w:szCs w:val="24"/>
        </w:rPr>
        <w:t xml:space="preserve">Kurul tarafından </w:t>
      </w:r>
      <w:r w:rsidR="00522941" w:rsidRPr="00536145">
        <w:rPr>
          <w:rFonts w:asciiTheme="minorHAnsi" w:hAnsiTheme="minorHAnsi" w:cstheme="minorHAnsi"/>
          <w:sz w:val="24"/>
          <w:szCs w:val="24"/>
        </w:rPr>
        <w:t>değerlendirilmeye alınır</w:t>
      </w:r>
      <w:r w:rsidR="00EE7F3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E72F8" w:rsidRDefault="00FE72F8" w:rsidP="00FE72F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736A5" w:rsidRDefault="00B736A5" w:rsidP="00FE72F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Değerlendirme esasları</w:t>
      </w:r>
    </w:p>
    <w:p w:rsidR="00190AB3" w:rsidRDefault="00190AB3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MADDE 10 - </w:t>
      </w:r>
      <w:r w:rsidR="004263D9" w:rsidRPr="00536145">
        <w:rPr>
          <w:rFonts w:asciiTheme="minorHAnsi" w:hAnsiTheme="minorHAnsi" w:cstheme="minorHAnsi"/>
          <w:b/>
          <w:sz w:val="24"/>
          <w:szCs w:val="24"/>
        </w:rPr>
        <w:t>(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4263D9" w:rsidRPr="00536145">
        <w:rPr>
          <w:rFonts w:asciiTheme="minorHAnsi" w:hAnsiTheme="minorHAnsi" w:cstheme="minorHAnsi"/>
          <w:b/>
          <w:sz w:val="24"/>
          <w:szCs w:val="24"/>
        </w:rPr>
        <w:t>)</w:t>
      </w:r>
      <w:r w:rsidR="00B736A5">
        <w:rPr>
          <w:rFonts w:asciiTheme="minorHAnsi" w:hAnsiTheme="minorHAnsi" w:cstheme="minorHAnsi"/>
          <w:sz w:val="24"/>
          <w:szCs w:val="24"/>
        </w:rPr>
        <w:t>Kurul</w:t>
      </w:r>
      <w:r>
        <w:rPr>
          <w:rFonts w:asciiTheme="minorHAnsi" w:hAnsiTheme="minorHAnsi" w:cstheme="minorHAnsi"/>
          <w:sz w:val="24"/>
          <w:szCs w:val="24"/>
        </w:rPr>
        <w:t>,</w:t>
      </w:r>
      <w:r w:rsidR="00B736A5">
        <w:rPr>
          <w:rFonts w:asciiTheme="minorHAnsi" w:hAnsiTheme="minorHAnsi" w:cstheme="minorHAnsi"/>
          <w:sz w:val="24"/>
          <w:szCs w:val="24"/>
        </w:rPr>
        <w:t xml:space="preserve"> başvuruları; </w:t>
      </w:r>
      <w:r>
        <w:rPr>
          <w:rFonts w:asciiTheme="minorHAnsi" w:hAnsiTheme="minorHAnsi" w:cstheme="minorHAnsi"/>
          <w:sz w:val="24"/>
          <w:szCs w:val="24"/>
        </w:rPr>
        <w:t>b</w:t>
      </w:r>
      <w:r w:rsidR="00B736A5" w:rsidRPr="00536145">
        <w:rPr>
          <w:rFonts w:asciiTheme="minorHAnsi" w:hAnsiTheme="minorHAnsi" w:cstheme="minorHAnsi"/>
          <w:sz w:val="24"/>
          <w:szCs w:val="24"/>
        </w:rPr>
        <w:t xml:space="preserve">ilimsel </w:t>
      </w:r>
      <w:proofErr w:type="spellStart"/>
      <w:r w:rsidR="00B736A5" w:rsidRPr="00536145">
        <w:rPr>
          <w:rFonts w:asciiTheme="minorHAnsi" w:hAnsiTheme="minorHAnsi" w:cstheme="minorHAnsi"/>
          <w:sz w:val="24"/>
          <w:szCs w:val="24"/>
        </w:rPr>
        <w:t>içeri</w:t>
      </w:r>
      <w:r>
        <w:rPr>
          <w:rFonts w:asciiTheme="minorHAnsi" w:hAnsiTheme="minorHAnsi" w:cstheme="minorHAnsi"/>
          <w:sz w:val="24"/>
          <w:szCs w:val="24"/>
        </w:rPr>
        <w:t>kve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etik kurallar</w:t>
      </w:r>
      <w:r w:rsidR="00B736A5" w:rsidRPr="00536145">
        <w:rPr>
          <w:rFonts w:asciiTheme="minorHAnsi" w:hAnsiTheme="minorHAnsi" w:cstheme="minorHAnsi"/>
          <w:sz w:val="24"/>
          <w:szCs w:val="24"/>
        </w:rPr>
        <w:t>, hasta ve toplum yararı</w:t>
      </w:r>
      <w:r w:rsidR="00B736A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araştırmanın </w:t>
      </w:r>
      <w:r w:rsidR="00B736A5" w:rsidRPr="00536145">
        <w:rPr>
          <w:rFonts w:asciiTheme="minorHAnsi" w:hAnsiTheme="minorHAnsi" w:cstheme="minorHAnsi"/>
          <w:sz w:val="24"/>
          <w:szCs w:val="24"/>
        </w:rPr>
        <w:t>mali</w:t>
      </w:r>
      <w:r>
        <w:rPr>
          <w:rFonts w:asciiTheme="minorHAnsi" w:hAnsiTheme="minorHAnsi" w:cstheme="minorHAnsi"/>
          <w:sz w:val="24"/>
          <w:szCs w:val="24"/>
        </w:rPr>
        <w:t xml:space="preserve"> desteğinin </w:t>
      </w:r>
      <w:r w:rsidR="0034750A">
        <w:rPr>
          <w:rFonts w:asciiTheme="minorHAnsi" w:hAnsiTheme="minorHAnsi" w:cstheme="minorHAnsi"/>
          <w:sz w:val="24"/>
          <w:szCs w:val="24"/>
        </w:rPr>
        <w:t xml:space="preserve">araştırmanın konusundan </w:t>
      </w:r>
      <w:r>
        <w:rPr>
          <w:rFonts w:asciiTheme="minorHAnsi" w:hAnsiTheme="minorHAnsi" w:cstheme="minorHAnsi"/>
          <w:sz w:val="24"/>
          <w:szCs w:val="24"/>
        </w:rPr>
        <w:t>bağımsız kaynaklardan temin edilip edilmediği</w:t>
      </w:r>
      <w:r w:rsidR="00B736A5" w:rsidRPr="00536145">
        <w:rPr>
          <w:rFonts w:asciiTheme="minorHAnsi" w:hAnsiTheme="minorHAnsi" w:cstheme="minorHAnsi"/>
          <w:sz w:val="24"/>
          <w:szCs w:val="24"/>
        </w:rPr>
        <w:t>, ulusal ve uluslararası sözleşme</w:t>
      </w:r>
      <w:r>
        <w:rPr>
          <w:rFonts w:asciiTheme="minorHAnsi" w:hAnsiTheme="minorHAnsi" w:cstheme="minorHAnsi"/>
          <w:sz w:val="24"/>
          <w:szCs w:val="24"/>
        </w:rPr>
        <w:t xml:space="preserve"> hükümlerine</w:t>
      </w:r>
      <w:r w:rsidR="00B736A5" w:rsidRPr="00536145">
        <w:rPr>
          <w:rFonts w:asciiTheme="minorHAnsi" w:hAnsiTheme="minorHAnsi" w:cstheme="minorHAnsi"/>
          <w:sz w:val="24"/>
          <w:szCs w:val="24"/>
        </w:rPr>
        <w:t xml:space="preserve"> aykırı uygulamalar içer</w:t>
      </w:r>
      <w:r>
        <w:rPr>
          <w:rFonts w:asciiTheme="minorHAnsi" w:hAnsiTheme="minorHAnsi" w:cstheme="minorHAnsi"/>
          <w:sz w:val="24"/>
          <w:szCs w:val="24"/>
        </w:rPr>
        <w:t xml:space="preserve">ip içermediği, </w:t>
      </w:r>
      <w:r w:rsidR="00B736A5" w:rsidRPr="00536145">
        <w:rPr>
          <w:rFonts w:asciiTheme="minorHAnsi" w:hAnsiTheme="minorHAnsi" w:cstheme="minorHAnsi"/>
          <w:sz w:val="24"/>
          <w:szCs w:val="24"/>
        </w:rPr>
        <w:t>gönüllülerin hak</w:t>
      </w:r>
      <w:r>
        <w:rPr>
          <w:rFonts w:asciiTheme="minorHAnsi" w:hAnsiTheme="minorHAnsi" w:cstheme="minorHAnsi"/>
          <w:sz w:val="24"/>
          <w:szCs w:val="24"/>
        </w:rPr>
        <w:t xml:space="preserve"> ve menfaatlerini </w:t>
      </w:r>
      <w:r w:rsidR="00B736A5" w:rsidRPr="00536145">
        <w:rPr>
          <w:rFonts w:asciiTheme="minorHAnsi" w:hAnsiTheme="minorHAnsi" w:cstheme="minorHAnsi"/>
          <w:sz w:val="24"/>
          <w:szCs w:val="24"/>
        </w:rPr>
        <w:t>gözet</w:t>
      </w:r>
      <w:r>
        <w:rPr>
          <w:rFonts w:asciiTheme="minorHAnsi" w:hAnsiTheme="minorHAnsi" w:cstheme="minorHAnsi"/>
          <w:sz w:val="24"/>
          <w:szCs w:val="24"/>
        </w:rPr>
        <w:t xml:space="preserve">ip gözetmediği esasları ve ayrıca Kurulun belirleyerek ilan ettiği diğer esaslar bakımından değerlendirir. </w:t>
      </w:r>
    </w:p>
    <w:p w:rsidR="0034750A" w:rsidRDefault="00190AB3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90AB3">
        <w:rPr>
          <w:rFonts w:asciiTheme="minorHAnsi" w:hAnsiTheme="minorHAnsi" w:cstheme="minorHAnsi"/>
          <w:b/>
          <w:sz w:val="24"/>
          <w:szCs w:val="24"/>
        </w:rPr>
        <w:t>(2)</w:t>
      </w:r>
      <w:r w:rsidR="002B0DBA">
        <w:rPr>
          <w:rFonts w:asciiTheme="minorHAnsi" w:hAnsiTheme="minorHAnsi" w:cstheme="minorHAnsi"/>
          <w:sz w:val="24"/>
          <w:szCs w:val="24"/>
        </w:rPr>
        <w:t xml:space="preserve">Kurulun </w:t>
      </w:r>
      <w:r w:rsidR="00040FEE" w:rsidRPr="00536145">
        <w:rPr>
          <w:rFonts w:asciiTheme="minorHAnsi" w:hAnsiTheme="minorHAnsi" w:cstheme="minorHAnsi"/>
          <w:sz w:val="24"/>
          <w:szCs w:val="24"/>
        </w:rPr>
        <w:t xml:space="preserve">değerlendirmede </w:t>
      </w:r>
      <w:r w:rsidR="002B0DBA">
        <w:rPr>
          <w:rFonts w:asciiTheme="minorHAnsi" w:hAnsiTheme="minorHAnsi" w:cstheme="minorHAnsi"/>
          <w:sz w:val="24"/>
          <w:szCs w:val="24"/>
        </w:rPr>
        <w:t>uygun olduğuna karar verdiği</w:t>
      </w:r>
      <w:r w:rsidR="00040FEE" w:rsidRPr="00536145">
        <w:rPr>
          <w:rFonts w:asciiTheme="minorHAnsi" w:hAnsiTheme="minorHAnsi" w:cstheme="minorHAnsi"/>
          <w:sz w:val="24"/>
          <w:szCs w:val="24"/>
        </w:rPr>
        <w:t xml:space="preserve"> başvuruların uygunluk kararı aynı oturumda yazılır ve başvuru sahibine </w:t>
      </w:r>
      <w:r w:rsidR="0034750A">
        <w:rPr>
          <w:rFonts w:asciiTheme="minorHAnsi" w:hAnsiTheme="minorHAnsi" w:cstheme="minorHAnsi"/>
          <w:sz w:val="24"/>
          <w:szCs w:val="24"/>
        </w:rPr>
        <w:t>K</w:t>
      </w:r>
      <w:r w:rsidR="00040FEE" w:rsidRPr="00536145">
        <w:rPr>
          <w:rFonts w:asciiTheme="minorHAnsi" w:hAnsiTheme="minorHAnsi" w:cstheme="minorHAnsi"/>
          <w:sz w:val="24"/>
          <w:szCs w:val="24"/>
        </w:rPr>
        <w:t>urul sekreter</w:t>
      </w:r>
      <w:r w:rsidR="002B0DBA">
        <w:rPr>
          <w:rFonts w:asciiTheme="minorHAnsi" w:hAnsiTheme="minorHAnsi" w:cstheme="minorHAnsi"/>
          <w:sz w:val="24"/>
          <w:szCs w:val="24"/>
        </w:rPr>
        <w:t>liğ</w:t>
      </w:r>
      <w:r w:rsidR="00040FEE" w:rsidRPr="00536145">
        <w:rPr>
          <w:rFonts w:asciiTheme="minorHAnsi" w:hAnsiTheme="minorHAnsi" w:cstheme="minorHAnsi"/>
          <w:sz w:val="24"/>
          <w:szCs w:val="24"/>
        </w:rPr>
        <w:t>i tarafından bildir</w:t>
      </w:r>
      <w:r w:rsidR="002B0DBA">
        <w:rPr>
          <w:rFonts w:asciiTheme="minorHAnsi" w:hAnsiTheme="minorHAnsi" w:cstheme="minorHAnsi"/>
          <w:sz w:val="24"/>
          <w:szCs w:val="24"/>
        </w:rPr>
        <w:t>il</w:t>
      </w:r>
      <w:r w:rsidR="0034750A">
        <w:rPr>
          <w:rFonts w:asciiTheme="minorHAnsi" w:hAnsiTheme="minorHAnsi" w:cstheme="minorHAnsi"/>
          <w:sz w:val="24"/>
          <w:szCs w:val="24"/>
        </w:rPr>
        <w:t>ir.</w:t>
      </w:r>
    </w:p>
    <w:p w:rsidR="00C1192E" w:rsidRDefault="00C1192E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1192E">
        <w:rPr>
          <w:rFonts w:asciiTheme="minorHAnsi" w:hAnsiTheme="minorHAnsi" w:cstheme="minorHAnsi"/>
          <w:b/>
          <w:sz w:val="24"/>
          <w:szCs w:val="24"/>
        </w:rPr>
        <w:t>(3)</w:t>
      </w:r>
      <w:r>
        <w:rPr>
          <w:rFonts w:asciiTheme="minorHAnsi" w:hAnsiTheme="minorHAnsi" w:cstheme="minorHAnsi"/>
          <w:sz w:val="24"/>
          <w:szCs w:val="24"/>
        </w:rPr>
        <w:t xml:space="preserve"> K</w:t>
      </w:r>
      <w:r w:rsidR="00040FEE" w:rsidRPr="00536145">
        <w:rPr>
          <w:rFonts w:asciiTheme="minorHAnsi" w:hAnsiTheme="minorHAnsi" w:cstheme="minorHAnsi"/>
          <w:sz w:val="24"/>
          <w:szCs w:val="24"/>
        </w:rPr>
        <w:t xml:space="preserve">urul </w:t>
      </w:r>
      <w:r w:rsidR="002B0DBA">
        <w:rPr>
          <w:rFonts w:asciiTheme="minorHAnsi" w:hAnsiTheme="minorHAnsi" w:cstheme="minorHAnsi"/>
          <w:sz w:val="24"/>
          <w:szCs w:val="24"/>
        </w:rPr>
        <w:t>değerlendirmesinde</w:t>
      </w:r>
      <w:r w:rsidR="00040FEE" w:rsidRPr="00536145">
        <w:rPr>
          <w:rFonts w:asciiTheme="minorHAnsi" w:hAnsiTheme="minorHAnsi" w:cstheme="minorHAnsi"/>
          <w:sz w:val="24"/>
          <w:szCs w:val="24"/>
        </w:rPr>
        <w:t xml:space="preserve"> düzeltme veya eksik tamam</w:t>
      </w:r>
      <w:r w:rsidR="002B0DBA">
        <w:rPr>
          <w:rFonts w:asciiTheme="minorHAnsi" w:hAnsiTheme="minorHAnsi" w:cstheme="minorHAnsi"/>
          <w:sz w:val="24"/>
          <w:szCs w:val="24"/>
        </w:rPr>
        <w:t>lam</w:t>
      </w:r>
      <w:r w:rsidR="00040FEE" w:rsidRPr="00536145">
        <w:rPr>
          <w:rFonts w:asciiTheme="minorHAnsi" w:hAnsiTheme="minorHAnsi" w:cstheme="minorHAnsi"/>
          <w:sz w:val="24"/>
          <w:szCs w:val="24"/>
        </w:rPr>
        <w:t>a gerektiren başvurular</w:t>
      </w:r>
      <w:r w:rsidR="002B0DBA">
        <w:rPr>
          <w:rFonts w:asciiTheme="minorHAnsi" w:hAnsiTheme="minorHAnsi" w:cstheme="minorHAnsi"/>
          <w:sz w:val="24"/>
          <w:szCs w:val="24"/>
        </w:rPr>
        <w:t>,</w:t>
      </w:r>
      <w:r w:rsidR="00DB41DA" w:rsidRPr="00536145">
        <w:rPr>
          <w:rFonts w:asciiTheme="minorHAnsi" w:hAnsiTheme="minorHAnsi" w:cstheme="minorHAnsi"/>
          <w:sz w:val="24"/>
          <w:szCs w:val="24"/>
        </w:rPr>
        <w:t xml:space="preserve"> sorumlu </w:t>
      </w:r>
      <w:r w:rsidR="00040FEE" w:rsidRPr="00536145">
        <w:rPr>
          <w:rFonts w:asciiTheme="minorHAnsi" w:hAnsiTheme="minorHAnsi" w:cstheme="minorHAnsi"/>
          <w:sz w:val="24"/>
          <w:szCs w:val="24"/>
        </w:rPr>
        <w:t>araştırmacı</w:t>
      </w:r>
      <w:r w:rsidR="00DB41DA" w:rsidRPr="00536145">
        <w:rPr>
          <w:rFonts w:asciiTheme="minorHAnsi" w:hAnsiTheme="minorHAnsi" w:cstheme="minorHAnsi"/>
          <w:sz w:val="24"/>
          <w:szCs w:val="24"/>
        </w:rPr>
        <w:t xml:space="preserve">ya </w:t>
      </w:r>
      <w:r>
        <w:rPr>
          <w:rFonts w:asciiTheme="minorHAnsi" w:hAnsiTheme="minorHAnsi" w:cstheme="minorHAnsi"/>
          <w:sz w:val="24"/>
          <w:szCs w:val="24"/>
        </w:rPr>
        <w:t>K</w:t>
      </w:r>
      <w:r w:rsidR="00DB41DA" w:rsidRPr="00536145">
        <w:rPr>
          <w:rFonts w:asciiTheme="minorHAnsi" w:hAnsiTheme="minorHAnsi" w:cstheme="minorHAnsi"/>
          <w:sz w:val="24"/>
          <w:szCs w:val="24"/>
        </w:rPr>
        <w:t>urul sekreter</w:t>
      </w:r>
      <w:r w:rsidR="002B0DBA">
        <w:rPr>
          <w:rFonts w:asciiTheme="minorHAnsi" w:hAnsiTheme="minorHAnsi" w:cstheme="minorHAnsi"/>
          <w:sz w:val="24"/>
          <w:szCs w:val="24"/>
        </w:rPr>
        <w:t>liğ</w:t>
      </w:r>
      <w:r w:rsidR="00DB41DA" w:rsidRPr="00536145">
        <w:rPr>
          <w:rFonts w:asciiTheme="minorHAnsi" w:hAnsiTheme="minorHAnsi" w:cstheme="minorHAnsi"/>
          <w:sz w:val="24"/>
          <w:szCs w:val="24"/>
        </w:rPr>
        <w:t xml:space="preserve">i tarafından bildirilir. Düzeltilen veya eksiği tamamlanan başvurular ilk </w:t>
      </w:r>
      <w:r w:rsidR="00040FEE" w:rsidRPr="00536145">
        <w:rPr>
          <w:rFonts w:asciiTheme="minorHAnsi" w:hAnsiTheme="minorHAnsi" w:cstheme="minorHAnsi"/>
          <w:sz w:val="24"/>
          <w:szCs w:val="24"/>
        </w:rPr>
        <w:t>Kuru</w:t>
      </w:r>
      <w:r w:rsidR="00DB41DA" w:rsidRPr="00536145">
        <w:rPr>
          <w:rFonts w:asciiTheme="minorHAnsi" w:hAnsiTheme="minorHAnsi" w:cstheme="minorHAnsi"/>
          <w:sz w:val="24"/>
          <w:szCs w:val="24"/>
        </w:rPr>
        <w:t>l oturumunda</w:t>
      </w:r>
      <w:r w:rsidR="00040FEE" w:rsidRPr="00536145">
        <w:rPr>
          <w:rFonts w:asciiTheme="minorHAnsi" w:hAnsiTheme="minorHAnsi" w:cstheme="minorHAnsi"/>
          <w:sz w:val="24"/>
          <w:szCs w:val="24"/>
        </w:rPr>
        <w:t xml:space="preserve"> yeniden değerlendirilmeye </w:t>
      </w:r>
      <w:r w:rsidR="002B0DBA">
        <w:rPr>
          <w:rFonts w:asciiTheme="minorHAnsi" w:hAnsiTheme="minorHAnsi" w:cstheme="minorHAnsi"/>
          <w:sz w:val="24"/>
          <w:szCs w:val="24"/>
        </w:rPr>
        <w:t>alınır. Gerekli düzelt</w:t>
      </w:r>
      <w:r w:rsidR="00A7486E" w:rsidRPr="00536145">
        <w:rPr>
          <w:rFonts w:asciiTheme="minorHAnsi" w:hAnsiTheme="minorHAnsi" w:cstheme="minorHAnsi"/>
          <w:sz w:val="24"/>
          <w:szCs w:val="24"/>
        </w:rPr>
        <w:t xml:space="preserve">me </w:t>
      </w:r>
      <w:r w:rsidR="002B0DBA">
        <w:rPr>
          <w:rFonts w:asciiTheme="minorHAnsi" w:hAnsiTheme="minorHAnsi" w:cstheme="minorHAnsi"/>
          <w:sz w:val="24"/>
          <w:szCs w:val="24"/>
        </w:rPr>
        <w:t xml:space="preserve">işlemleri </w:t>
      </w:r>
      <w:r w:rsidR="00A7486E" w:rsidRPr="00536145">
        <w:rPr>
          <w:rFonts w:asciiTheme="minorHAnsi" w:hAnsiTheme="minorHAnsi" w:cstheme="minorHAnsi"/>
          <w:sz w:val="24"/>
          <w:szCs w:val="24"/>
        </w:rPr>
        <w:t>2 ay içinde yap</w:t>
      </w:r>
      <w:r w:rsidR="002B0DBA">
        <w:rPr>
          <w:rFonts w:asciiTheme="minorHAnsi" w:hAnsiTheme="minorHAnsi" w:cstheme="minorHAnsi"/>
          <w:sz w:val="24"/>
          <w:szCs w:val="24"/>
        </w:rPr>
        <w:t>ıl</w:t>
      </w:r>
      <w:r w:rsidR="00A7486E" w:rsidRPr="00536145">
        <w:rPr>
          <w:rFonts w:asciiTheme="minorHAnsi" w:hAnsiTheme="minorHAnsi" w:cstheme="minorHAnsi"/>
          <w:sz w:val="24"/>
          <w:szCs w:val="24"/>
        </w:rPr>
        <w:t>mayan başvurular reddedilmiş kabul edilir.</w:t>
      </w:r>
      <w:r w:rsidR="00A7329E">
        <w:rPr>
          <w:rFonts w:asciiTheme="minorHAnsi" w:hAnsiTheme="minorHAnsi" w:cstheme="minorHAnsi"/>
          <w:sz w:val="24"/>
          <w:szCs w:val="24"/>
        </w:rPr>
        <w:t xml:space="preserve">  Bu şekilde </w:t>
      </w:r>
      <w:proofErr w:type="spellStart"/>
      <w:r w:rsidR="00A7329E">
        <w:rPr>
          <w:rFonts w:asciiTheme="minorHAnsi" w:hAnsiTheme="minorHAnsi" w:cstheme="minorHAnsi"/>
          <w:sz w:val="24"/>
          <w:szCs w:val="24"/>
        </w:rPr>
        <w:t>red</w:t>
      </w:r>
      <w:proofErr w:type="spellEnd"/>
      <w:r w:rsidR="00A7329E">
        <w:rPr>
          <w:rFonts w:asciiTheme="minorHAnsi" w:hAnsiTheme="minorHAnsi" w:cstheme="minorHAnsi"/>
          <w:sz w:val="24"/>
          <w:szCs w:val="24"/>
        </w:rPr>
        <w:t xml:space="preserve"> edilen araştırmaların değerlendirilmesi için yeni başvuru yapılması gerekir. </w:t>
      </w:r>
    </w:p>
    <w:p w:rsidR="00A7329E" w:rsidRDefault="00C1192E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1192E">
        <w:rPr>
          <w:rFonts w:asciiTheme="minorHAnsi" w:hAnsiTheme="minorHAnsi" w:cstheme="minorHAnsi"/>
          <w:b/>
          <w:sz w:val="24"/>
          <w:szCs w:val="24"/>
        </w:rPr>
        <w:t>(4)</w:t>
      </w:r>
      <w:r w:rsidR="00A7329E">
        <w:rPr>
          <w:rFonts w:asciiTheme="minorHAnsi" w:hAnsiTheme="minorHAnsi" w:cstheme="minorHAnsi"/>
          <w:sz w:val="24"/>
          <w:szCs w:val="24"/>
        </w:rPr>
        <w:t xml:space="preserve">Bu maddenin 1. fıkrasında belirtilen esaslara uygun olmayan başvurular </w:t>
      </w:r>
      <w:r w:rsidR="003C071F" w:rsidRPr="00536145">
        <w:rPr>
          <w:rFonts w:asciiTheme="minorHAnsi" w:hAnsiTheme="minorHAnsi" w:cstheme="minorHAnsi"/>
          <w:sz w:val="24"/>
          <w:szCs w:val="24"/>
        </w:rPr>
        <w:t>reddedilir.</w:t>
      </w:r>
    </w:p>
    <w:p w:rsidR="00EF7E38" w:rsidRDefault="00A7329E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7329E">
        <w:rPr>
          <w:rFonts w:asciiTheme="minorHAnsi" w:hAnsiTheme="minorHAnsi" w:cstheme="minorHAnsi"/>
          <w:b/>
          <w:sz w:val="24"/>
          <w:szCs w:val="24"/>
        </w:rPr>
        <w:t>(5)</w:t>
      </w:r>
      <w:r w:rsidR="002B0DBA">
        <w:rPr>
          <w:rFonts w:asciiTheme="minorHAnsi" w:hAnsiTheme="minorHAnsi" w:cstheme="minorHAnsi"/>
          <w:sz w:val="24"/>
          <w:szCs w:val="24"/>
        </w:rPr>
        <w:t>K</w:t>
      </w:r>
      <w:r w:rsidR="00040FEE" w:rsidRPr="00536145">
        <w:rPr>
          <w:rFonts w:asciiTheme="minorHAnsi" w:hAnsiTheme="minorHAnsi" w:cstheme="minorHAnsi"/>
          <w:sz w:val="24"/>
          <w:szCs w:val="24"/>
        </w:rPr>
        <w:t xml:space="preserve">urul </w:t>
      </w:r>
      <w:r w:rsidR="00CE2BED" w:rsidRPr="00536145">
        <w:rPr>
          <w:rFonts w:asciiTheme="minorHAnsi" w:hAnsiTheme="minorHAnsi" w:cstheme="minorHAnsi"/>
          <w:sz w:val="24"/>
          <w:szCs w:val="24"/>
        </w:rPr>
        <w:t xml:space="preserve">gerek gördüğü durumlarda incelemekte olduğu </w:t>
      </w:r>
      <w:r w:rsidR="001425D6" w:rsidRPr="00536145">
        <w:rPr>
          <w:rFonts w:asciiTheme="minorHAnsi" w:hAnsiTheme="minorHAnsi" w:cstheme="minorHAnsi"/>
          <w:sz w:val="24"/>
          <w:szCs w:val="24"/>
        </w:rPr>
        <w:t xml:space="preserve">başvurunun sorumlu </w:t>
      </w:r>
      <w:r w:rsidR="00CE2BED" w:rsidRPr="00536145">
        <w:rPr>
          <w:rFonts w:asciiTheme="minorHAnsi" w:hAnsiTheme="minorHAnsi" w:cstheme="minorHAnsi"/>
          <w:sz w:val="24"/>
          <w:szCs w:val="24"/>
        </w:rPr>
        <w:t>araştırma</w:t>
      </w:r>
      <w:r w:rsidR="003804AB">
        <w:rPr>
          <w:rFonts w:asciiTheme="minorHAnsi" w:hAnsiTheme="minorHAnsi" w:cstheme="minorHAnsi"/>
          <w:sz w:val="24"/>
          <w:szCs w:val="24"/>
        </w:rPr>
        <w:t>cı</w:t>
      </w:r>
      <w:r w:rsidR="001425D6" w:rsidRPr="00536145">
        <w:rPr>
          <w:rFonts w:asciiTheme="minorHAnsi" w:hAnsiTheme="minorHAnsi" w:cstheme="minorHAnsi"/>
          <w:sz w:val="24"/>
          <w:szCs w:val="24"/>
        </w:rPr>
        <w:t>sını</w:t>
      </w:r>
      <w:r w:rsidR="00CE2BED" w:rsidRPr="00536145">
        <w:rPr>
          <w:rFonts w:asciiTheme="minorHAnsi" w:hAnsiTheme="minorHAnsi" w:cstheme="minorHAnsi"/>
          <w:sz w:val="24"/>
          <w:szCs w:val="24"/>
        </w:rPr>
        <w:t xml:space="preserve"> ya da konu ile ilgili uzmanları toplantılarına davet ederek </w:t>
      </w:r>
      <w:r w:rsidR="001425D6" w:rsidRPr="00536145">
        <w:rPr>
          <w:rFonts w:asciiTheme="minorHAnsi" w:hAnsiTheme="minorHAnsi" w:cstheme="minorHAnsi"/>
          <w:sz w:val="24"/>
          <w:szCs w:val="24"/>
        </w:rPr>
        <w:t>bilgi</w:t>
      </w:r>
      <w:r w:rsidR="00CE2BED" w:rsidRPr="00536145">
        <w:rPr>
          <w:rFonts w:asciiTheme="minorHAnsi" w:hAnsiTheme="minorHAnsi" w:cstheme="minorHAnsi"/>
          <w:sz w:val="24"/>
          <w:szCs w:val="24"/>
        </w:rPr>
        <w:t xml:space="preserve"> alabilir. Gerek</w:t>
      </w:r>
      <w:r w:rsidR="003804AB">
        <w:rPr>
          <w:rFonts w:asciiTheme="minorHAnsi" w:hAnsiTheme="minorHAnsi" w:cstheme="minorHAnsi"/>
          <w:sz w:val="24"/>
          <w:szCs w:val="24"/>
        </w:rPr>
        <w:t>tiğinde</w:t>
      </w:r>
      <w:r w:rsidR="00EF7E38">
        <w:rPr>
          <w:rFonts w:asciiTheme="minorHAnsi" w:hAnsiTheme="minorHAnsi" w:cstheme="minorHAnsi"/>
          <w:sz w:val="24"/>
          <w:szCs w:val="24"/>
        </w:rPr>
        <w:t xml:space="preserve"> Kurul</w:t>
      </w:r>
      <w:r w:rsidR="00CE2BED" w:rsidRPr="00536145">
        <w:rPr>
          <w:rFonts w:asciiTheme="minorHAnsi" w:hAnsiTheme="minorHAnsi" w:cstheme="minorHAnsi"/>
          <w:sz w:val="24"/>
          <w:szCs w:val="24"/>
        </w:rPr>
        <w:t xml:space="preserve">, </w:t>
      </w:r>
      <w:r w:rsidR="00CE2BED" w:rsidRPr="00536145">
        <w:rPr>
          <w:rFonts w:asciiTheme="minorHAnsi" w:hAnsiTheme="minorHAnsi" w:cstheme="minorHAnsi"/>
          <w:sz w:val="24"/>
          <w:szCs w:val="24"/>
        </w:rPr>
        <w:lastRenderedPageBreak/>
        <w:t xml:space="preserve">araştırma önerilerini bilimsel açıdan değerlendirmek üzere </w:t>
      </w:r>
      <w:r w:rsidR="001425D6" w:rsidRPr="00536145">
        <w:rPr>
          <w:rFonts w:asciiTheme="minorHAnsi" w:hAnsiTheme="minorHAnsi" w:cstheme="minorHAnsi"/>
          <w:sz w:val="24"/>
          <w:szCs w:val="24"/>
        </w:rPr>
        <w:t xml:space="preserve">konu ile ilgili </w:t>
      </w:r>
      <w:r w:rsidR="00CE2BED" w:rsidRPr="00536145">
        <w:rPr>
          <w:rFonts w:asciiTheme="minorHAnsi" w:hAnsiTheme="minorHAnsi" w:cstheme="minorHAnsi"/>
          <w:sz w:val="24"/>
          <w:szCs w:val="24"/>
        </w:rPr>
        <w:t>uzmanlara gönderebilir.</w:t>
      </w:r>
    </w:p>
    <w:p w:rsidR="00AF2194" w:rsidRPr="00536145" w:rsidRDefault="00EF7E38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F7E38">
        <w:rPr>
          <w:rFonts w:asciiTheme="minorHAnsi" w:hAnsiTheme="minorHAnsi" w:cstheme="minorHAnsi"/>
          <w:b/>
          <w:sz w:val="24"/>
          <w:szCs w:val="24"/>
        </w:rPr>
        <w:t>(6)</w:t>
      </w:r>
      <w:r w:rsidR="00526794" w:rsidRPr="00536145">
        <w:rPr>
          <w:rFonts w:asciiTheme="minorHAnsi" w:hAnsiTheme="minorHAnsi" w:cstheme="minorHAnsi"/>
          <w:sz w:val="24"/>
          <w:szCs w:val="24"/>
        </w:rPr>
        <w:t>Kurul</w:t>
      </w:r>
      <w:r>
        <w:rPr>
          <w:rFonts w:asciiTheme="minorHAnsi" w:hAnsiTheme="minorHAnsi" w:cstheme="minorHAnsi"/>
          <w:sz w:val="24"/>
          <w:szCs w:val="24"/>
        </w:rPr>
        <w:t>a</w:t>
      </w:r>
      <w:r w:rsidR="00526794" w:rsidRPr="00536145">
        <w:rPr>
          <w:rFonts w:asciiTheme="minorHAnsi" w:hAnsiTheme="minorHAnsi" w:cstheme="minorHAnsi"/>
          <w:sz w:val="24"/>
          <w:szCs w:val="24"/>
        </w:rPr>
        <w:t xml:space="preserve"> b</w:t>
      </w:r>
      <w:r w:rsidR="00AF2194" w:rsidRPr="00536145">
        <w:rPr>
          <w:rFonts w:asciiTheme="minorHAnsi" w:hAnsiTheme="minorHAnsi" w:cstheme="minorHAnsi"/>
          <w:sz w:val="24"/>
          <w:szCs w:val="24"/>
        </w:rPr>
        <w:t>aşvurudan önce uygulamaya kon</w:t>
      </w:r>
      <w:r w:rsidR="003804AB">
        <w:rPr>
          <w:rFonts w:asciiTheme="minorHAnsi" w:hAnsiTheme="minorHAnsi" w:cstheme="minorHAnsi"/>
          <w:sz w:val="24"/>
          <w:szCs w:val="24"/>
        </w:rPr>
        <w:t>ul</w:t>
      </w:r>
      <w:r w:rsidR="00AF2194" w:rsidRPr="00536145">
        <w:rPr>
          <w:rFonts w:asciiTheme="minorHAnsi" w:hAnsiTheme="minorHAnsi" w:cstheme="minorHAnsi"/>
          <w:sz w:val="24"/>
          <w:szCs w:val="24"/>
        </w:rPr>
        <w:t xml:space="preserve">muş </w:t>
      </w:r>
      <w:proofErr w:type="spellStart"/>
      <w:r w:rsidR="00606633" w:rsidRPr="00536145">
        <w:rPr>
          <w:rFonts w:asciiTheme="minorHAnsi" w:hAnsiTheme="minorHAnsi" w:cstheme="minorHAnsi"/>
          <w:sz w:val="24"/>
          <w:szCs w:val="24"/>
        </w:rPr>
        <w:t>ve</w:t>
      </w:r>
      <w:r w:rsidR="00E56A69">
        <w:rPr>
          <w:rFonts w:asciiTheme="minorHAnsi" w:hAnsiTheme="minorHAnsi" w:cstheme="minorHAnsi"/>
          <w:sz w:val="24"/>
          <w:szCs w:val="24"/>
        </w:rPr>
        <w:t>yasonlandırılmış</w:t>
      </w:r>
      <w:proofErr w:type="spellEnd"/>
      <w:r w:rsidR="001425D6" w:rsidRPr="00536145">
        <w:rPr>
          <w:rFonts w:asciiTheme="minorHAnsi" w:hAnsiTheme="minorHAnsi" w:cstheme="minorHAnsi"/>
          <w:sz w:val="24"/>
          <w:szCs w:val="24"/>
        </w:rPr>
        <w:t xml:space="preserve"> çalışmalar </w:t>
      </w:r>
      <w:r w:rsidR="00606633" w:rsidRPr="00536145">
        <w:rPr>
          <w:rFonts w:asciiTheme="minorHAnsi" w:hAnsiTheme="minorHAnsi" w:cstheme="minorHAnsi"/>
          <w:sz w:val="24"/>
          <w:szCs w:val="24"/>
        </w:rPr>
        <w:t xml:space="preserve">değerlendirmeye alınmaz </w:t>
      </w:r>
      <w:r>
        <w:rPr>
          <w:rFonts w:asciiTheme="minorHAnsi" w:hAnsiTheme="minorHAnsi" w:cstheme="minorHAnsi"/>
          <w:sz w:val="24"/>
          <w:szCs w:val="24"/>
        </w:rPr>
        <w:t xml:space="preserve">ve </w:t>
      </w:r>
      <w:r w:rsidR="00AF2194" w:rsidRPr="00536145">
        <w:rPr>
          <w:rFonts w:asciiTheme="minorHAnsi" w:hAnsiTheme="minorHAnsi" w:cstheme="minorHAnsi"/>
          <w:sz w:val="24"/>
          <w:szCs w:val="24"/>
        </w:rPr>
        <w:t>hiçbir şekilde Kurul izni verilmez.</w:t>
      </w:r>
    </w:p>
    <w:p w:rsidR="00CE2BED" w:rsidRDefault="00D84B9A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(7</w:t>
      </w:r>
      <w:r w:rsidR="004263D9" w:rsidRPr="00536145">
        <w:rPr>
          <w:rFonts w:asciiTheme="minorHAnsi" w:hAnsiTheme="minorHAnsi" w:cstheme="minorHAnsi"/>
          <w:b/>
          <w:sz w:val="24"/>
          <w:szCs w:val="24"/>
        </w:rPr>
        <w:t>)</w:t>
      </w:r>
      <w:r w:rsidR="005C3A0F" w:rsidRPr="00536145">
        <w:rPr>
          <w:rFonts w:asciiTheme="minorHAnsi" w:hAnsiTheme="minorHAnsi" w:cstheme="minorHAnsi"/>
          <w:sz w:val="24"/>
          <w:szCs w:val="24"/>
        </w:rPr>
        <w:t>Kurul gerektiğinde onay verdiği araştırmaları izle</w:t>
      </w:r>
      <w:r w:rsidR="001D0150" w:rsidRPr="00536145">
        <w:rPr>
          <w:rFonts w:asciiTheme="minorHAnsi" w:hAnsiTheme="minorHAnsi" w:cstheme="minorHAnsi"/>
          <w:sz w:val="24"/>
          <w:szCs w:val="24"/>
        </w:rPr>
        <w:t xml:space="preserve">r ve gelişme raporu isteyebilir. </w:t>
      </w:r>
      <w:r w:rsidR="005C3A0F" w:rsidRPr="00536145">
        <w:rPr>
          <w:rFonts w:asciiTheme="minorHAnsi" w:hAnsiTheme="minorHAnsi" w:cstheme="minorHAnsi"/>
          <w:sz w:val="24"/>
          <w:szCs w:val="24"/>
        </w:rPr>
        <w:t xml:space="preserve">Bu raporların </w:t>
      </w:r>
      <w:r w:rsidR="001D0150" w:rsidRPr="00536145">
        <w:rPr>
          <w:rFonts w:asciiTheme="minorHAnsi" w:hAnsiTheme="minorHAnsi" w:cstheme="minorHAnsi"/>
          <w:sz w:val="24"/>
          <w:szCs w:val="24"/>
        </w:rPr>
        <w:t xml:space="preserve">Kurula </w:t>
      </w:r>
      <w:r w:rsidR="005C3A0F" w:rsidRPr="00536145">
        <w:rPr>
          <w:rFonts w:asciiTheme="minorHAnsi" w:hAnsiTheme="minorHAnsi" w:cstheme="minorHAnsi"/>
          <w:sz w:val="24"/>
          <w:szCs w:val="24"/>
        </w:rPr>
        <w:t xml:space="preserve">ulaştırılmasından, sorumlu araştırmacı </w:t>
      </w:r>
      <w:proofErr w:type="spellStart"/>
      <w:proofErr w:type="gramStart"/>
      <w:r w:rsidR="005C3A0F" w:rsidRPr="00536145">
        <w:rPr>
          <w:rFonts w:asciiTheme="minorHAnsi" w:hAnsiTheme="minorHAnsi" w:cstheme="minorHAnsi"/>
          <w:sz w:val="24"/>
          <w:szCs w:val="24"/>
        </w:rPr>
        <w:t>sorumludur.</w:t>
      </w:r>
      <w:r w:rsidR="00344F2D" w:rsidRPr="00536145">
        <w:rPr>
          <w:rFonts w:asciiTheme="minorHAnsi" w:hAnsiTheme="minorHAnsi" w:cstheme="minorHAnsi"/>
          <w:sz w:val="24"/>
          <w:szCs w:val="24"/>
        </w:rPr>
        <w:t>Kurul</w:t>
      </w:r>
      <w:proofErr w:type="spellEnd"/>
      <w:proofErr w:type="gramEnd"/>
      <w:r w:rsidR="00344F2D" w:rsidRPr="00536145">
        <w:rPr>
          <w:rFonts w:asciiTheme="minorHAnsi" w:hAnsiTheme="minorHAnsi" w:cstheme="minorHAnsi"/>
          <w:sz w:val="24"/>
          <w:szCs w:val="24"/>
        </w:rPr>
        <w:t xml:space="preserve"> </w:t>
      </w:r>
      <w:r w:rsidR="00CE2BED" w:rsidRPr="00536145">
        <w:rPr>
          <w:rFonts w:asciiTheme="minorHAnsi" w:hAnsiTheme="minorHAnsi" w:cstheme="minorHAnsi"/>
          <w:sz w:val="24"/>
          <w:szCs w:val="24"/>
        </w:rPr>
        <w:t xml:space="preserve">Başkanı </w:t>
      </w:r>
      <w:r w:rsidR="00777F4A" w:rsidRPr="00536145">
        <w:rPr>
          <w:rFonts w:asciiTheme="minorHAnsi" w:hAnsiTheme="minorHAnsi" w:cstheme="minorHAnsi"/>
          <w:sz w:val="24"/>
          <w:szCs w:val="24"/>
        </w:rPr>
        <w:t>gelişme raporlarını</w:t>
      </w:r>
      <w:r w:rsidR="00CE2BED" w:rsidRPr="00536145">
        <w:rPr>
          <w:rFonts w:asciiTheme="minorHAnsi" w:hAnsiTheme="minorHAnsi" w:cstheme="minorHAnsi"/>
          <w:sz w:val="24"/>
          <w:szCs w:val="24"/>
        </w:rPr>
        <w:t xml:space="preserve"> inceleyerek söz konusu araştırmanın orijinal </w:t>
      </w:r>
      <w:r w:rsidR="001D0150" w:rsidRPr="00536145">
        <w:rPr>
          <w:rFonts w:asciiTheme="minorHAnsi" w:hAnsiTheme="minorHAnsi" w:cstheme="minorHAnsi"/>
          <w:sz w:val="24"/>
          <w:szCs w:val="24"/>
        </w:rPr>
        <w:t>başvuruya</w:t>
      </w:r>
      <w:r w:rsidR="00CE2BED" w:rsidRPr="00536145">
        <w:rPr>
          <w:rFonts w:asciiTheme="minorHAnsi" w:hAnsiTheme="minorHAnsi" w:cstheme="minorHAnsi"/>
          <w:sz w:val="24"/>
          <w:szCs w:val="24"/>
        </w:rPr>
        <w:t xml:space="preserve"> uygun olarak yürütülüp yürütülmediğini inceler. </w:t>
      </w:r>
      <w:r>
        <w:rPr>
          <w:rFonts w:asciiTheme="minorHAnsi" w:hAnsiTheme="minorHAnsi" w:cstheme="minorHAnsi"/>
          <w:sz w:val="24"/>
          <w:szCs w:val="24"/>
        </w:rPr>
        <w:t xml:space="preserve"> Başkan g</w:t>
      </w:r>
      <w:r w:rsidR="00CE2BED" w:rsidRPr="00536145">
        <w:rPr>
          <w:rFonts w:asciiTheme="minorHAnsi" w:hAnsiTheme="minorHAnsi" w:cstheme="minorHAnsi"/>
          <w:sz w:val="24"/>
          <w:szCs w:val="24"/>
        </w:rPr>
        <w:t>erek</w:t>
      </w:r>
      <w:r>
        <w:rPr>
          <w:rFonts w:asciiTheme="minorHAnsi" w:hAnsiTheme="minorHAnsi" w:cstheme="minorHAnsi"/>
          <w:sz w:val="24"/>
          <w:szCs w:val="24"/>
        </w:rPr>
        <w:t xml:space="preserve"> gördüğünde</w:t>
      </w:r>
      <w:r w:rsidR="00CE2BED" w:rsidRPr="00536145">
        <w:rPr>
          <w:rFonts w:asciiTheme="minorHAnsi" w:hAnsiTheme="minorHAnsi" w:cstheme="minorHAnsi"/>
          <w:sz w:val="24"/>
          <w:szCs w:val="24"/>
        </w:rPr>
        <w:t>, araştırmanın uygulanmasını gözleme karar</w:t>
      </w:r>
      <w:r w:rsidR="001D0150" w:rsidRPr="00536145">
        <w:rPr>
          <w:rFonts w:asciiTheme="minorHAnsi" w:hAnsiTheme="minorHAnsi" w:cstheme="minorHAnsi"/>
          <w:sz w:val="24"/>
          <w:szCs w:val="24"/>
        </w:rPr>
        <w:t>ı</w:t>
      </w:r>
      <w:r>
        <w:rPr>
          <w:rFonts w:asciiTheme="minorHAnsi" w:hAnsiTheme="minorHAnsi" w:cstheme="minorHAnsi"/>
          <w:sz w:val="24"/>
          <w:szCs w:val="24"/>
        </w:rPr>
        <w:t xml:space="preserve"> alınmasını Kurula tavsiye edebilir.</w:t>
      </w:r>
      <w:r w:rsidR="004A27C1">
        <w:rPr>
          <w:rFonts w:asciiTheme="minorHAnsi" w:hAnsiTheme="minorHAnsi" w:cstheme="minorHAnsi"/>
          <w:sz w:val="24"/>
          <w:szCs w:val="24"/>
        </w:rPr>
        <w:t xml:space="preserve"> Gözleme süreci Kurulca belirlenecek esaslar çerçevesinde yürür.  Başkan</w:t>
      </w:r>
      <w:r w:rsidR="001D0150" w:rsidRPr="00536145">
        <w:rPr>
          <w:rFonts w:asciiTheme="minorHAnsi" w:hAnsiTheme="minorHAnsi" w:cstheme="minorHAnsi"/>
          <w:sz w:val="24"/>
          <w:szCs w:val="24"/>
        </w:rPr>
        <w:t xml:space="preserve">, gelişme raporu incelemesi </w:t>
      </w:r>
      <w:r w:rsidR="00CE2BED" w:rsidRPr="00536145">
        <w:rPr>
          <w:rFonts w:asciiTheme="minorHAnsi" w:hAnsiTheme="minorHAnsi" w:cstheme="minorHAnsi"/>
          <w:sz w:val="24"/>
          <w:szCs w:val="24"/>
        </w:rPr>
        <w:t xml:space="preserve">sonucunda etik kurallara </w:t>
      </w:r>
      <w:proofErr w:type="spellStart"/>
      <w:r w:rsidR="00CE2BED" w:rsidRPr="00536145">
        <w:rPr>
          <w:rFonts w:asciiTheme="minorHAnsi" w:hAnsiTheme="minorHAnsi" w:cstheme="minorHAnsi"/>
          <w:sz w:val="24"/>
          <w:szCs w:val="24"/>
        </w:rPr>
        <w:t>uymadığı</w:t>
      </w:r>
      <w:r w:rsidR="001D0150" w:rsidRPr="00536145">
        <w:rPr>
          <w:rFonts w:asciiTheme="minorHAnsi" w:hAnsiTheme="minorHAnsi" w:cstheme="minorHAnsi"/>
          <w:sz w:val="24"/>
          <w:szCs w:val="24"/>
        </w:rPr>
        <w:t>nısaptadığı</w:t>
      </w:r>
      <w:proofErr w:type="spellEnd"/>
      <w:r w:rsidR="001D0150" w:rsidRPr="00536145">
        <w:rPr>
          <w:rFonts w:asciiTheme="minorHAnsi" w:hAnsiTheme="minorHAnsi" w:cstheme="minorHAnsi"/>
          <w:sz w:val="24"/>
          <w:szCs w:val="24"/>
        </w:rPr>
        <w:t xml:space="preserve"> </w:t>
      </w:r>
      <w:r w:rsidR="00CE2BED" w:rsidRPr="00536145">
        <w:rPr>
          <w:rFonts w:asciiTheme="minorHAnsi" w:hAnsiTheme="minorHAnsi" w:cstheme="minorHAnsi"/>
          <w:sz w:val="24"/>
          <w:szCs w:val="24"/>
        </w:rPr>
        <w:t xml:space="preserve">araştırmaların </w:t>
      </w:r>
      <w:r w:rsidR="00956FD4">
        <w:rPr>
          <w:rFonts w:asciiTheme="minorHAnsi" w:hAnsiTheme="minorHAnsi" w:cstheme="minorHAnsi"/>
          <w:sz w:val="24"/>
          <w:szCs w:val="24"/>
        </w:rPr>
        <w:t>sonlandırı</w:t>
      </w:r>
      <w:r w:rsidR="00CE2BED" w:rsidRPr="00536145">
        <w:rPr>
          <w:rFonts w:asciiTheme="minorHAnsi" w:hAnsiTheme="minorHAnsi" w:cstheme="minorHAnsi"/>
          <w:sz w:val="24"/>
          <w:szCs w:val="24"/>
        </w:rPr>
        <w:t>lması ve ilgili birimlere bilgi verilmesi</w:t>
      </w:r>
      <w:r w:rsidR="003D62B3" w:rsidRPr="00536145">
        <w:rPr>
          <w:rFonts w:asciiTheme="minorHAnsi" w:hAnsiTheme="minorHAnsi" w:cstheme="minorHAnsi"/>
          <w:sz w:val="24"/>
          <w:szCs w:val="24"/>
        </w:rPr>
        <w:t xml:space="preserve"> için </w:t>
      </w:r>
      <w:proofErr w:type="spellStart"/>
      <w:r w:rsidR="003D62B3" w:rsidRPr="00536145">
        <w:rPr>
          <w:rFonts w:asciiTheme="minorHAnsi" w:hAnsiTheme="minorHAnsi" w:cstheme="minorHAnsi"/>
          <w:sz w:val="24"/>
          <w:szCs w:val="24"/>
        </w:rPr>
        <w:t>durumu</w:t>
      </w:r>
      <w:r w:rsidR="004A27C1">
        <w:rPr>
          <w:rFonts w:asciiTheme="minorHAnsi" w:hAnsiTheme="minorHAnsi" w:cstheme="minorHAnsi"/>
          <w:sz w:val="24"/>
          <w:szCs w:val="24"/>
        </w:rPr>
        <w:t>Kurul</w:t>
      </w:r>
      <w:proofErr w:type="spellEnd"/>
      <w:r w:rsidR="004A27C1">
        <w:rPr>
          <w:rFonts w:asciiTheme="minorHAnsi" w:hAnsiTheme="minorHAnsi" w:cstheme="minorHAnsi"/>
          <w:sz w:val="24"/>
          <w:szCs w:val="24"/>
        </w:rPr>
        <w:t xml:space="preserve"> gündemine getirir. </w:t>
      </w:r>
    </w:p>
    <w:p w:rsidR="00E74F09" w:rsidRDefault="00653E91" w:rsidP="00FE72F8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3E9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(8)</w:t>
      </w:r>
      <w:r w:rsidR="00E74F09" w:rsidRPr="00653E91">
        <w:rPr>
          <w:rFonts w:asciiTheme="minorHAnsi" w:hAnsiTheme="minorHAnsi" w:cstheme="minorHAnsi"/>
          <w:color w:val="000000" w:themeColor="text1"/>
          <w:sz w:val="24"/>
          <w:szCs w:val="24"/>
        </w:rPr>
        <w:t>Kurul, çalışmalarını ve başvuru sahipleriyle ilgili yazışma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larını bağımsız olarak yürütür ve </w:t>
      </w:r>
      <w:r w:rsidR="00E74F09" w:rsidRPr="00653E91">
        <w:rPr>
          <w:rFonts w:asciiTheme="minorHAnsi" w:hAnsiTheme="minorHAnsi" w:cstheme="minorHAnsi"/>
          <w:color w:val="000000" w:themeColor="text1"/>
          <w:sz w:val="24"/>
          <w:szCs w:val="24"/>
        </w:rPr>
        <w:t>tüm yazışmalarını Rektörlük aracılığıyla yapar.</w:t>
      </w:r>
    </w:p>
    <w:p w:rsidR="00FE72F8" w:rsidRDefault="00FE72F8" w:rsidP="00FE72F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F27A6" w:rsidRDefault="003F27A6" w:rsidP="00FE72F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Sorumluluk</w:t>
      </w:r>
    </w:p>
    <w:p w:rsidR="003F27A6" w:rsidRDefault="003F27A6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MADDE 11 - </w:t>
      </w:r>
      <w:r w:rsidRPr="00536145">
        <w:rPr>
          <w:rFonts w:asciiTheme="minorHAnsi" w:hAnsiTheme="minorHAnsi" w:cstheme="minorHAnsi"/>
          <w:b/>
          <w:sz w:val="24"/>
          <w:szCs w:val="24"/>
        </w:rPr>
        <w:t>(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536145">
        <w:rPr>
          <w:rFonts w:asciiTheme="minorHAnsi" w:hAnsiTheme="minorHAnsi" w:cstheme="minorHAnsi"/>
          <w:b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Bu Yönerge ile belirlenen kurallar</w:t>
      </w:r>
      <w:r w:rsidR="00801C57">
        <w:rPr>
          <w:rFonts w:asciiTheme="minorHAnsi" w:hAnsiTheme="minorHAnsi" w:cstheme="minorHAnsi"/>
          <w:sz w:val="24"/>
          <w:szCs w:val="24"/>
        </w:rPr>
        <w:t xml:space="preserve"> ve Kurul görüşmelerinin gizliliğini ihlal edenlerden</w:t>
      </w:r>
      <w:r>
        <w:rPr>
          <w:rFonts w:asciiTheme="minorHAnsi" w:hAnsiTheme="minorHAnsi" w:cstheme="minorHAnsi"/>
          <w:sz w:val="24"/>
          <w:szCs w:val="24"/>
        </w:rPr>
        <w:t xml:space="preserve">; kamu görevlisi olanların haklarında gerekli </w:t>
      </w:r>
      <w:r w:rsidR="00DD5A23">
        <w:rPr>
          <w:rFonts w:asciiTheme="minorHAnsi" w:hAnsiTheme="minorHAnsi" w:cstheme="minorHAnsi"/>
          <w:sz w:val="24"/>
          <w:szCs w:val="24"/>
        </w:rPr>
        <w:t>hukuki</w:t>
      </w:r>
      <w:r>
        <w:rPr>
          <w:rFonts w:asciiTheme="minorHAnsi" w:hAnsiTheme="minorHAnsi" w:cstheme="minorHAnsi"/>
          <w:sz w:val="24"/>
          <w:szCs w:val="24"/>
        </w:rPr>
        <w:t xml:space="preserve"> işlemlerinin yürütülmesi için bağlı bulundukları idarelere; kamu görevlisi olmayanların ise bağlı oldukları meslek örgütlerine</w:t>
      </w:r>
      <w:r w:rsidR="00DD5A23">
        <w:rPr>
          <w:rFonts w:asciiTheme="minorHAnsi" w:hAnsiTheme="minorHAnsi" w:cstheme="minorHAnsi"/>
          <w:sz w:val="24"/>
          <w:szCs w:val="24"/>
        </w:rPr>
        <w:t xml:space="preserve"> veya adli makamlara</w:t>
      </w:r>
      <w:r>
        <w:rPr>
          <w:rFonts w:asciiTheme="minorHAnsi" w:hAnsiTheme="minorHAnsi" w:cstheme="minorHAnsi"/>
          <w:sz w:val="24"/>
          <w:szCs w:val="24"/>
        </w:rPr>
        <w:t xml:space="preserve"> durumları bildirilerek haklarında gerekli işlemlerin yapılması sağlanır.</w:t>
      </w:r>
    </w:p>
    <w:p w:rsidR="003F27A6" w:rsidRDefault="003F27A6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F27A6">
        <w:rPr>
          <w:rFonts w:asciiTheme="minorHAnsi" w:hAnsiTheme="minorHAnsi" w:cstheme="minorHAnsi"/>
          <w:b/>
          <w:sz w:val="24"/>
          <w:szCs w:val="24"/>
        </w:rPr>
        <w:t>(2)</w:t>
      </w:r>
      <w:r w:rsidR="00DD5A23">
        <w:rPr>
          <w:rFonts w:asciiTheme="minorHAnsi" w:hAnsiTheme="minorHAnsi" w:cstheme="minorHAnsi"/>
          <w:sz w:val="24"/>
          <w:szCs w:val="24"/>
        </w:rPr>
        <w:t>Bu maddenin 1. fıkrası kapsamındaki fiilleri işleyenlerin Kurul üyeliklerinin sona erdirilmesi Rektörlüğe önerilir.</w:t>
      </w:r>
    </w:p>
    <w:p w:rsidR="00DD5A23" w:rsidRPr="00653E91" w:rsidRDefault="00DD5A23" w:rsidP="00FE72F8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D5A23">
        <w:rPr>
          <w:rFonts w:asciiTheme="minorHAnsi" w:hAnsiTheme="minorHAnsi" w:cstheme="minorHAnsi"/>
          <w:b/>
          <w:sz w:val="24"/>
          <w:szCs w:val="24"/>
        </w:rPr>
        <w:t>(3)</w:t>
      </w:r>
      <w:r>
        <w:rPr>
          <w:rFonts w:asciiTheme="minorHAnsi" w:hAnsiTheme="minorHAnsi" w:cstheme="minorHAnsi"/>
          <w:sz w:val="24"/>
          <w:szCs w:val="24"/>
        </w:rPr>
        <w:t xml:space="preserve"> Bu maddenin Kurul üyelerinden biri hakkında uygulanması halinde Kurul</w:t>
      </w:r>
      <w:r w:rsidR="00801C5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bu üyenin katılımı olmadan toplanır ve karar alır. </w:t>
      </w:r>
    </w:p>
    <w:p w:rsidR="00FE72F8" w:rsidRDefault="00FE72F8" w:rsidP="00FE72F8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A5DF1" w:rsidRPr="00536145" w:rsidRDefault="00DA5DF1" w:rsidP="00FE72F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t>Y</w:t>
      </w:r>
      <w:r w:rsidR="00AB78B8">
        <w:rPr>
          <w:rFonts w:asciiTheme="minorHAnsi" w:hAnsiTheme="minorHAnsi" w:cstheme="minorHAnsi"/>
          <w:b/>
          <w:sz w:val="24"/>
          <w:szCs w:val="24"/>
        </w:rPr>
        <w:t>ürürlük</w:t>
      </w:r>
    </w:p>
    <w:p w:rsidR="00CE2BED" w:rsidRDefault="004263D9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t>MADDE 1</w:t>
      </w:r>
      <w:r w:rsidR="00AB78B8">
        <w:rPr>
          <w:rFonts w:asciiTheme="minorHAnsi" w:hAnsiTheme="minorHAnsi" w:cstheme="minorHAnsi"/>
          <w:b/>
          <w:sz w:val="24"/>
          <w:szCs w:val="24"/>
        </w:rPr>
        <w:t>2</w:t>
      </w:r>
      <w:r w:rsidRPr="00536145">
        <w:rPr>
          <w:rFonts w:asciiTheme="minorHAnsi" w:hAnsiTheme="minorHAnsi" w:cstheme="minorHAnsi"/>
          <w:b/>
          <w:sz w:val="24"/>
          <w:szCs w:val="24"/>
        </w:rPr>
        <w:t xml:space="preserve"> –(1) </w:t>
      </w:r>
      <w:r w:rsidR="00CE2BED" w:rsidRPr="00536145">
        <w:rPr>
          <w:rFonts w:asciiTheme="minorHAnsi" w:hAnsiTheme="minorHAnsi" w:cstheme="minorHAnsi"/>
          <w:sz w:val="24"/>
          <w:szCs w:val="24"/>
        </w:rPr>
        <w:t xml:space="preserve">Bu Yönerge </w:t>
      </w:r>
      <w:r w:rsidR="00AD28D5" w:rsidRPr="00536145">
        <w:rPr>
          <w:rFonts w:asciiTheme="minorHAnsi" w:hAnsiTheme="minorHAnsi" w:cstheme="minorHAnsi"/>
          <w:sz w:val="24"/>
          <w:szCs w:val="24"/>
        </w:rPr>
        <w:t xml:space="preserve">İstanbul </w:t>
      </w:r>
      <w:r w:rsidR="00CE2BED" w:rsidRPr="00536145">
        <w:rPr>
          <w:rFonts w:asciiTheme="minorHAnsi" w:hAnsiTheme="minorHAnsi" w:cstheme="minorHAnsi"/>
          <w:sz w:val="24"/>
          <w:szCs w:val="24"/>
        </w:rPr>
        <w:t>Üniversite</w:t>
      </w:r>
      <w:r w:rsidR="00AD28D5" w:rsidRPr="00536145">
        <w:rPr>
          <w:rFonts w:asciiTheme="minorHAnsi" w:hAnsiTheme="minorHAnsi" w:cstheme="minorHAnsi"/>
          <w:sz w:val="24"/>
          <w:szCs w:val="24"/>
        </w:rPr>
        <w:t>si</w:t>
      </w:r>
      <w:r w:rsidR="00CE2BED" w:rsidRPr="00536145">
        <w:rPr>
          <w:rFonts w:asciiTheme="minorHAnsi" w:hAnsiTheme="minorHAnsi" w:cstheme="minorHAnsi"/>
          <w:sz w:val="24"/>
          <w:szCs w:val="24"/>
        </w:rPr>
        <w:t xml:space="preserve"> Senatosu tarafından kabul edildiği tarihte yürürlüğe girer. </w:t>
      </w:r>
    </w:p>
    <w:p w:rsidR="00FE72F8" w:rsidRDefault="00FE72F8" w:rsidP="00FE72F8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AB78B8" w:rsidRPr="00536145" w:rsidRDefault="00AB78B8" w:rsidP="00FE72F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t>Y</w:t>
      </w:r>
      <w:r>
        <w:rPr>
          <w:rFonts w:asciiTheme="minorHAnsi" w:hAnsiTheme="minorHAnsi" w:cstheme="minorHAnsi"/>
          <w:b/>
          <w:sz w:val="24"/>
          <w:szCs w:val="24"/>
        </w:rPr>
        <w:t>ürütme</w:t>
      </w:r>
    </w:p>
    <w:p w:rsidR="00AB78B8" w:rsidRPr="00536145" w:rsidRDefault="00AB78B8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6145">
        <w:rPr>
          <w:rFonts w:asciiTheme="minorHAnsi" w:hAnsiTheme="minorHAnsi" w:cstheme="minorHAnsi"/>
          <w:b/>
          <w:sz w:val="24"/>
          <w:szCs w:val="24"/>
        </w:rPr>
        <w:t>MADDE 1</w:t>
      </w:r>
      <w:r w:rsidR="00085A02">
        <w:rPr>
          <w:rFonts w:asciiTheme="minorHAnsi" w:hAnsiTheme="minorHAnsi" w:cstheme="minorHAnsi"/>
          <w:b/>
          <w:sz w:val="24"/>
          <w:szCs w:val="24"/>
        </w:rPr>
        <w:t>3</w:t>
      </w:r>
      <w:r w:rsidRPr="00536145">
        <w:rPr>
          <w:rFonts w:asciiTheme="minorHAnsi" w:hAnsiTheme="minorHAnsi" w:cstheme="minorHAnsi"/>
          <w:b/>
          <w:sz w:val="24"/>
          <w:szCs w:val="24"/>
        </w:rPr>
        <w:t xml:space="preserve"> –(1)  </w:t>
      </w:r>
      <w:r w:rsidRPr="00AB78B8">
        <w:rPr>
          <w:rFonts w:asciiTheme="minorHAnsi" w:hAnsiTheme="minorHAnsi" w:cstheme="minorHAnsi"/>
          <w:sz w:val="24"/>
          <w:szCs w:val="24"/>
        </w:rPr>
        <w:t>Bu Yönetmelik hükümlerini İstanbul Üniversitesi Rektörü yürütür.</w:t>
      </w:r>
    </w:p>
    <w:p w:rsidR="00DA5DF1" w:rsidRPr="00536145" w:rsidRDefault="00DA5DF1" w:rsidP="00FE72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A5DF1" w:rsidRPr="00E04D7A" w:rsidRDefault="00DA5DF1" w:rsidP="00E04D7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4D7A">
        <w:rPr>
          <w:rFonts w:asciiTheme="minorHAnsi" w:hAnsiTheme="minorHAnsi" w:cstheme="minorHAnsi"/>
          <w:b/>
          <w:sz w:val="24"/>
          <w:szCs w:val="24"/>
        </w:rPr>
        <w:t>EKLER:</w:t>
      </w:r>
    </w:p>
    <w:p w:rsidR="00A92839" w:rsidRDefault="00A92839" w:rsidP="00A9283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EK-1</w:t>
      </w:r>
      <w:r>
        <w:rPr>
          <w:rFonts w:asciiTheme="minorHAnsi" w:hAnsiTheme="minorHAnsi" w:cstheme="minorHAnsi"/>
          <w:sz w:val="20"/>
          <w:szCs w:val="20"/>
        </w:rPr>
        <w:t>: Başvuru Formu</w:t>
      </w:r>
    </w:p>
    <w:p w:rsidR="00A92839" w:rsidRDefault="00A92839" w:rsidP="00A9283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EK-2a:</w:t>
      </w:r>
      <w:r>
        <w:rPr>
          <w:rFonts w:asciiTheme="minorHAnsi" w:hAnsiTheme="minorHAnsi" w:cstheme="minorHAnsi"/>
          <w:sz w:val="20"/>
          <w:szCs w:val="20"/>
        </w:rPr>
        <w:t xml:space="preserve"> Aynı Anda Birden Fazla Merkeze Başvuru Yapılmadığı ve Reddedilmediğine Dair Taahhütname</w:t>
      </w:r>
    </w:p>
    <w:p w:rsidR="00A92839" w:rsidRDefault="00A92839" w:rsidP="00A9283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EK-2b:</w:t>
      </w:r>
      <w:r>
        <w:rPr>
          <w:rFonts w:asciiTheme="minorHAnsi" w:hAnsiTheme="minorHAnsi" w:cstheme="minorHAnsi"/>
          <w:sz w:val="20"/>
          <w:szCs w:val="20"/>
        </w:rPr>
        <w:t xml:space="preserve"> Araştırma Projesinin Daha Önce Yapılmadığı ya da Bitirilmemiş bir Proje Olmadığına Dair Taahhütname</w:t>
      </w:r>
    </w:p>
    <w:p w:rsidR="00A92839" w:rsidRDefault="00A92839" w:rsidP="00A9283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EK-2c:</w:t>
      </w:r>
      <w:r>
        <w:rPr>
          <w:rFonts w:asciiTheme="minorHAnsi" w:hAnsiTheme="minorHAnsi" w:cstheme="minorHAnsi"/>
          <w:sz w:val="20"/>
          <w:szCs w:val="20"/>
        </w:rPr>
        <w:t xml:space="preserve"> Hasta Bilgilerinin Gizli Tutulacağına Dair Taahhütname</w:t>
      </w:r>
    </w:p>
    <w:p w:rsidR="00A92839" w:rsidRDefault="00A92839" w:rsidP="00A9283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EK-2d:</w:t>
      </w:r>
      <w:r>
        <w:rPr>
          <w:rFonts w:asciiTheme="minorHAnsi" w:hAnsiTheme="minorHAnsi" w:cstheme="minorHAnsi"/>
          <w:sz w:val="20"/>
          <w:szCs w:val="20"/>
        </w:rPr>
        <w:t xml:space="preserve"> İyi Klinik Uygulamalar Kılavuzunun Araştırıcılar Tarafından Okunduğuna Dair Taahhütname</w:t>
      </w:r>
    </w:p>
    <w:p w:rsidR="00A92839" w:rsidRDefault="00A92839" w:rsidP="00A9283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EK-3a:</w:t>
      </w:r>
      <w:r>
        <w:rPr>
          <w:rFonts w:asciiTheme="minorHAnsi" w:hAnsiTheme="minorHAnsi" w:cstheme="minorHAnsi"/>
          <w:sz w:val="20"/>
          <w:szCs w:val="20"/>
        </w:rPr>
        <w:t xml:space="preserve"> Gönüllü Onam Formu</w:t>
      </w:r>
    </w:p>
    <w:p w:rsidR="00A92839" w:rsidRDefault="00A92839" w:rsidP="00A9283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EK-3b:</w:t>
      </w:r>
      <w:r>
        <w:rPr>
          <w:rFonts w:asciiTheme="minorHAnsi" w:hAnsiTheme="minorHAnsi" w:cstheme="minorHAnsi"/>
          <w:sz w:val="20"/>
          <w:szCs w:val="20"/>
        </w:rPr>
        <w:t xml:space="preserve"> Bilgilendirilmiş Onam Formu</w:t>
      </w:r>
    </w:p>
    <w:p w:rsidR="00A92839" w:rsidRDefault="00A92839" w:rsidP="00A9283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EK-3c:</w:t>
      </w:r>
      <w:r>
        <w:rPr>
          <w:rFonts w:asciiTheme="minorHAnsi" w:hAnsiTheme="minorHAnsi" w:cstheme="minorHAnsi"/>
          <w:sz w:val="20"/>
          <w:szCs w:val="20"/>
        </w:rPr>
        <w:t xml:space="preserve"> Bütçe Formu</w:t>
      </w:r>
    </w:p>
    <w:p w:rsidR="00A92839" w:rsidRPr="00E04D7A" w:rsidRDefault="00A92839" w:rsidP="00A9283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EK-4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bCs/>
          <w:sz w:val="20"/>
          <w:szCs w:val="20"/>
        </w:rPr>
        <w:t>Kontrol Listesi</w:t>
      </w:r>
    </w:p>
    <w:sectPr w:rsidR="00A92839" w:rsidRPr="00E04D7A" w:rsidSect="00AD28D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1F" w:rsidRDefault="006F6A1F" w:rsidP="00AD28D5">
      <w:pPr>
        <w:spacing w:after="0" w:line="240" w:lineRule="auto"/>
      </w:pPr>
      <w:r>
        <w:separator/>
      </w:r>
    </w:p>
  </w:endnote>
  <w:endnote w:type="continuationSeparator" w:id="0">
    <w:p w:rsidR="006F6A1F" w:rsidRDefault="006F6A1F" w:rsidP="00AD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A7" w:rsidRDefault="0019675D">
    <w:pPr>
      <w:pStyle w:val="Altbilgi"/>
      <w:jc w:val="center"/>
    </w:pPr>
    <w:r>
      <w:fldChar w:fldCharType="begin"/>
    </w:r>
    <w:r w:rsidR="005035A7">
      <w:instrText xml:space="preserve"> PAGE   \* MERGEFORMAT </w:instrText>
    </w:r>
    <w:r>
      <w:fldChar w:fldCharType="separate"/>
    </w:r>
    <w:r w:rsidR="00713D7E">
      <w:rPr>
        <w:noProof/>
      </w:rPr>
      <w:t>2</w:t>
    </w:r>
    <w:r>
      <w:rPr>
        <w:noProof/>
      </w:rPr>
      <w:fldChar w:fldCharType="end"/>
    </w:r>
  </w:p>
  <w:p w:rsidR="005035A7" w:rsidRDefault="005035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1F" w:rsidRDefault="006F6A1F" w:rsidP="00AD28D5">
      <w:pPr>
        <w:spacing w:after="0" w:line="240" w:lineRule="auto"/>
      </w:pPr>
      <w:r>
        <w:separator/>
      </w:r>
    </w:p>
  </w:footnote>
  <w:footnote w:type="continuationSeparator" w:id="0">
    <w:p w:rsidR="006F6A1F" w:rsidRDefault="006F6A1F" w:rsidP="00AD2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562"/>
    <w:multiLevelType w:val="hybridMultilevel"/>
    <w:tmpl w:val="15ACD6D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68F"/>
    <w:multiLevelType w:val="hybridMultilevel"/>
    <w:tmpl w:val="2AB24CB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031E"/>
    <w:multiLevelType w:val="hybridMultilevel"/>
    <w:tmpl w:val="85A0E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14DB"/>
    <w:multiLevelType w:val="hybridMultilevel"/>
    <w:tmpl w:val="875A02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F241E"/>
    <w:multiLevelType w:val="hybridMultilevel"/>
    <w:tmpl w:val="CE7AAF92"/>
    <w:lvl w:ilvl="0" w:tplc="5E3CAE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5553D"/>
    <w:multiLevelType w:val="hybridMultilevel"/>
    <w:tmpl w:val="1D940E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D99"/>
    <w:multiLevelType w:val="hybridMultilevel"/>
    <w:tmpl w:val="214E246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D0C2C"/>
    <w:multiLevelType w:val="hybridMultilevel"/>
    <w:tmpl w:val="4AD4193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5422C"/>
    <w:multiLevelType w:val="hybridMultilevel"/>
    <w:tmpl w:val="A35C6E9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A56EF"/>
    <w:multiLevelType w:val="hybridMultilevel"/>
    <w:tmpl w:val="B4EEA70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D4E94"/>
    <w:multiLevelType w:val="hybridMultilevel"/>
    <w:tmpl w:val="7D080A8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E531F"/>
    <w:multiLevelType w:val="hybridMultilevel"/>
    <w:tmpl w:val="FE7C639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EBB"/>
    <w:rsid w:val="000021DC"/>
    <w:rsid w:val="0001427C"/>
    <w:rsid w:val="00026719"/>
    <w:rsid w:val="00040FEE"/>
    <w:rsid w:val="00044653"/>
    <w:rsid w:val="0005400E"/>
    <w:rsid w:val="000652E0"/>
    <w:rsid w:val="00073367"/>
    <w:rsid w:val="00075503"/>
    <w:rsid w:val="00075C22"/>
    <w:rsid w:val="00081408"/>
    <w:rsid w:val="00085A02"/>
    <w:rsid w:val="000B0EBA"/>
    <w:rsid w:val="000B2516"/>
    <w:rsid w:val="000D0163"/>
    <w:rsid w:val="000D3D7E"/>
    <w:rsid w:val="000D57CB"/>
    <w:rsid w:val="000E33CB"/>
    <w:rsid w:val="000F0F3C"/>
    <w:rsid w:val="000F151D"/>
    <w:rsid w:val="00110531"/>
    <w:rsid w:val="001425D6"/>
    <w:rsid w:val="00143EF0"/>
    <w:rsid w:val="00146D57"/>
    <w:rsid w:val="001511C7"/>
    <w:rsid w:val="00185D24"/>
    <w:rsid w:val="00190AB3"/>
    <w:rsid w:val="00191209"/>
    <w:rsid w:val="001951F9"/>
    <w:rsid w:val="0019675D"/>
    <w:rsid w:val="001A1821"/>
    <w:rsid w:val="001A3022"/>
    <w:rsid w:val="001A4E4C"/>
    <w:rsid w:val="001C018B"/>
    <w:rsid w:val="001D0150"/>
    <w:rsid w:val="001D2858"/>
    <w:rsid w:val="001D451C"/>
    <w:rsid w:val="001D7A74"/>
    <w:rsid w:val="001F533A"/>
    <w:rsid w:val="001F5BB1"/>
    <w:rsid w:val="002053E2"/>
    <w:rsid w:val="00214D2C"/>
    <w:rsid w:val="002255A5"/>
    <w:rsid w:val="00230E2E"/>
    <w:rsid w:val="00244E29"/>
    <w:rsid w:val="00245299"/>
    <w:rsid w:val="002516D5"/>
    <w:rsid w:val="00262B55"/>
    <w:rsid w:val="0026547B"/>
    <w:rsid w:val="00267BF5"/>
    <w:rsid w:val="00274341"/>
    <w:rsid w:val="00274DBE"/>
    <w:rsid w:val="00277A5D"/>
    <w:rsid w:val="00284B23"/>
    <w:rsid w:val="00291855"/>
    <w:rsid w:val="002B0DBA"/>
    <w:rsid w:val="002B0EC4"/>
    <w:rsid w:val="002B0FF8"/>
    <w:rsid w:val="002B2BAC"/>
    <w:rsid w:val="002B6527"/>
    <w:rsid w:val="002C47A3"/>
    <w:rsid w:val="002C6FE1"/>
    <w:rsid w:val="002D28AC"/>
    <w:rsid w:val="002E109E"/>
    <w:rsid w:val="002E7E36"/>
    <w:rsid w:val="002E7EDF"/>
    <w:rsid w:val="002F40A5"/>
    <w:rsid w:val="002F4A88"/>
    <w:rsid w:val="003004AD"/>
    <w:rsid w:val="00302145"/>
    <w:rsid w:val="00325E0F"/>
    <w:rsid w:val="0033450E"/>
    <w:rsid w:val="00344354"/>
    <w:rsid w:val="00344F2D"/>
    <w:rsid w:val="0034750A"/>
    <w:rsid w:val="00352560"/>
    <w:rsid w:val="003669A2"/>
    <w:rsid w:val="00371662"/>
    <w:rsid w:val="00375A79"/>
    <w:rsid w:val="003804AB"/>
    <w:rsid w:val="003825C5"/>
    <w:rsid w:val="00382CAB"/>
    <w:rsid w:val="00387419"/>
    <w:rsid w:val="00396D27"/>
    <w:rsid w:val="003A464D"/>
    <w:rsid w:val="003B2E15"/>
    <w:rsid w:val="003C071F"/>
    <w:rsid w:val="003C4449"/>
    <w:rsid w:val="003D62B3"/>
    <w:rsid w:val="003E6BAE"/>
    <w:rsid w:val="003F24FB"/>
    <w:rsid w:val="003F27A6"/>
    <w:rsid w:val="003F3123"/>
    <w:rsid w:val="003F336A"/>
    <w:rsid w:val="003F73C5"/>
    <w:rsid w:val="004005A9"/>
    <w:rsid w:val="004071FC"/>
    <w:rsid w:val="00410E11"/>
    <w:rsid w:val="00411B39"/>
    <w:rsid w:val="0041240E"/>
    <w:rsid w:val="00415FDE"/>
    <w:rsid w:val="004177E5"/>
    <w:rsid w:val="00420879"/>
    <w:rsid w:val="004263D9"/>
    <w:rsid w:val="0043067C"/>
    <w:rsid w:val="004313A6"/>
    <w:rsid w:val="00431925"/>
    <w:rsid w:val="004342CC"/>
    <w:rsid w:val="00434389"/>
    <w:rsid w:val="004350E2"/>
    <w:rsid w:val="00453089"/>
    <w:rsid w:val="00455EDB"/>
    <w:rsid w:val="004774AE"/>
    <w:rsid w:val="00491149"/>
    <w:rsid w:val="00497723"/>
    <w:rsid w:val="004A27C1"/>
    <w:rsid w:val="004A2F88"/>
    <w:rsid w:val="004B19A8"/>
    <w:rsid w:val="004B470F"/>
    <w:rsid w:val="004B7989"/>
    <w:rsid w:val="004C5485"/>
    <w:rsid w:val="004C63E1"/>
    <w:rsid w:val="004D0876"/>
    <w:rsid w:val="004D52F5"/>
    <w:rsid w:val="004D7821"/>
    <w:rsid w:val="004F6C5D"/>
    <w:rsid w:val="005035A7"/>
    <w:rsid w:val="005071ED"/>
    <w:rsid w:val="00522941"/>
    <w:rsid w:val="00526794"/>
    <w:rsid w:val="00531EFE"/>
    <w:rsid w:val="00532D5C"/>
    <w:rsid w:val="00534995"/>
    <w:rsid w:val="00536145"/>
    <w:rsid w:val="00541D56"/>
    <w:rsid w:val="005555D7"/>
    <w:rsid w:val="0055596F"/>
    <w:rsid w:val="00567636"/>
    <w:rsid w:val="00567DA3"/>
    <w:rsid w:val="0057172A"/>
    <w:rsid w:val="00571D95"/>
    <w:rsid w:val="00582659"/>
    <w:rsid w:val="00586286"/>
    <w:rsid w:val="005867B3"/>
    <w:rsid w:val="005900CD"/>
    <w:rsid w:val="00596D2A"/>
    <w:rsid w:val="005C14A7"/>
    <w:rsid w:val="005C2251"/>
    <w:rsid w:val="005C2802"/>
    <w:rsid w:val="005C3A0F"/>
    <w:rsid w:val="005C458D"/>
    <w:rsid w:val="005E131A"/>
    <w:rsid w:val="005E5837"/>
    <w:rsid w:val="005F1F0B"/>
    <w:rsid w:val="005F37E8"/>
    <w:rsid w:val="005F654C"/>
    <w:rsid w:val="005F758E"/>
    <w:rsid w:val="00603BC1"/>
    <w:rsid w:val="00606633"/>
    <w:rsid w:val="00606B5B"/>
    <w:rsid w:val="00611C03"/>
    <w:rsid w:val="00632F6B"/>
    <w:rsid w:val="00642E17"/>
    <w:rsid w:val="00644AF5"/>
    <w:rsid w:val="0065064E"/>
    <w:rsid w:val="00651389"/>
    <w:rsid w:val="00653BFD"/>
    <w:rsid w:val="00653E91"/>
    <w:rsid w:val="00654D4A"/>
    <w:rsid w:val="00657392"/>
    <w:rsid w:val="00660C6A"/>
    <w:rsid w:val="00664010"/>
    <w:rsid w:val="00667BBB"/>
    <w:rsid w:val="00667D03"/>
    <w:rsid w:val="00677766"/>
    <w:rsid w:val="00683C2D"/>
    <w:rsid w:val="00695EF1"/>
    <w:rsid w:val="006A321E"/>
    <w:rsid w:val="006A7EA4"/>
    <w:rsid w:val="006C6BE0"/>
    <w:rsid w:val="006D2448"/>
    <w:rsid w:val="006E5738"/>
    <w:rsid w:val="006F6A1F"/>
    <w:rsid w:val="00702B6D"/>
    <w:rsid w:val="00702ED8"/>
    <w:rsid w:val="00713D7E"/>
    <w:rsid w:val="00714F09"/>
    <w:rsid w:val="007176A4"/>
    <w:rsid w:val="007256A2"/>
    <w:rsid w:val="00725EF5"/>
    <w:rsid w:val="007307D7"/>
    <w:rsid w:val="0073447A"/>
    <w:rsid w:val="007414A6"/>
    <w:rsid w:val="00747CD0"/>
    <w:rsid w:val="007553D1"/>
    <w:rsid w:val="00756F3F"/>
    <w:rsid w:val="007577B5"/>
    <w:rsid w:val="0076204F"/>
    <w:rsid w:val="00763B9C"/>
    <w:rsid w:val="00766B91"/>
    <w:rsid w:val="00771172"/>
    <w:rsid w:val="0077347D"/>
    <w:rsid w:val="00777F4A"/>
    <w:rsid w:val="00782845"/>
    <w:rsid w:val="007966AC"/>
    <w:rsid w:val="007A2415"/>
    <w:rsid w:val="007B187E"/>
    <w:rsid w:val="007B1E6D"/>
    <w:rsid w:val="007C2B8D"/>
    <w:rsid w:val="007C6BDB"/>
    <w:rsid w:val="007D34D5"/>
    <w:rsid w:val="007D44FD"/>
    <w:rsid w:val="007D49A4"/>
    <w:rsid w:val="007D7F35"/>
    <w:rsid w:val="00801C57"/>
    <w:rsid w:val="00810FDE"/>
    <w:rsid w:val="00812FB2"/>
    <w:rsid w:val="008133CE"/>
    <w:rsid w:val="00816B91"/>
    <w:rsid w:val="008173FD"/>
    <w:rsid w:val="00820D66"/>
    <w:rsid w:val="00822CC0"/>
    <w:rsid w:val="00827ED8"/>
    <w:rsid w:val="00836E85"/>
    <w:rsid w:val="00840CAA"/>
    <w:rsid w:val="008444E0"/>
    <w:rsid w:val="0084796E"/>
    <w:rsid w:val="00854F47"/>
    <w:rsid w:val="00860EC7"/>
    <w:rsid w:val="00867429"/>
    <w:rsid w:val="008740C2"/>
    <w:rsid w:val="0087630A"/>
    <w:rsid w:val="00877C7C"/>
    <w:rsid w:val="008823B5"/>
    <w:rsid w:val="00890822"/>
    <w:rsid w:val="00896A5A"/>
    <w:rsid w:val="008A367A"/>
    <w:rsid w:val="008A52AF"/>
    <w:rsid w:val="008A7B07"/>
    <w:rsid w:val="008B25A0"/>
    <w:rsid w:val="008B6158"/>
    <w:rsid w:val="008B7F55"/>
    <w:rsid w:val="008D57B3"/>
    <w:rsid w:val="008D6D69"/>
    <w:rsid w:val="008E0DB0"/>
    <w:rsid w:val="008E66F5"/>
    <w:rsid w:val="008F2111"/>
    <w:rsid w:val="00904BAE"/>
    <w:rsid w:val="0091179A"/>
    <w:rsid w:val="00921395"/>
    <w:rsid w:val="009266C9"/>
    <w:rsid w:val="00932314"/>
    <w:rsid w:val="00935BD1"/>
    <w:rsid w:val="009410AC"/>
    <w:rsid w:val="00944316"/>
    <w:rsid w:val="00944DFC"/>
    <w:rsid w:val="00950643"/>
    <w:rsid w:val="00951BEE"/>
    <w:rsid w:val="00953CC0"/>
    <w:rsid w:val="00956171"/>
    <w:rsid w:val="00956FD4"/>
    <w:rsid w:val="00963C97"/>
    <w:rsid w:val="009673C8"/>
    <w:rsid w:val="009806CF"/>
    <w:rsid w:val="00987014"/>
    <w:rsid w:val="00992CF1"/>
    <w:rsid w:val="009A3AB7"/>
    <w:rsid w:val="009A64AA"/>
    <w:rsid w:val="009A7EBB"/>
    <w:rsid w:val="009B458B"/>
    <w:rsid w:val="009C217D"/>
    <w:rsid w:val="009C5CC4"/>
    <w:rsid w:val="009D14ED"/>
    <w:rsid w:val="009D4C09"/>
    <w:rsid w:val="009D61A9"/>
    <w:rsid w:val="009F6C7F"/>
    <w:rsid w:val="009F7C2E"/>
    <w:rsid w:val="00A17D3D"/>
    <w:rsid w:val="00A4058A"/>
    <w:rsid w:val="00A416F3"/>
    <w:rsid w:val="00A5475C"/>
    <w:rsid w:val="00A57829"/>
    <w:rsid w:val="00A602DF"/>
    <w:rsid w:val="00A62A32"/>
    <w:rsid w:val="00A66E8A"/>
    <w:rsid w:val="00A7329E"/>
    <w:rsid w:val="00A7486E"/>
    <w:rsid w:val="00A763EB"/>
    <w:rsid w:val="00A92839"/>
    <w:rsid w:val="00AA0A37"/>
    <w:rsid w:val="00AA2D67"/>
    <w:rsid w:val="00AB2522"/>
    <w:rsid w:val="00AB47E8"/>
    <w:rsid w:val="00AB699B"/>
    <w:rsid w:val="00AB78B8"/>
    <w:rsid w:val="00AC49A9"/>
    <w:rsid w:val="00AC4BEA"/>
    <w:rsid w:val="00AD2716"/>
    <w:rsid w:val="00AD28D5"/>
    <w:rsid w:val="00AE23E6"/>
    <w:rsid w:val="00AE3F3A"/>
    <w:rsid w:val="00AE536B"/>
    <w:rsid w:val="00AF10D5"/>
    <w:rsid w:val="00AF2194"/>
    <w:rsid w:val="00AF65F3"/>
    <w:rsid w:val="00AF679C"/>
    <w:rsid w:val="00AF706F"/>
    <w:rsid w:val="00B0225A"/>
    <w:rsid w:val="00B03FBC"/>
    <w:rsid w:val="00B1254C"/>
    <w:rsid w:val="00B1271C"/>
    <w:rsid w:val="00B15BA1"/>
    <w:rsid w:val="00B42D88"/>
    <w:rsid w:val="00B4710E"/>
    <w:rsid w:val="00B54D84"/>
    <w:rsid w:val="00B73010"/>
    <w:rsid w:val="00B736A5"/>
    <w:rsid w:val="00B73D04"/>
    <w:rsid w:val="00B7589A"/>
    <w:rsid w:val="00B77D8D"/>
    <w:rsid w:val="00B84139"/>
    <w:rsid w:val="00B90FAE"/>
    <w:rsid w:val="00BA04B6"/>
    <w:rsid w:val="00BA4230"/>
    <w:rsid w:val="00BB1DFE"/>
    <w:rsid w:val="00BC10E4"/>
    <w:rsid w:val="00BC2143"/>
    <w:rsid w:val="00BE7D79"/>
    <w:rsid w:val="00C01C47"/>
    <w:rsid w:val="00C04897"/>
    <w:rsid w:val="00C07D3C"/>
    <w:rsid w:val="00C1192E"/>
    <w:rsid w:val="00C146D9"/>
    <w:rsid w:val="00C16514"/>
    <w:rsid w:val="00C17FF3"/>
    <w:rsid w:val="00C20C9A"/>
    <w:rsid w:val="00C221A3"/>
    <w:rsid w:val="00C23BF9"/>
    <w:rsid w:val="00C2560B"/>
    <w:rsid w:val="00C26056"/>
    <w:rsid w:val="00C266FE"/>
    <w:rsid w:val="00C34137"/>
    <w:rsid w:val="00C36347"/>
    <w:rsid w:val="00C40E95"/>
    <w:rsid w:val="00C47053"/>
    <w:rsid w:val="00C526A6"/>
    <w:rsid w:val="00C53E27"/>
    <w:rsid w:val="00C5743D"/>
    <w:rsid w:val="00C60DCD"/>
    <w:rsid w:val="00C62223"/>
    <w:rsid w:val="00C739F9"/>
    <w:rsid w:val="00C74A6F"/>
    <w:rsid w:val="00C77544"/>
    <w:rsid w:val="00C814B1"/>
    <w:rsid w:val="00C84B3F"/>
    <w:rsid w:val="00C93353"/>
    <w:rsid w:val="00C9659E"/>
    <w:rsid w:val="00C97C67"/>
    <w:rsid w:val="00CA4D1B"/>
    <w:rsid w:val="00CA606D"/>
    <w:rsid w:val="00CB030A"/>
    <w:rsid w:val="00CB68C8"/>
    <w:rsid w:val="00CC68DE"/>
    <w:rsid w:val="00CD3DB4"/>
    <w:rsid w:val="00CE2BED"/>
    <w:rsid w:val="00CE5DFD"/>
    <w:rsid w:val="00CE62DB"/>
    <w:rsid w:val="00CF3F44"/>
    <w:rsid w:val="00CF79A9"/>
    <w:rsid w:val="00D00314"/>
    <w:rsid w:val="00D013B9"/>
    <w:rsid w:val="00D04B40"/>
    <w:rsid w:val="00D10FB5"/>
    <w:rsid w:val="00D2419B"/>
    <w:rsid w:val="00D25A88"/>
    <w:rsid w:val="00D273D9"/>
    <w:rsid w:val="00D27FDE"/>
    <w:rsid w:val="00D369A4"/>
    <w:rsid w:val="00D5189A"/>
    <w:rsid w:val="00D568BE"/>
    <w:rsid w:val="00D6027C"/>
    <w:rsid w:val="00D65917"/>
    <w:rsid w:val="00D67733"/>
    <w:rsid w:val="00D73A86"/>
    <w:rsid w:val="00D765B8"/>
    <w:rsid w:val="00D84B9A"/>
    <w:rsid w:val="00D929D9"/>
    <w:rsid w:val="00D97363"/>
    <w:rsid w:val="00DA595E"/>
    <w:rsid w:val="00DA5DF1"/>
    <w:rsid w:val="00DB0D6A"/>
    <w:rsid w:val="00DB41DA"/>
    <w:rsid w:val="00DC26E9"/>
    <w:rsid w:val="00DC5F4E"/>
    <w:rsid w:val="00DD3C05"/>
    <w:rsid w:val="00DD5A23"/>
    <w:rsid w:val="00DE76A3"/>
    <w:rsid w:val="00DF0076"/>
    <w:rsid w:val="00DF0376"/>
    <w:rsid w:val="00DF3672"/>
    <w:rsid w:val="00DF5CAA"/>
    <w:rsid w:val="00E02A17"/>
    <w:rsid w:val="00E03B78"/>
    <w:rsid w:val="00E04D7A"/>
    <w:rsid w:val="00E101CB"/>
    <w:rsid w:val="00E13E43"/>
    <w:rsid w:val="00E14CB1"/>
    <w:rsid w:val="00E24821"/>
    <w:rsid w:val="00E35900"/>
    <w:rsid w:val="00E3613D"/>
    <w:rsid w:val="00E408F5"/>
    <w:rsid w:val="00E41FDC"/>
    <w:rsid w:val="00E54B34"/>
    <w:rsid w:val="00E56A69"/>
    <w:rsid w:val="00E5711E"/>
    <w:rsid w:val="00E63518"/>
    <w:rsid w:val="00E70AE9"/>
    <w:rsid w:val="00E74F09"/>
    <w:rsid w:val="00E97C46"/>
    <w:rsid w:val="00EB708D"/>
    <w:rsid w:val="00EC38F8"/>
    <w:rsid w:val="00EC4DEF"/>
    <w:rsid w:val="00EC7D53"/>
    <w:rsid w:val="00ED27C9"/>
    <w:rsid w:val="00ED4EF8"/>
    <w:rsid w:val="00ED646D"/>
    <w:rsid w:val="00EE1E48"/>
    <w:rsid w:val="00EE2E3F"/>
    <w:rsid w:val="00EE347D"/>
    <w:rsid w:val="00EE5B56"/>
    <w:rsid w:val="00EE66B9"/>
    <w:rsid w:val="00EE7F37"/>
    <w:rsid w:val="00EF1DBC"/>
    <w:rsid w:val="00EF36D8"/>
    <w:rsid w:val="00EF7E38"/>
    <w:rsid w:val="00F00BDC"/>
    <w:rsid w:val="00F06B66"/>
    <w:rsid w:val="00F11A81"/>
    <w:rsid w:val="00F14846"/>
    <w:rsid w:val="00F264E1"/>
    <w:rsid w:val="00F27277"/>
    <w:rsid w:val="00F30713"/>
    <w:rsid w:val="00F31D04"/>
    <w:rsid w:val="00F40E9A"/>
    <w:rsid w:val="00F41CD7"/>
    <w:rsid w:val="00F44CDA"/>
    <w:rsid w:val="00F52C69"/>
    <w:rsid w:val="00F559B0"/>
    <w:rsid w:val="00F6520A"/>
    <w:rsid w:val="00F662DC"/>
    <w:rsid w:val="00F67837"/>
    <w:rsid w:val="00F73BF7"/>
    <w:rsid w:val="00F76F94"/>
    <w:rsid w:val="00F77A0C"/>
    <w:rsid w:val="00F80823"/>
    <w:rsid w:val="00F9107D"/>
    <w:rsid w:val="00F95266"/>
    <w:rsid w:val="00FA4390"/>
    <w:rsid w:val="00FB5643"/>
    <w:rsid w:val="00FB69D0"/>
    <w:rsid w:val="00FC473E"/>
    <w:rsid w:val="00FC4EA4"/>
    <w:rsid w:val="00FD73C8"/>
    <w:rsid w:val="00FE1C90"/>
    <w:rsid w:val="00FE24B9"/>
    <w:rsid w:val="00FE6D1A"/>
    <w:rsid w:val="00FE71EF"/>
    <w:rsid w:val="00FE72F8"/>
    <w:rsid w:val="00FE7391"/>
    <w:rsid w:val="00FF1A63"/>
    <w:rsid w:val="00FF25AA"/>
    <w:rsid w:val="00FF3CBB"/>
    <w:rsid w:val="00FF484D"/>
    <w:rsid w:val="00FF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3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66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266C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7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D28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AD28D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D28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D28D5"/>
    <w:rPr>
      <w:sz w:val="22"/>
      <w:szCs w:val="22"/>
      <w:lang w:eastAsia="en-US"/>
    </w:rPr>
  </w:style>
  <w:style w:type="paragraph" w:customStyle="1" w:styleId="Default">
    <w:name w:val="Default"/>
    <w:rsid w:val="00536145"/>
    <w:pPr>
      <w:autoSpaceDE w:val="0"/>
      <w:autoSpaceDN w:val="0"/>
      <w:adjustRightInd w:val="0"/>
    </w:pPr>
    <w:rPr>
      <w:rFonts w:ascii="Wingdings" w:eastAsiaTheme="minorHAnsi" w:hAnsi="Wingdings" w:cs="Wingdings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AB4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3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66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266C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7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D28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AD28D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D28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D28D5"/>
    <w:rPr>
      <w:sz w:val="22"/>
      <w:szCs w:val="22"/>
      <w:lang w:eastAsia="en-US"/>
    </w:rPr>
  </w:style>
  <w:style w:type="paragraph" w:customStyle="1" w:styleId="Default">
    <w:name w:val="Default"/>
    <w:rsid w:val="00536145"/>
    <w:pPr>
      <w:autoSpaceDE w:val="0"/>
      <w:autoSpaceDN w:val="0"/>
      <w:adjustRightInd w:val="0"/>
    </w:pPr>
    <w:rPr>
      <w:rFonts w:ascii="Wingdings" w:eastAsiaTheme="minorHAnsi" w:hAnsi="Wingdings" w:cs="Wingdings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AB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COLAK</dc:creator>
  <cp:lastModifiedBy>AYŞEM KAYA</cp:lastModifiedBy>
  <cp:revision>3</cp:revision>
  <cp:lastPrinted>2017-01-26T10:15:00Z</cp:lastPrinted>
  <dcterms:created xsi:type="dcterms:W3CDTF">2016-12-07T13:18:00Z</dcterms:created>
  <dcterms:modified xsi:type="dcterms:W3CDTF">2017-01-26T10:15:00Z</dcterms:modified>
</cp:coreProperties>
</file>