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E12" w:rsidRPr="00D95448" w:rsidRDefault="00E87E12">
      <w:pPr>
        <w:rPr>
          <w:rFonts w:ascii="Times New Roman" w:hAnsi="Times New Roman" w:cs="Times New Roman"/>
        </w:rPr>
      </w:pPr>
      <w:r>
        <w:tab/>
      </w:r>
      <w:r>
        <w:tab/>
      </w:r>
      <w:r>
        <w:tab/>
      </w:r>
      <w:r>
        <w:tab/>
      </w:r>
      <w:r>
        <w:tab/>
      </w:r>
      <w:r>
        <w:tab/>
      </w:r>
      <w:r>
        <w:tab/>
      </w:r>
      <w:r>
        <w:tab/>
      </w:r>
      <w:r>
        <w:tab/>
      </w:r>
      <w:r>
        <w:tab/>
      </w:r>
      <w:r>
        <w:tab/>
      </w:r>
      <w:r>
        <w:tab/>
      </w:r>
      <w:r w:rsidRPr="00D95448">
        <w:rPr>
          <w:rFonts w:ascii="Times New Roman" w:hAnsi="Times New Roman" w:cs="Times New Roman"/>
        </w:rPr>
        <w:tab/>
      </w:r>
      <w:r w:rsidRPr="00D95448">
        <w:rPr>
          <w:rFonts w:ascii="Times New Roman" w:hAnsi="Times New Roman" w:cs="Times New Roman"/>
        </w:rPr>
        <w:tab/>
      </w:r>
      <w:r w:rsidRPr="00D95448">
        <w:rPr>
          <w:rFonts w:ascii="Times New Roman" w:hAnsi="Times New Roman" w:cs="Times New Roman"/>
        </w:rPr>
        <w:tab/>
      </w:r>
      <w:r w:rsidRPr="00D95448">
        <w:rPr>
          <w:rFonts w:ascii="Times New Roman" w:hAnsi="Times New Roman" w:cs="Times New Roman"/>
        </w:rPr>
        <w:tab/>
      </w:r>
      <w:r w:rsidRPr="00D95448">
        <w:rPr>
          <w:rFonts w:ascii="Times New Roman" w:hAnsi="Times New Roman" w:cs="Times New Roman"/>
        </w:rPr>
        <w:tab/>
      </w:r>
      <w:r w:rsidRPr="00D95448">
        <w:rPr>
          <w:rFonts w:ascii="Times New Roman" w:hAnsi="Times New Roman" w:cs="Times New Roman"/>
        </w:rPr>
        <w:tab/>
      </w:r>
    </w:p>
    <w:p w:rsidR="00D95448" w:rsidRDefault="00D95448">
      <w:pPr>
        <w:rPr>
          <w:rFonts w:ascii="Times New Roman" w:hAnsi="Times New Roman" w:cs="Times New Roman"/>
        </w:rPr>
      </w:pPr>
    </w:p>
    <w:p w:rsidR="00D95448" w:rsidRPr="00D95448" w:rsidRDefault="00D95448" w:rsidP="00D95448">
      <w:pPr>
        <w:jc w:val="both"/>
        <w:rPr>
          <w:rFonts w:ascii="Times New Roman" w:hAnsi="Times New Roman" w:cs="Times New Roman"/>
        </w:rPr>
      </w:pPr>
      <w:r w:rsidRPr="00D95448">
        <w:rPr>
          <w:rFonts w:ascii="Times New Roman" w:hAnsi="Times New Roman" w:cs="Times New Roman"/>
          <w:b/>
        </w:rPr>
        <w:t>Konu:</w:t>
      </w:r>
      <w:r>
        <w:rPr>
          <w:rFonts w:ascii="Times New Roman" w:hAnsi="Times New Roman" w:cs="Times New Roman"/>
        </w:rPr>
        <w:t xml:space="preserve"> Araştırma Görevlisi Ön değerlendirme sonucu </w:t>
      </w:r>
      <w:proofErr w:type="spellStart"/>
      <w:r>
        <w:rPr>
          <w:rFonts w:ascii="Times New Roman" w:hAnsi="Times New Roman" w:cs="Times New Roman"/>
        </w:rPr>
        <w:t>hk</w:t>
      </w:r>
      <w:proofErr w:type="spellEnd"/>
      <w:r>
        <w:rPr>
          <w:rFonts w:ascii="Times New Roman" w:hAnsi="Times New Roman" w:cs="Times New Roman"/>
        </w:rPr>
        <w:t>.</w:t>
      </w:r>
      <w:r w:rsidRPr="00D95448">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Pr="00D95448">
        <w:rPr>
          <w:rFonts w:ascii="Times New Roman" w:hAnsi="Times New Roman" w:cs="Times New Roman"/>
        </w:rPr>
        <w:t>….</w:t>
      </w:r>
      <w:proofErr w:type="gramEnd"/>
      <w:r w:rsidRPr="00D95448">
        <w:rPr>
          <w:rFonts w:ascii="Times New Roman" w:hAnsi="Times New Roman" w:cs="Times New Roman"/>
        </w:rPr>
        <w:t>/.…/2014</w:t>
      </w:r>
    </w:p>
    <w:p w:rsidR="00E87E12" w:rsidRPr="00D95448" w:rsidRDefault="00E87E12">
      <w:pPr>
        <w:rPr>
          <w:rFonts w:ascii="Times New Roman" w:hAnsi="Times New Roman" w:cs="Times New Roman"/>
        </w:rPr>
      </w:pPr>
      <w:r w:rsidRPr="00D95448">
        <w:rPr>
          <w:rFonts w:ascii="Times New Roman" w:hAnsi="Times New Roman" w:cs="Times New Roman"/>
        </w:rPr>
        <w:tab/>
      </w:r>
      <w:r w:rsidRPr="00D95448">
        <w:rPr>
          <w:rFonts w:ascii="Times New Roman" w:hAnsi="Times New Roman" w:cs="Times New Roman"/>
        </w:rPr>
        <w:tab/>
      </w:r>
    </w:p>
    <w:p w:rsidR="00D95448" w:rsidRPr="00D95448" w:rsidRDefault="00D95448">
      <w:pPr>
        <w:rPr>
          <w:rFonts w:ascii="Times New Roman" w:hAnsi="Times New Roman" w:cs="Times New Roman"/>
        </w:rPr>
      </w:pPr>
    </w:p>
    <w:p w:rsidR="00D95448" w:rsidRDefault="00D95448" w:rsidP="00D95448">
      <w:pPr>
        <w:jc w:val="center"/>
        <w:rPr>
          <w:rFonts w:ascii="Times New Roman" w:hAnsi="Times New Roman" w:cs="Times New Roman"/>
          <w:b/>
        </w:rPr>
      </w:pPr>
      <w:r w:rsidRPr="00D95448">
        <w:rPr>
          <w:rFonts w:ascii="Times New Roman" w:hAnsi="Times New Roman" w:cs="Times New Roman"/>
          <w:b/>
        </w:rPr>
        <w:t>İ.Ü.</w:t>
      </w:r>
      <w:r w:rsidR="00F55C1A">
        <w:rPr>
          <w:rFonts w:ascii="Times New Roman" w:hAnsi="Times New Roman" w:cs="Times New Roman"/>
          <w:b/>
        </w:rPr>
        <w:t xml:space="preserve">C. </w:t>
      </w:r>
      <w:bookmarkStart w:id="0" w:name="_GoBack"/>
      <w:bookmarkEnd w:id="0"/>
      <w:r w:rsidRPr="00D95448">
        <w:rPr>
          <w:rFonts w:ascii="Times New Roman" w:hAnsi="Times New Roman" w:cs="Times New Roman"/>
          <w:b/>
        </w:rPr>
        <w:t>MÜHENDİSLİK FAKÜLTESİ DEKANLIĞINA</w:t>
      </w:r>
    </w:p>
    <w:p w:rsidR="0067734F" w:rsidRDefault="0067734F" w:rsidP="00D95448">
      <w:pPr>
        <w:jc w:val="center"/>
        <w:rPr>
          <w:rFonts w:ascii="Times New Roman" w:hAnsi="Times New Roman" w:cs="Times New Roman"/>
          <w:b/>
        </w:rPr>
      </w:pPr>
    </w:p>
    <w:p w:rsidR="0067734F" w:rsidRDefault="00D95448" w:rsidP="00D95448">
      <w:pPr>
        <w:jc w:val="both"/>
        <w:rPr>
          <w:rFonts w:ascii="Times New Roman" w:hAnsi="Times New Roman" w:cs="Times New Roman"/>
        </w:rPr>
      </w:pPr>
      <w:r w:rsidRPr="00D95448">
        <w:rPr>
          <w:rFonts w:ascii="Times New Roman" w:hAnsi="Times New Roman" w:cs="Times New Roman"/>
          <w:b/>
        </w:rPr>
        <w:t>İlgi :</w:t>
      </w:r>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 xml:space="preserve">/…/2014 tarih ve 74933216/…. </w:t>
      </w:r>
      <w:proofErr w:type="gramStart"/>
      <w:r>
        <w:rPr>
          <w:rFonts w:ascii="Times New Roman" w:hAnsi="Times New Roman" w:cs="Times New Roman"/>
        </w:rPr>
        <w:t>sayılı</w:t>
      </w:r>
      <w:proofErr w:type="gramEnd"/>
      <w:r>
        <w:rPr>
          <w:rFonts w:ascii="Times New Roman" w:hAnsi="Times New Roman" w:cs="Times New Roman"/>
        </w:rPr>
        <w:t xml:space="preserve"> yazınız.</w:t>
      </w:r>
    </w:p>
    <w:p w:rsidR="00D95448" w:rsidRDefault="00B3655F" w:rsidP="008247FB">
      <w:pPr>
        <w:jc w:val="both"/>
        <w:rPr>
          <w:rFonts w:ascii="Times New Roman" w:hAnsi="Times New Roman" w:cs="Times New Roman"/>
        </w:rPr>
      </w:pPr>
      <w:r>
        <w:rPr>
          <w:rFonts w:ascii="Times New Roman" w:hAnsi="Times New Roman" w:cs="Times New Roman"/>
        </w:rPr>
        <w:t>İlgi yazını</w:t>
      </w:r>
      <w:r w:rsidR="002D440B">
        <w:rPr>
          <w:rFonts w:ascii="Times New Roman" w:hAnsi="Times New Roman" w:cs="Times New Roman"/>
        </w:rPr>
        <w:t>z</w:t>
      </w:r>
      <w:r>
        <w:rPr>
          <w:rFonts w:ascii="Times New Roman" w:hAnsi="Times New Roman" w:cs="Times New Roman"/>
        </w:rPr>
        <w:t xml:space="preserve"> ile görevlendirilmiş bulun</w:t>
      </w:r>
      <w:r w:rsidR="002E5DDA">
        <w:rPr>
          <w:rFonts w:ascii="Times New Roman" w:hAnsi="Times New Roman" w:cs="Times New Roman"/>
        </w:rPr>
        <w:t xml:space="preserve">duğumuz ön değerlendirme komisyonumuz </w:t>
      </w:r>
      <w:proofErr w:type="gramStart"/>
      <w:r w:rsidR="002E5DDA">
        <w:rPr>
          <w:rFonts w:ascii="Times New Roman" w:hAnsi="Times New Roman" w:cs="Times New Roman"/>
        </w:rPr>
        <w:t>….</w:t>
      </w:r>
      <w:proofErr w:type="gramEnd"/>
      <w:r w:rsidR="002E5DDA">
        <w:rPr>
          <w:rFonts w:ascii="Times New Roman" w:hAnsi="Times New Roman" w:cs="Times New Roman"/>
        </w:rPr>
        <w:t xml:space="preserve">/…./2014 tarihinde toplanmış olup </w:t>
      </w:r>
      <w:r>
        <w:rPr>
          <w:rFonts w:ascii="Times New Roman" w:hAnsi="Times New Roman" w:cs="Times New Roman"/>
        </w:rPr>
        <w:t xml:space="preserve"> </w:t>
      </w:r>
      <w:r w:rsidR="00092EE8">
        <w:rPr>
          <w:rFonts w:ascii="Times New Roman" w:hAnsi="Times New Roman" w:cs="Times New Roman"/>
        </w:rPr>
        <w:t xml:space="preserve">…./…./2014 tarihinde Yükseköğretim Kurulu İnternet sayfasında ilan edilen Fakültemiz ………….. Bölümü, </w:t>
      </w:r>
      <w:proofErr w:type="gramStart"/>
      <w:r w:rsidR="00092EE8">
        <w:rPr>
          <w:rFonts w:ascii="Times New Roman" w:hAnsi="Times New Roman" w:cs="Times New Roman"/>
        </w:rPr>
        <w:t>………..</w:t>
      </w:r>
      <w:proofErr w:type="gramEnd"/>
      <w:r w:rsidR="00092EE8">
        <w:rPr>
          <w:rFonts w:ascii="Times New Roman" w:hAnsi="Times New Roman" w:cs="Times New Roman"/>
        </w:rPr>
        <w:t xml:space="preserve"> Anabilim Dalında 2547 sayılı Kanunun 33/a maddesi uyarınca “</w:t>
      </w:r>
      <w:proofErr w:type="gramStart"/>
      <w:r w:rsidR="00092EE8">
        <w:rPr>
          <w:rFonts w:ascii="Times New Roman" w:hAnsi="Times New Roman" w:cs="Times New Roman"/>
        </w:rPr>
        <w:t>…………</w:t>
      </w:r>
      <w:proofErr w:type="gramEnd"/>
      <w:r w:rsidR="00092EE8">
        <w:rPr>
          <w:rFonts w:ascii="Times New Roman" w:hAnsi="Times New Roman" w:cs="Times New Roman"/>
        </w:rPr>
        <w:t xml:space="preserve">Bölümü Lisans mezunu olup ve …….. </w:t>
      </w:r>
      <w:proofErr w:type="gramStart"/>
      <w:r w:rsidR="00092EE8">
        <w:rPr>
          <w:rFonts w:ascii="Times New Roman" w:hAnsi="Times New Roman" w:cs="Times New Roman"/>
        </w:rPr>
        <w:t>alanında</w:t>
      </w:r>
      <w:proofErr w:type="gramEnd"/>
      <w:r w:rsidR="00092EE8">
        <w:rPr>
          <w:rFonts w:ascii="Times New Roman" w:hAnsi="Times New Roman" w:cs="Times New Roman"/>
        </w:rPr>
        <w:t xml:space="preserve"> Yüksek Lisans eğitimi yapıyor olmak” koşuluyla ilan edilen 1(bir) adet Araştırma Görevlisi kadrosuna müracaat eden adayların</w:t>
      </w:r>
      <w:r w:rsidR="002E5DDA">
        <w:rPr>
          <w:rFonts w:ascii="Times New Roman" w:hAnsi="Times New Roman" w:cs="Times New Roman"/>
        </w:rPr>
        <w:t xml:space="preserve"> 2547 sayılı Yüksek Öğretim Kanunu’nun ilgili maddeleri ile 31.07.2008 tarihli, 26953 sayılı Resmi Gazetede yayımlanan “Öğretim Üyesi Dışındaki Öğretim Elemanı kadrolarına Naklen veya Açıktan Yapılacak Atamalarda Uygulanacak Merkezi Sınav ile Giriş Sınavlarına İlişkin Usul ve Esaslarına Ait Yönetmelik” ile aynı yönetmelikte 19.09.2009 tarihli, 27354 sayılı Resmi Gazetede yayımlanan “değişiklik yapılmasına dair yönetmelik” uyarınca ön değerlendirmesi </w:t>
      </w:r>
      <w:r w:rsidR="00092EE8">
        <w:rPr>
          <w:rFonts w:ascii="Times New Roman" w:hAnsi="Times New Roman" w:cs="Times New Roman"/>
        </w:rPr>
        <w:t>yap</w:t>
      </w:r>
      <w:r w:rsidR="00194B07">
        <w:rPr>
          <w:rFonts w:ascii="Times New Roman" w:hAnsi="Times New Roman" w:cs="Times New Roman"/>
        </w:rPr>
        <w:t>ılarak ön değerlendirme formu ekte sunulmuştur.</w:t>
      </w:r>
    </w:p>
    <w:p w:rsidR="00092EE8" w:rsidRDefault="002E5DDA" w:rsidP="008247FB">
      <w:pPr>
        <w:jc w:val="both"/>
        <w:rPr>
          <w:rFonts w:ascii="Times New Roman" w:hAnsi="Times New Roman" w:cs="Times New Roman"/>
        </w:rPr>
      </w:pPr>
      <w:r>
        <w:rPr>
          <w:rFonts w:ascii="Times New Roman" w:hAnsi="Times New Roman" w:cs="Times New Roman"/>
        </w:rPr>
        <w:t>Bilgilerinizi ve gereğini</w:t>
      </w:r>
      <w:r w:rsidR="004D3BF0">
        <w:rPr>
          <w:rFonts w:ascii="Times New Roman" w:hAnsi="Times New Roman" w:cs="Times New Roman"/>
        </w:rPr>
        <w:t xml:space="preserve"> arz </w:t>
      </w:r>
      <w:r w:rsidR="00B3655F">
        <w:rPr>
          <w:rFonts w:ascii="Times New Roman" w:hAnsi="Times New Roman" w:cs="Times New Roman"/>
        </w:rPr>
        <w:t>ederiz.</w:t>
      </w:r>
    </w:p>
    <w:p w:rsidR="004D3BF0" w:rsidRDefault="004D3BF0" w:rsidP="008247FB">
      <w:pPr>
        <w:jc w:val="both"/>
        <w:rPr>
          <w:rFonts w:ascii="Times New Roman" w:hAnsi="Times New Roman" w:cs="Times New Roman"/>
        </w:rPr>
      </w:pPr>
    </w:p>
    <w:p w:rsidR="00B3655F" w:rsidRDefault="00B3655F" w:rsidP="008247FB">
      <w:pPr>
        <w:jc w:val="both"/>
        <w:rPr>
          <w:rFonts w:ascii="Times New Roman" w:hAnsi="Times New Roman" w:cs="Times New Roman"/>
        </w:rPr>
      </w:pPr>
    </w:p>
    <w:p w:rsidR="00092EE8" w:rsidRDefault="00B3655F" w:rsidP="00194B07">
      <w:pPr>
        <w:spacing w:after="0" w:line="240" w:lineRule="auto"/>
        <w:jc w:val="both"/>
        <w:rPr>
          <w:rFonts w:ascii="Times New Roman" w:hAnsi="Times New Roman" w:cs="Times New Roman"/>
        </w:rPr>
      </w:pPr>
      <w:proofErr w:type="spellStart"/>
      <w:r>
        <w:rPr>
          <w:rFonts w:ascii="Times New Roman" w:hAnsi="Times New Roman" w:cs="Times New Roman"/>
        </w:rPr>
        <w:t>Prof.Dr</w:t>
      </w:r>
      <w:proofErr w:type="spellEnd"/>
      <w:proofErr w:type="gramStart"/>
      <w:r>
        <w:rPr>
          <w:rFonts w:ascii="Times New Roman" w:hAnsi="Times New Roman" w:cs="Times New Roman"/>
        </w:rPr>
        <w:t>…………………</w:t>
      </w:r>
      <w:proofErr w:type="gramEnd"/>
      <w:r>
        <w:rPr>
          <w:rFonts w:ascii="Times New Roman" w:hAnsi="Times New Roman" w:cs="Times New Roman"/>
        </w:rPr>
        <w:tab/>
      </w:r>
      <w:r>
        <w:rPr>
          <w:rFonts w:ascii="Times New Roman" w:hAnsi="Times New Roman" w:cs="Times New Roman"/>
        </w:rPr>
        <w:tab/>
      </w:r>
      <w:proofErr w:type="spellStart"/>
      <w:r w:rsidR="00092EE8">
        <w:rPr>
          <w:rFonts w:ascii="Times New Roman" w:hAnsi="Times New Roman" w:cs="Times New Roman"/>
        </w:rPr>
        <w:t>Prof.Dr</w:t>
      </w:r>
      <w:proofErr w:type="spellEnd"/>
      <w:r w:rsidR="00092EE8">
        <w:rPr>
          <w:rFonts w:ascii="Times New Roman" w:hAnsi="Times New Roman" w:cs="Times New Roman"/>
        </w:rPr>
        <w:t>………….</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Prof.Dr</w:t>
      </w:r>
      <w:proofErr w:type="spellEnd"/>
      <w:r>
        <w:rPr>
          <w:rFonts w:ascii="Times New Roman" w:hAnsi="Times New Roman" w:cs="Times New Roman"/>
        </w:rPr>
        <w:t>………….</w:t>
      </w:r>
      <w:r>
        <w:rPr>
          <w:rFonts w:ascii="Times New Roman" w:hAnsi="Times New Roman" w:cs="Times New Roman"/>
        </w:rPr>
        <w:tab/>
      </w:r>
    </w:p>
    <w:p w:rsidR="00B3655F" w:rsidRDefault="00B3655F" w:rsidP="00194B07">
      <w:pPr>
        <w:spacing w:after="0" w:line="240" w:lineRule="auto"/>
        <w:jc w:val="both"/>
        <w:rPr>
          <w:rFonts w:ascii="Times New Roman" w:hAnsi="Times New Roman" w:cs="Times New Roman"/>
        </w:rPr>
      </w:pPr>
      <w:r>
        <w:rPr>
          <w:rFonts w:ascii="Times New Roman" w:hAnsi="Times New Roman" w:cs="Times New Roman"/>
        </w:rPr>
        <w:t>Komisyon Başkanı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Üye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Üye</w:t>
      </w:r>
      <w:proofErr w:type="spellEnd"/>
    </w:p>
    <w:p w:rsidR="00194B07" w:rsidRDefault="00194B07" w:rsidP="00194B07">
      <w:pPr>
        <w:spacing w:after="0" w:line="240" w:lineRule="auto"/>
        <w:jc w:val="both"/>
        <w:rPr>
          <w:rFonts w:ascii="Times New Roman" w:hAnsi="Times New Roman" w:cs="Times New Roman"/>
        </w:rPr>
      </w:pPr>
    </w:p>
    <w:tbl>
      <w:tblPr>
        <w:tblStyle w:val="TabloKlavuzu"/>
        <w:tblW w:w="0" w:type="auto"/>
        <w:tblInd w:w="108" w:type="dxa"/>
        <w:tblLook w:val="04A0" w:firstRow="1" w:lastRow="0" w:firstColumn="1" w:lastColumn="0" w:noHBand="0" w:noVBand="1"/>
      </w:tblPr>
      <w:tblGrid>
        <w:gridCol w:w="608"/>
        <w:gridCol w:w="8537"/>
      </w:tblGrid>
      <w:tr w:rsidR="00B3655F" w:rsidTr="009A0FC0">
        <w:trPr>
          <w:trHeight w:val="393"/>
        </w:trPr>
        <w:tc>
          <w:tcPr>
            <w:tcW w:w="567" w:type="dxa"/>
          </w:tcPr>
          <w:p w:rsidR="00B3655F" w:rsidRPr="00B3655F" w:rsidRDefault="00B3655F" w:rsidP="00B3655F">
            <w:pPr>
              <w:jc w:val="center"/>
              <w:rPr>
                <w:rFonts w:ascii="Times New Roman" w:hAnsi="Times New Roman" w:cs="Times New Roman"/>
                <w:b/>
              </w:rPr>
            </w:pPr>
            <w:r w:rsidRPr="00B3655F">
              <w:rPr>
                <w:rFonts w:ascii="Times New Roman" w:hAnsi="Times New Roman" w:cs="Times New Roman"/>
                <w:b/>
              </w:rPr>
              <w:t>Sıra No</w:t>
            </w:r>
          </w:p>
        </w:tc>
        <w:tc>
          <w:tcPr>
            <w:tcW w:w="8537" w:type="dxa"/>
          </w:tcPr>
          <w:p w:rsidR="00B3655F" w:rsidRPr="00B3655F" w:rsidRDefault="00B3655F" w:rsidP="00B3655F">
            <w:pPr>
              <w:jc w:val="center"/>
              <w:rPr>
                <w:rFonts w:ascii="Times New Roman" w:hAnsi="Times New Roman" w:cs="Times New Roman"/>
                <w:b/>
              </w:rPr>
            </w:pPr>
            <w:r w:rsidRPr="00B3655F">
              <w:rPr>
                <w:rFonts w:ascii="Times New Roman" w:hAnsi="Times New Roman" w:cs="Times New Roman"/>
                <w:b/>
              </w:rPr>
              <w:t>Ön değerlendirmeye alınan adaylar</w:t>
            </w:r>
          </w:p>
          <w:p w:rsidR="00B3655F" w:rsidRPr="00B3655F" w:rsidRDefault="00B3655F" w:rsidP="00B3655F">
            <w:pPr>
              <w:jc w:val="center"/>
              <w:rPr>
                <w:rFonts w:ascii="Times New Roman" w:hAnsi="Times New Roman" w:cs="Times New Roman"/>
                <w:b/>
              </w:rPr>
            </w:pPr>
          </w:p>
        </w:tc>
      </w:tr>
      <w:tr w:rsidR="00B3655F" w:rsidTr="009A0FC0">
        <w:tc>
          <w:tcPr>
            <w:tcW w:w="567" w:type="dxa"/>
          </w:tcPr>
          <w:p w:rsidR="00B3655F" w:rsidRPr="00B3655F" w:rsidRDefault="00B3655F" w:rsidP="00B3655F">
            <w:pPr>
              <w:jc w:val="center"/>
              <w:rPr>
                <w:rFonts w:ascii="Times New Roman" w:hAnsi="Times New Roman" w:cs="Times New Roman"/>
                <w:b/>
              </w:rPr>
            </w:pPr>
            <w:r>
              <w:rPr>
                <w:rFonts w:ascii="Times New Roman" w:hAnsi="Times New Roman" w:cs="Times New Roman"/>
                <w:b/>
              </w:rPr>
              <w:t>1.</w:t>
            </w:r>
          </w:p>
        </w:tc>
        <w:tc>
          <w:tcPr>
            <w:tcW w:w="8537" w:type="dxa"/>
          </w:tcPr>
          <w:p w:rsidR="00B3655F" w:rsidRPr="00B3655F" w:rsidRDefault="00B3655F" w:rsidP="00B3655F">
            <w:pPr>
              <w:jc w:val="center"/>
              <w:rPr>
                <w:rFonts w:ascii="Times New Roman" w:hAnsi="Times New Roman" w:cs="Times New Roman"/>
                <w:b/>
              </w:rPr>
            </w:pPr>
          </w:p>
        </w:tc>
      </w:tr>
      <w:tr w:rsidR="00B3655F" w:rsidTr="009A0FC0">
        <w:tc>
          <w:tcPr>
            <w:tcW w:w="567" w:type="dxa"/>
          </w:tcPr>
          <w:p w:rsidR="00B3655F" w:rsidRPr="00B3655F" w:rsidRDefault="00B3655F" w:rsidP="00B3655F">
            <w:pPr>
              <w:jc w:val="center"/>
              <w:rPr>
                <w:rFonts w:ascii="Times New Roman" w:hAnsi="Times New Roman" w:cs="Times New Roman"/>
                <w:b/>
              </w:rPr>
            </w:pPr>
            <w:r>
              <w:rPr>
                <w:rFonts w:ascii="Times New Roman" w:hAnsi="Times New Roman" w:cs="Times New Roman"/>
                <w:b/>
              </w:rPr>
              <w:t>2.</w:t>
            </w:r>
          </w:p>
        </w:tc>
        <w:tc>
          <w:tcPr>
            <w:tcW w:w="8537" w:type="dxa"/>
          </w:tcPr>
          <w:p w:rsidR="00B3655F" w:rsidRPr="00B3655F" w:rsidRDefault="00B3655F" w:rsidP="00B3655F">
            <w:pPr>
              <w:jc w:val="center"/>
              <w:rPr>
                <w:rFonts w:ascii="Times New Roman" w:hAnsi="Times New Roman" w:cs="Times New Roman"/>
                <w:b/>
              </w:rPr>
            </w:pPr>
          </w:p>
        </w:tc>
      </w:tr>
      <w:tr w:rsidR="00B3655F" w:rsidTr="009A0FC0">
        <w:tc>
          <w:tcPr>
            <w:tcW w:w="567" w:type="dxa"/>
          </w:tcPr>
          <w:p w:rsidR="00B3655F" w:rsidRPr="00B3655F" w:rsidRDefault="00B3655F" w:rsidP="00B3655F">
            <w:pPr>
              <w:jc w:val="center"/>
              <w:rPr>
                <w:rFonts w:ascii="Times New Roman" w:hAnsi="Times New Roman" w:cs="Times New Roman"/>
                <w:b/>
              </w:rPr>
            </w:pPr>
            <w:r>
              <w:rPr>
                <w:rFonts w:ascii="Times New Roman" w:hAnsi="Times New Roman" w:cs="Times New Roman"/>
                <w:b/>
              </w:rPr>
              <w:t>3.</w:t>
            </w:r>
          </w:p>
        </w:tc>
        <w:tc>
          <w:tcPr>
            <w:tcW w:w="8537" w:type="dxa"/>
          </w:tcPr>
          <w:p w:rsidR="00B3655F" w:rsidRPr="00B3655F" w:rsidRDefault="00B3655F" w:rsidP="00B3655F">
            <w:pPr>
              <w:jc w:val="center"/>
              <w:rPr>
                <w:rFonts w:ascii="Times New Roman" w:hAnsi="Times New Roman" w:cs="Times New Roman"/>
                <w:b/>
              </w:rPr>
            </w:pPr>
          </w:p>
        </w:tc>
      </w:tr>
    </w:tbl>
    <w:p w:rsidR="004D3BF0" w:rsidRDefault="004D3BF0" w:rsidP="008247FB">
      <w:pPr>
        <w:jc w:val="both"/>
        <w:rPr>
          <w:rFonts w:ascii="Times New Roman" w:hAnsi="Times New Roman" w:cs="Times New Roman"/>
        </w:rPr>
      </w:pPr>
    </w:p>
    <w:tbl>
      <w:tblPr>
        <w:tblStyle w:val="TabloKlavuzu"/>
        <w:tblW w:w="0" w:type="auto"/>
        <w:tblInd w:w="108" w:type="dxa"/>
        <w:tblLook w:val="04A0" w:firstRow="1" w:lastRow="0" w:firstColumn="1" w:lastColumn="0" w:noHBand="0" w:noVBand="1"/>
      </w:tblPr>
      <w:tblGrid>
        <w:gridCol w:w="608"/>
        <w:gridCol w:w="4253"/>
        <w:gridCol w:w="4284"/>
      </w:tblGrid>
      <w:tr w:rsidR="00B3655F" w:rsidTr="009A0FC0">
        <w:tc>
          <w:tcPr>
            <w:tcW w:w="567" w:type="dxa"/>
          </w:tcPr>
          <w:p w:rsidR="00B3655F" w:rsidRPr="00B3655F" w:rsidRDefault="00B3655F" w:rsidP="00B3655F">
            <w:pPr>
              <w:jc w:val="center"/>
              <w:rPr>
                <w:rFonts w:ascii="Times New Roman" w:hAnsi="Times New Roman" w:cs="Times New Roman"/>
                <w:b/>
              </w:rPr>
            </w:pPr>
            <w:r w:rsidRPr="00B3655F">
              <w:rPr>
                <w:rFonts w:ascii="Times New Roman" w:hAnsi="Times New Roman" w:cs="Times New Roman"/>
                <w:b/>
              </w:rPr>
              <w:t>Sıra No</w:t>
            </w:r>
          </w:p>
        </w:tc>
        <w:tc>
          <w:tcPr>
            <w:tcW w:w="4253" w:type="dxa"/>
          </w:tcPr>
          <w:p w:rsidR="00B3655F" w:rsidRPr="00B3655F" w:rsidRDefault="00B3655F" w:rsidP="00B3655F">
            <w:pPr>
              <w:jc w:val="center"/>
              <w:rPr>
                <w:rFonts w:ascii="Times New Roman" w:hAnsi="Times New Roman" w:cs="Times New Roman"/>
                <w:b/>
              </w:rPr>
            </w:pPr>
            <w:r w:rsidRPr="00B3655F">
              <w:rPr>
                <w:rFonts w:ascii="Times New Roman" w:hAnsi="Times New Roman" w:cs="Times New Roman"/>
                <w:b/>
              </w:rPr>
              <w:t>Ön değerlendirmeye alınmayan adaylar</w:t>
            </w:r>
          </w:p>
        </w:tc>
        <w:tc>
          <w:tcPr>
            <w:tcW w:w="4284" w:type="dxa"/>
          </w:tcPr>
          <w:p w:rsidR="00B3655F" w:rsidRPr="00B3655F" w:rsidRDefault="00E91F25" w:rsidP="00B3655F">
            <w:pPr>
              <w:jc w:val="center"/>
              <w:rPr>
                <w:rFonts w:ascii="Times New Roman" w:hAnsi="Times New Roman" w:cs="Times New Roman"/>
                <w:b/>
              </w:rPr>
            </w:pPr>
            <w:r>
              <w:rPr>
                <w:rFonts w:ascii="Times New Roman" w:hAnsi="Times New Roman" w:cs="Times New Roman"/>
                <w:b/>
              </w:rPr>
              <w:t xml:space="preserve">Alınmama </w:t>
            </w:r>
            <w:r w:rsidR="00B3655F" w:rsidRPr="00B3655F">
              <w:rPr>
                <w:rFonts w:ascii="Times New Roman" w:hAnsi="Times New Roman" w:cs="Times New Roman"/>
                <w:b/>
              </w:rPr>
              <w:t>Nedeni</w:t>
            </w:r>
          </w:p>
        </w:tc>
      </w:tr>
      <w:tr w:rsidR="00B3655F" w:rsidTr="009A0FC0">
        <w:tc>
          <w:tcPr>
            <w:tcW w:w="567" w:type="dxa"/>
          </w:tcPr>
          <w:p w:rsidR="00B3655F" w:rsidRPr="00B3655F" w:rsidRDefault="00B3655F" w:rsidP="00B3655F">
            <w:pPr>
              <w:jc w:val="center"/>
              <w:rPr>
                <w:rFonts w:ascii="Times New Roman" w:hAnsi="Times New Roman" w:cs="Times New Roman"/>
                <w:b/>
              </w:rPr>
            </w:pPr>
            <w:r>
              <w:rPr>
                <w:rFonts w:ascii="Times New Roman" w:hAnsi="Times New Roman" w:cs="Times New Roman"/>
                <w:b/>
              </w:rPr>
              <w:t>1.</w:t>
            </w:r>
          </w:p>
        </w:tc>
        <w:tc>
          <w:tcPr>
            <w:tcW w:w="4253" w:type="dxa"/>
          </w:tcPr>
          <w:p w:rsidR="00B3655F" w:rsidRPr="00B3655F" w:rsidRDefault="00B3655F" w:rsidP="00B3655F">
            <w:pPr>
              <w:jc w:val="center"/>
              <w:rPr>
                <w:rFonts w:ascii="Times New Roman" w:hAnsi="Times New Roman" w:cs="Times New Roman"/>
                <w:b/>
              </w:rPr>
            </w:pPr>
          </w:p>
        </w:tc>
        <w:tc>
          <w:tcPr>
            <w:tcW w:w="4284" w:type="dxa"/>
          </w:tcPr>
          <w:p w:rsidR="00B3655F" w:rsidRPr="00B3655F" w:rsidRDefault="00B3655F" w:rsidP="00B3655F">
            <w:pPr>
              <w:jc w:val="center"/>
              <w:rPr>
                <w:rFonts w:ascii="Times New Roman" w:hAnsi="Times New Roman" w:cs="Times New Roman"/>
                <w:b/>
              </w:rPr>
            </w:pPr>
          </w:p>
        </w:tc>
      </w:tr>
      <w:tr w:rsidR="00B3655F" w:rsidTr="009A0FC0">
        <w:tc>
          <w:tcPr>
            <w:tcW w:w="567" w:type="dxa"/>
          </w:tcPr>
          <w:p w:rsidR="00B3655F" w:rsidRPr="00B3655F" w:rsidRDefault="00B3655F" w:rsidP="00B3655F">
            <w:pPr>
              <w:jc w:val="center"/>
              <w:rPr>
                <w:rFonts w:ascii="Times New Roman" w:hAnsi="Times New Roman" w:cs="Times New Roman"/>
                <w:b/>
              </w:rPr>
            </w:pPr>
            <w:r>
              <w:rPr>
                <w:rFonts w:ascii="Times New Roman" w:hAnsi="Times New Roman" w:cs="Times New Roman"/>
                <w:b/>
              </w:rPr>
              <w:t>2.</w:t>
            </w:r>
          </w:p>
        </w:tc>
        <w:tc>
          <w:tcPr>
            <w:tcW w:w="4253" w:type="dxa"/>
          </w:tcPr>
          <w:p w:rsidR="00B3655F" w:rsidRPr="00B3655F" w:rsidRDefault="00B3655F" w:rsidP="00B3655F">
            <w:pPr>
              <w:jc w:val="center"/>
              <w:rPr>
                <w:rFonts w:ascii="Times New Roman" w:hAnsi="Times New Roman" w:cs="Times New Roman"/>
                <w:b/>
              </w:rPr>
            </w:pPr>
          </w:p>
        </w:tc>
        <w:tc>
          <w:tcPr>
            <w:tcW w:w="4284" w:type="dxa"/>
          </w:tcPr>
          <w:p w:rsidR="00B3655F" w:rsidRPr="00B3655F" w:rsidRDefault="00B3655F" w:rsidP="00B3655F">
            <w:pPr>
              <w:jc w:val="center"/>
              <w:rPr>
                <w:rFonts w:ascii="Times New Roman" w:hAnsi="Times New Roman" w:cs="Times New Roman"/>
                <w:b/>
              </w:rPr>
            </w:pPr>
          </w:p>
        </w:tc>
      </w:tr>
      <w:tr w:rsidR="00B3655F" w:rsidTr="009A0FC0">
        <w:tc>
          <w:tcPr>
            <w:tcW w:w="567" w:type="dxa"/>
          </w:tcPr>
          <w:p w:rsidR="00B3655F" w:rsidRPr="00B3655F" w:rsidRDefault="00B3655F" w:rsidP="00B3655F">
            <w:pPr>
              <w:jc w:val="center"/>
              <w:rPr>
                <w:rFonts w:ascii="Times New Roman" w:hAnsi="Times New Roman" w:cs="Times New Roman"/>
                <w:b/>
              </w:rPr>
            </w:pPr>
            <w:r>
              <w:rPr>
                <w:rFonts w:ascii="Times New Roman" w:hAnsi="Times New Roman" w:cs="Times New Roman"/>
                <w:b/>
              </w:rPr>
              <w:t>3.</w:t>
            </w:r>
          </w:p>
        </w:tc>
        <w:tc>
          <w:tcPr>
            <w:tcW w:w="4253" w:type="dxa"/>
          </w:tcPr>
          <w:p w:rsidR="00B3655F" w:rsidRPr="00B3655F" w:rsidRDefault="00B3655F" w:rsidP="00B3655F">
            <w:pPr>
              <w:jc w:val="center"/>
              <w:rPr>
                <w:rFonts w:ascii="Times New Roman" w:hAnsi="Times New Roman" w:cs="Times New Roman"/>
                <w:b/>
              </w:rPr>
            </w:pPr>
          </w:p>
        </w:tc>
        <w:tc>
          <w:tcPr>
            <w:tcW w:w="4284" w:type="dxa"/>
          </w:tcPr>
          <w:p w:rsidR="00B3655F" w:rsidRPr="00B3655F" w:rsidRDefault="00B3655F" w:rsidP="00B3655F">
            <w:pPr>
              <w:jc w:val="center"/>
              <w:rPr>
                <w:rFonts w:ascii="Times New Roman" w:hAnsi="Times New Roman" w:cs="Times New Roman"/>
                <w:b/>
              </w:rPr>
            </w:pPr>
          </w:p>
        </w:tc>
      </w:tr>
    </w:tbl>
    <w:p w:rsidR="00B3655F" w:rsidRDefault="00B3655F" w:rsidP="008247FB">
      <w:pPr>
        <w:jc w:val="both"/>
        <w:rPr>
          <w:rFonts w:ascii="Times New Roman" w:hAnsi="Times New Roman" w:cs="Times New Roman"/>
        </w:rPr>
      </w:pPr>
    </w:p>
    <w:p w:rsidR="00552D06" w:rsidRPr="00D95448" w:rsidRDefault="00552D06" w:rsidP="008247FB">
      <w:pPr>
        <w:jc w:val="both"/>
        <w:rPr>
          <w:rFonts w:ascii="Times New Roman" w:hAnsi="Times New Roman" w:cs="Times New Roman"/>
        </w:rPr>
      </w:pPr>
      <w:proofErr w:type="gramStart"/>
      <w:r w:rsidRPr="00C47CFF">
        <w:rPr>
          <w:rFonts w:ascii="Times New Roman" w:hAnsi="Times New Roman" w:cs="Times New Roman"/>
          <w:b/>
        </w:rPr>
        <w:t>Ek :</w:t>
      </w:r>
      <w:r>
        <w:rPr>
          <w:rFonts w:ascii="Times New Roman" w:hAnsi="Times New Roman" w:cs="Times New Roman"/>
        </w:rPr>
        <w:t xml:space="preserve"> </w:t>
      </w:r>
      <w:r w:rsidR="00C47CFF">
        <w:rPr>
          <w:rFonts w:ascii="Times New Roman" w:hAnsi="Times New Roman" w:cs="Times New Roman"/>
        </w:rPr>
        <w:t>2</w:t>
      </w:r>
      <w:proofErr w:type="gramEnd"/>
      <w:r w:rsidR="00C47CFF">
        <w:rPr>
          <w:rFonts w:ascii="Times New Roman" w:hAnsi="Times New Roman" w:cs="Times New Roman"/>
        </w:rPr>
        <w:t xml:space="preserve"> adet Ön değerlendirme formu</w:t>
      </w:r>
    </w:p>
    <w:sectPr w:rsidR="00552D06" w:rsidRPr="00D954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E12"/>
    <w:rsid w:val="00092EE8"/>
    <w:rsid w:val="00194B07"/>
    <w:rsid w:val="002D440B"/>
    <w:rsid w:val="002E5DDA"/>
    <w:rsid w:val="004D3BF0"/>
    <w:rsid w:val="00552D06"/>
    <w:rsid w:val="0067694C"/>
    <w:rsid w:val="0067734F"/>
    <w:rsid w:val="00725805"/>
    <w:rsid w:val="007D0BF0"/>
    <w:rsid w:val="008247FB"/>
    <w:rsid w:val="009A0FC0"/>
    <w:rsid w:val="00A078B0"/>
    <w:rsid w:val="00B3655F"/>
    <w:rsid w:val="00C47CFF"/>
    <w:rsid w:val="00D95448"/>
    <w:rsid w:val="00E87E12"/>
    <w:rsid w:val="00E91F25"/>
    <w:rsid w:val="00ED4AE0"/>
    <w:rsid w:val="00F55C1A"/>
    <w:rsid w:val="00FE05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915D60-FCA1-4052-BAB6-C66ECF8E1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D3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PLN</dc:creator>
  <cp:lastModifiedBy>pc</cp:lastModifiedBy>
  <cp:revision>4</cp:revision>
  <cp:lastPrinted>2014-01-10T11:12:00Z</cp:lastPrinted>
  <dcterms:created xsi:type="dcterms:W3CDTF">2014-01-10T11:45:00Z</dcterms:created>
  <dcterms:modified xsi:type="dcterms:W3CDTF">2018-05-29T09:19:00Z</dcterms:modified>
</cp:coreProperties>
</file>