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3B" w:rsidRPr="00566EEF" w:rsidRDefault="00566EEF" w:rsidP="00566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EEF">
        <w:rPr>
          <w:rFonts w:ascii="Times New Roman" w:hAnsi="Times New Roman" w:cs="Times New Roman"/>
          <w:b/>
          <w:sz w:val="24"/>
          <w:szCs w:val="24"/>
        </w:rPr>
        <w:t>TAHKİM VE ALTERNATİF UYUŞMAZLIK ÇÖZÜM YOLLARI</w:t>
      </w:r>
    </w:p>
    <w:p w:rsidR="00566EEF" w:rsidRPr="00566EEF" w:rsidRDefault="00566EEF" w:rsidP="00566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EEF">
        <w:rPr>
          <w:rFonts w:ascii="Times New Roman" w:hAnsi="Times New Roman" w:cs="Times New Roman"/>
          <w:b/>
          <w:sz w:val="24"/>
          <w:szCs w:val="24"/>
        </w:rPr>
        <w:t>KAYNAKÇA ÖNERİSİ</w:t>
      </w:r>
    </w:p>
    <w:p w:rsidR="000D7FEE" w:rsidRDefault="000D7FEE" w:rsidP="000D7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FEE" w:rsidRPr="00111007" w:rsidRDefault="000D7FEE" w:rsidP="000D7FEE">
      <w:pPr>
        <w:jc w:val="both"/>
        <w:rPr>
          <w:rFonts w:ascii="Times New Roman" w:hAnsi="Times New Roman" w:cs="Times New Roman"/>
          <w:sz w:val="24"/>
          <w:szCs w:val="24"/>
        </w:rPr>
      </w:pPr>
      <w:r w:rsidRPr="000D7FEE">
        <w:rPr>
          <w:rFonts w:ascii="Times New Roman" w:hAnsi="Times New Roman" w:cs="Times New Roman"/>
          <w:b/>
          <w:sz w:val="24"/>
          <w:szCs w:val="24"/>
        </w:rPr>
        <w:t xml:space="preserve">Ömer Ekmekçi/Muhammet </w:t>
      </w:r>
      <w:proofErr w:type="spellStart"/>
      <w:r w:rsidRPr="000D7FEE">
        <w:rPr>
          <w:rFonts w:ascii="Times New Roman" w:hAnsi="Times New Roman" w:cs="Times New Roman"/>
          <w:b/>
          <w:sz w:val="24"/>
          <w:szCs w:val="24"/>
        </w:rPr>
        <w:t>Özekes</w:t>
      </w:r>
      <w:proofErr w:type="spellEnd"/>
      <w:r w:rsidRPr="000D7FEE">
        <w:rPr>
          <w:rFonts w:ascii="Times New Roman" w:hAnsi="Times New Roman" w:cs="Times New Roman"/>
          <w:b/>
          <w:sz w:val="24"/>
          <w:szCs w:val="24"/>
        </w:rPr>
        <w:t>/ Murat Atalı/Vural Seven</w:t>
      </w:r>
      <w:r>
        <w:rPr>
          <w:rFonts w:ascii="Times New Roman" w:hAnsi="Times New Roman" w:cs="Times New Roman"/>
          <w:sz w:val="24"/>
          <w:szCs w:val="24"/>
        </w:rPr>
        <w:t>, Hukuk Uyuşmazl</w:t>
      </w:r>
      <w:r w:rsidR="00667581">
        <w:rPr>
          <w:rFonts w:ascii="Times New Roman" w:hAnsi="Times New Roman" w:cs="Times New Roman"/>
          <w:sz w:val="24"/>
          <w:szCs w:val="24"/>
        </w:rPr>
        <w:t>ıklarında Arabuluculuk, 2. Baskı</w:t>
      </w:r>
      <w:r>
        <w:rPr>
          <w:rFonts w:ascii="Times New Roman" w:hAnsi="Times New Roman" w:cs="Times New Roman"/>
          <w:sz w:val="24"/>
          <w:szCs w:val="24"/>
        </w:rPr>
        <w:t>, On İki Levha Yayıncılık, İstanbul, 2019</w:t>
      </w:r>
    </w:p>
    <w:p w:rsidR="00566EEF" w:rsidRDefault="00566EEF" w:rsidP="00566E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EEF" w:rsidRDefault="00566EEF" w:rsidP="00566E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Hakan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Pekcanıtez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Hukuk Uyuşmazlıklarında Arabuluculuk Kanun Tasarısı’nın Tanıtımı, Medeni Usul Hukukunda Kanun Yolları ve Arabuluculuk Kanun Tasarısı, Medeni Usul ve İcra İflas Hu</w:t>
      </w:r>
      <w:r w:rsidR="00667581">
        <w:rPr>
          <w:rFonts w:ascii="Times New Roman" w:hAnsi="Times New Roman" w:cs="Times New Roman"/>
          <w:sz w:val="24"/>
          <w:szCs w:val="24"/>
        </w:rPr>
        <w:t>kukçuları Toplantısı VI, İzmir Ç</w:t>
      </w:r>
      <w:r>
        <w:rPr>
          <w:rFonts w:ascii="Times New Roman" w:hAnsi="Times New Roman" w:cs="Times New Roman"/>
          <w:sz w:val="24"/>
          <w:szCs w:val="24"/>
        </w:rPr>
        <w:t>eşme</w:t>
      </w:r>
      <w:r w:rsidR="006675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19-20 Ekim 2007, s.247-264</w:t>
      </w:r>
    </w:p>
    <w:p w:rsidR="00566EEF" w:rsidRDefault="00566EEF" w:rsidP="00566E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EEF" w:rsidRDefault="00566EEF" w:rsidP="00566EEF">
      <w:pPr>
        <w:jc w:val="both"/>
        <w:rPr>
          <w:rFonts w:ascii="Times New Roman" w:hAnsi="Times New Roman" w:cs="Times New Roman"/>
          <w:sz w:val="24"/>
          <w:szCs w:val="24"/>
        </w:rPr>
      </w:pPr>
      <w:r w:rsidRPr="001A10B9">
        <w:rPr>
          <w:rFonts w:ascii="Times New Roman" w:hAnsi="Times New Roman" w:cs="Times New Roman"/>
          <w:b/>
          <w:sz w:val="24"/>
          <w:szCs w:val="24"/>
        </w:rPr>
        <w:t>Murat Atalı/İbrahim Ermenek/Ers</w:t>
      </w:r>
      <w:r w:rsidR="001A10B9" w:rsidRPr="001A10B9">
        <w:rPr>
          <w:rFonts w:ascii="Times New Roman" w:hAnsi="Times New Roman" w:cs="Times New Roman"/>
          <w:b/>
          <w:sz w:val="24"/>
          <w:szCs w:val="24"/>
        </w:rPr>
        <w:t>in Erdoğan</w:t>
      </w:r>
      <w:r w:rsidR="001A10B9">
        <w:rPr>
          <w:rFonts w:ascii="Times New Roman" w:hAnsi="Times New Roman" w:cs="Times New Roman"/>
          <w:sz w:val="24"/>
          <w:szCs w:val="24"/>
        </w:rPr>
        <w:t>, Medeni Usul Hukuku Ders Kitabı</w:t>
      </w:r>
      <w:r w:rsidR="00667581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0D7FEE">
        <w:rPr>
          <w:rFonts w:ascii="Times New Roman" w:hAnsi="Times New Roman" w:cs="Times New Roman"/>
          <w:sz w:val="24"/>
          <w:szCs w:val="24"/>
        </w:rPr>
        <w:t>2. Bası Yetkin Yayınları, Ankara, 2019</w:t>
      </w:r>
    </w:p>
    <w:p w:rsidR="00566EEF" w:rsidRDefault="00566EEF" w:rsidP="00566E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EEF" w:rsidRDefault="00566EEF" w:rsidP="00566EEF">
      <w:pPr>
        <w:jc w:val="both"/>
        <w:rPr>
          <w:rFonts w:ascii="Times New Roman" w:hAnsi="Times New Roman" w:cs="Times New Roman"/>
          <w:sz w:val="24"/>
          <w:szCs w:val="24"/>
        </w:rPr>
      </w:pPr>
      <w:r w:rsidRPr="00566EEF">
        <w:rPr>
          <w:rFonts w:ascii="Times New Roman" w:hAnsi="Times New Roman" w:cs="Times New Roman"/>
          <w:b/>
          <w:sz w:val="24"/>
          <w:szCs w:val="24"/>
        </w:rPr>
        <w:t xml:space="preserve">Melis </w:t>
      </w:r>
      <w:proofErr w:type="spellStart"/>
      <w:r w:rsidRPr="00566EEF">
        <w:rPr>
          <w:rFonts w:ascii="Times New Roman" w:hAnsi="Times New Roman" w:cs="Times New Roman"/>
          <w:b/>
          <w:sz w:val="24"/>
          <w:szCs w:val="24"/>
        </w:rPr>
        <w:t>Taşpolat</w:t>
      </w:r>
      <w:proofErr w:type="spellEnd"/>
      <w:r w:rsidRPr="0056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EEF">
        <w:rPr>
          <w:rFonts w:ascii="Times New Roman" w:hAnsi="Times New Roman" w:cs="Times New Roman"/>
          <w:b/>
          <w:sz w:val="24"/>
          <w:szCs w:val="24"/>
        </w:rPr>
        <w:t>Tuğsavul</w:t>
      </w:r>
      <w:proofErr w:type="spellEnd"/>
      <w:r>
        <w:rPr>
          <w:rFonts w:ascii="Times New Roman" w:hAnsi="Times New Roman" w:cs="Times New Roman"/>
          <w:sz w:val="24"/>
          <w:szCs w:val="24"/>
        </w:rPr>
        <w:t>, Türk Hukukunda Arabulucu</w:t>
      </w:r>
      <w:r w:rsidR="001A10B9"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z w:val="24"/>
          <w:szCs w:val="24"/>
        </w:rPr>
        <w:t>k, Yetkin Yayınları, Ankara, 2012</w:t>
      </w:r>
    </w:p>
    <w:p w:rsidR="00566EEF" w:rsidRDefault="00566EEF" w:rsidP="00566E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EEF" w:rsidRDefault="00566EEF" w:rsidP="00566EEF">
      <w:pPr>
        <w:jc w:val="both"/>
        <w:rPr>
          <w:rFonts w:ascii="Times New Roman" w:hAnsi="Times New Roman" w:cs="Times New Roman"/>
          <w:sz w:val="24"/>
          <w:szCs w:val="24"/>
        </w:rPr>
      </w:pPr>
      <w:r w:rsidRPr="00566EEF">
        <w:rPr>
          <w:rFonts w:ascii="Times New Roman" w:hAnsi="Times New Roman" w:cs="Times New Roman"/>
          <w:b/>
          <w:sz w:val="24"/>
          <w:szCs w:val="24"/>
        </w:rPr>
        <w:t>Çiğdem Yazıcı Tıktık</w:t>
      </w:r>
      <w:r>
        <w:rPr>
          <w:rFonts w:ascii="Times New Roman" w:hAnsi="Times New Roman" w:cs="Times New Roman"/>
          <w:sz w:val="24"/>
          <w:szCs w:val="24"/>
        </w:rPr>
        <w:t>, Arabuluculukta Gizliliğin Korunması, On İki Levha Yayıncılık, İstanbul, 2013</w:t>
      </w:r>
    </w:p>
    <w:p w:rsidR="00566EEF" w:rsidRDefault="00566EEF" w:rsidP="00566E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EEF" w:rsidRDefault="00566EEF" w:rsidP="00566EEF">
      <w:pPr>
        <w:jc w:val="both"/>
        <w:rPr>
          <w:rFonts w:ascii="Times New Roman" w:hAnsi="Times New Roman" w:cs="Times New Roman"/>
          <w:sz w:val="24"/>
          <w:szCs w:val="24"/>
        </w:rPr>
      </w:pPr>
      <w:r w:rsidRPr="00566EEF">
        <w:rPr>
          <w:rFonts w:ascii="Times New Roman" w:hAnsi="Times New Roman" w:cs="Times New Roman"/>
          <w:b/>
          <w:sz w:val="24"/>
          <w:szCs w:val="24"/>
        </w:rPr>
        <w:t>Elif Kısmet Kekeç</w:t>
      </w:r>
      <w:r>
        <w:rPr>
          <w:rFonts w:ascii="Times New Roman" w:hAnsi="Times New Roman" w:cs="Times New Roman"/>
          <w:sz w:val="24"/>
          <w:szCs w:val="24"/>
        </w:rPr>
        <w:t>, Arabuluculuk Yoluyla Uyuşmazlık Çözümünde Temel Aşamalar ve Taktikler, 3. Bası, Adalet Yayınları, Ankara, 2016</w:t>
      </w:r>
    </w:p>
    <w:p w:rsidR="00566EEF" w:rsidRDefault="00566EEF" w:rsidP="00566E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007" w:rsidRDefault="00111007" w:rsidP="00111007">
      <w:pPr>
        <w:jc w:val="both"/>
        <w:rPr>
          <w:rFonts w:ascii="Times New Roman" w:hAnsi="Times New Roman" w:cs="Times New Roman"/>
          <w:sz w:val="24"/>
          <w:szCs w:val="24"/>
        </w:rPr>
      </w:pPr>
      <w:r w:rsidRPr="00111007">
        <w:rPr>
          <w:rFonts w:ascii="Times New Roman" w:hAnsi="Times New Roman" w:cs="Times New Roman"/>
          <w:b/>
          <w:sz w:val="24"/>
          <w:szCs w:val="24"/>
        </w:rPr>
        <w:t xml:space="preserve">Seda </w:t>
      </w:r>
      <w:proofErr w:type="spellStart"/>
      <w:r w:rsidRPr="00111007">
        <w:rPr>
          <w:rFonts w:ascii="Times New Roman" w:hAnsi="Times New Roman" w:cs="Times New Roman"/>
          <w:b/>
          <w:sz w:val="24"/>
          <w:szCs w:val="24"/>
        </w:rPr>
        <w:t>Özmumcu</w:t>
      </w:r>
      <w:proofErr w:type="spellEnd"/>
      <w:r>
        <w:rPr>
          <w:rFonts w:ascii="Times New Roman" w:hAnsi="Times New Roman" w:cs="Times New Roman"/>
          <w:sz w:val="24"/>
          <w:szCs w:val="24"/>
        </w:rPr>
        <w:t>, Uzak Doğu’da Arabuluculuk Anlayışı ile Türk Hukuk Sisteminde Arabuluculuk Kurumuna Genel Bir Bakış, On İki Levha Yayıncılık, İstanbul, 2013</w:t>
      </w:r>
    </w:p>
    <w:p w:rsidR="000D7FEE" w:rsidRDefault="000D7FEE" w:rsidP="001110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EEF" w:rsidRDefault="00566EEF" w:rsidP="00566E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EEF" w:rsidRDefault="00566EEF" w:rsidP="00566E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EEF" w:rsidRPr="00566EEF" w:rsidRDefault="00566EEF" w:rsidP="00566EEF">
      <w:pPr>
        <w:rPr>
          <w:rFonts w:ascii="Times New Roman" w:hAnsi="Times New Roman" w:cs="Times New Roman"/>
          <w:sz w:val="24"/>
          <w:szCs w:val="24"/>
        </w:rPr>
      </w:pPr>
    </w:p>
    <w:sectPr w:rsidR="00566EEF" w:rsidRPr="00566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EF"/>
    <w:rsid w:val="000D7FEE"/>
    <w:rsid w:val="00111007"/>
    <w:rsid w:val="001A10B9"/>
    <w:rsid w:val="00566EEF"/>
    <w:rsid w:val="00587913"/>
    <w:rsid w:val="00667581"/>
    <w:rsid w:val="00760279"/>
    <w:rsid w:val="00994D95"/>
    <w:rsid w:val="00F1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A4ED"/>
  <w15:chartTrackingRefBased/>
  <w15:docId w15:val="{B5D73F96-2444-4D00-ABB9-F347E2DC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Birce</dc:creator>
  <cp:keywords/>
  <dc:description/>
  <cp:lastModifiedBy>Hukuk</cp:lastModifiedBy>
  <cp:revision>6</cp:revision>
  <dcterms:created xsi:type="dcterms:W3CDTF">2018-11-14T07:06:00Z</dcterms:created>
  <dcterms:modified xsi:type="dcterms:W3CDTF">2019-12-02T07:03:00Z</dcterms:modified>
</cp:coreProperties>
</file>