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4F" w:rsidRPr="0094444F" w:rsidRDefault="00C64F7B" w:rsidP="00C64F7B">
      <w:pPr>
        <w:shd w:val="clear" w:color="auto" w:fill="FFFFFF"/>
        <w:spacing w:before="90" w:after="90" w:line="240" w:lineRule="auto"/>
        <w:outlineLvl w:val="1"/>
        <w:rPr>
          <w:rFonts w:eastAsia="Times New Roman" w:cstheme="minorHAnsi"/>
          <w:b/>
          <w:sz w:val="40"/>
          <w:szCs w:val="40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sz w:val="40"/>
          <w:szCs w:val="40"/>
          <w:lang w:eastAsia="tr-TR"/>
        </w:rPr>
        <w:t xml:space="preserve">                                      </w:t>
      </w:r>
      <w:r w:rsidR="0094444F" w:rsidRPr="0094444F">
        <w:rPr>
          <w:rFonts w:eastAsia="Times New Roman" w:cstheme="minorHAnsi"/>
          <w:b/>
          <w:sz w:val="40"/>
          <w:szCs w:val="40"/>
          <w:lang w:eastAsia="tr-TR"/>
        </w:rPr>
        <w:t xml:space="preserve">TEV </w:t>
      </w:r>
      <w:r w:rsidR="0094444F" w:rsidRPr="00C64F7B">
        <w:rPr>
          <w:rFonts w:eastAsia="Times New Roman" w:cstheme="minorHAnsi"/>
          <w:b/>
          <w:sz w:val="40"/>
          <w:szCs w:val="40"/>
          <w:lang w:eastAsia="tr-TR"/>
        </w:rPr>
        <w:t>Lisans Bursu</w:t>
      </w:r>
    </w:p>
    <w:p w:rsidR="00E25C48" w:rsidRPr="00C64F7B" w:rsidRDefault="00E25C48" w:rsidP="0094444F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E25C48" w:rsidRPr="00C64F7B" w:rsidRDefault="0094444F" w:rsidP="00E25C48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Türk Eğitim Vakfı, Atatürk İlkelerine bağlı, milli duygulara sahip, sağlam karakterli ve güvenilir, başarılı ancak maddi desteğe ihtiyacı olan, üniversite öğrencilerine TEV Eğitim Bursu vermektedir.</w:t>
      </w:r>
      <w:r w:rsidRPr="00C64F7B">
        <w:rPr>
          <w:rFonts w:eastAsia="Times New Roman" w:cstheme="minorHAnsi"/>
          <w:lang w:eastAsia="tr-TR"/>
        </w:rPr>
        <w:t xml:space="preserve"> Burs başvuruları </w:t>
      </w:r>
      <w:r w:rsidRPr="00C64F7B">
        <w:rPr>
          <w:rFonts w:eastAsia="Times New Roman" w:cstheme="minorHAnsi"/>
          <w:b/>
          <w:lang w:eastAsia="tr-TR"/>
        </w:rPr>
        <w:t>30 Eylül</w:t>
      </w:r>
      <w:r w:rsidRPr="00C64F7B">
        <w:rPr>
          <w:rFonts w:eastAsia="Times New Roman" w:cstheme="minorHAnsi"/>
          <w:lang w:eastAsia="tr-TR"/>
        </w:rPr>
        <w:t xml:space="preserve"> tarihine kadar sürecek olup, başvuru yapmak isteyen öğrencilerimiz aşağıda belirtilen koşulları sağlamaları durumunda </w:t>
      </w:r>
      <w:hyperlink r:id="rId6" w:history="1">
        <w:r w:rsidRPr="00C64F7B">
          <w:rPr>
            <w:rStyle w:val="Kpr"/>
            <w:rFonts w:eastAsia="Times New Roman" w:cstheme="minorHAnsi"/>
            <w:b/>
            <w:color w:val="auto"/>
            <w:lang w:eastAsia="tr-TR"/>
          </w:rPr>
          <w:t>http://burs.tev.org.tr/</w:t>
        </w:r>
      </w:hyperlink>
      <w:r w:rsidRPr="00C64F7B">
        <w:rPr>
          <w:rFonts w:eastAsia="Times New Roman" w:cstheme="minorHAnsi"/>
          <w:lang w:eastAsia="tr-TR"/>
        </w:rPr>
        <w:t xml:space="preserve"> adresinden başvuru yapabilirler. </w:t>
      </w:r>
    </w:p>
    <w:p w:rsidR="00E25C48" w:rsidRPr="00C64F7B" w:rsidRDefault="0094444F" w:rsidP="00E25C48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Başvuruyu tamamlayan öğrenciler</w:t>
      </w:r>
      <w:r w:rsidR="00755D4F" w:rsidRPr="00C64F7B">
        <w:rPr>
          <w:rFonts w:eastAsia="Times New Roman" w:cstheme="minorHAnsi"/>
          <w:lang w:eastAsia="tr-TR"/>
        </w:rPr>
        <w:t>imizin</w:t>
      </w:r>
      <w:r w:rsidRPr="00C64F7B">
        <w:rPr>
          <w:rFonts w:eastAsia="Times New Roman" w:cstheme="minorHAnsi"/>
          <w:lang w:eastAsia="tr-TR"/>
        </w:rPr>
        <w:t xml:space="preserve"> başvuru </w:t>
      </w:r>
      <w:r w:rsidR="00E25C48" w:rsidRPr="00C64F7B">
        <w:rPr>
          <w:rFonts w:eastAsia="Times New Roman" w:cstheme="minorHAnsi"/>
          <w:lang w:eastAsia="tr-TR"/>
        </w:rPr>
        <w:t>sisteminin</w:t>
      </w:r>
      <w:r w:rsidRPr="00C64F7B">
        <w:rPr>
          <w:rFonts w:eastAsia="Times New Roman" w:cstheme="minorHAnsi"/>
          <w:lang w:eastAsia="tr-TR"/>
        </w:rPr>
        <w:t xml:space="preserve"> daha sonra buna müsaade etmeme ihtimali göz önüne alındığında başvuru sonunda başvuru </w:t>
      </w:r>
      <w:r w:rsidR="00755D4F" w:rsidRPr="00C64F7B">
        <w:rPr>
          <w:rFonts w:eastAsia="Times New Roman" w:cstheme="minorHAnsi"/>
          <w:lang w:eastAsia="tr-TR"/>
        </w:rPr>
        <w:t xml:space="preserve">formlarının </w:t>
      </w:r>
      <w:r w:rsidRPr="00C64F7B">
        <w:rPr>
          <w:rFonts w:eastAsia="Times New Roman" w:cstheme="minorHAnsi"/>
          <w:lang w:eastAsia="tr-TR"/>
        </w:rPr>
        <w:t>çıktısını almaları</w:t>
      </w:r>
      <w:r w:rsidR="00755D4F" w:rsidRPr="00C64F7B">
        <w:rPr>
          <w:rFonts w:eastAsia="Times New Roman" w:cstheme="minorHAnsi"/>
          <w:lang w:eastAsia="tr-TR"/>
        </w:rPr>
        <w:t xml:space="preserve"> ve saklamaları</w:t>
      </w:r>
      <w:r w:rsidRPr="00C64F7B">
        <w:rPr>
          <w:rFonts w:eastAsia="Times New Roman" w:cstheme="minorHAnsi"/>
          <w:lang w:eastAsia="tr-TR"/>
        </w:rPr>
        <w:t xml:space="preserve"> tavsiye edilir. </w:t>
      </w:r>
    </w:p>
    <w:p w:rsidR="00E25C48" w:rsidRPr="00C64F7B" w:rsidRDefault="00755D4F" w:rsidP="00E25C48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 xml:space="preserve">Mülakata </w:t>
      </w:r>
      <w:r w:rsidR="0094444F" w:rsidRPr="00C64F7B">
        <w:rPr>
          <w:rFonts w:eastAsia="Times New Roman" w:cstheme="minorHAnsi"/>
          <w:lang w:eastAsia="tr-TR"/>
        </w:rPr>
        <w:t>katılmaya hak kazanan öğrenciler</w:t>
      </w:r>
      <w:r w:rsidRPr="00C64F7B">
        <w:rPr>
          <w:rFonts w:eastAsia="Times New Roman" w:cstheme="minorHAnsi"/>
          <w:lang w:eastAsia="tr-TR"/>
        </w:rPr>
        <w:t xml:space="preserve"> ileri bir tarihte</w:t>
      </w:r>
      <w:r w:rsidR="0094444F" w:rsidRPr="00C64F7B">
        <w:rPr>
          <w:rFonts w:eastAsia="Times New Roman" w:cstheme="minorHAnsi"/>
          <w:lang w:eastAsia="tr-TR"/>
        </w:rPr>
        <w:t xml:space="preserve"> TEV tarafından belirlenerek, mülakat tarihi ve yeri hakkında </w:t>
      </w:r>
      <w:r w:rsidRPr="00C64F7B">
        <w:rPr>
          <w:rFonts w:eastAsia="Times New Roman" w:cstheme="minorHAnsi"/>
          <w:lang w:eastAsia="tr-TR"/>
        </w:rPr>
        <w:t xml:space="preserve">başvuru aşamasında sisteme girdikleri telefon numaraları ve/veya mail adresleri üzerinden </w:t>
      </w:r>
      <w:r w:rsidR="0094444F" w:rsidRPr="00C64F7B">
        <w:rPr>
          <w:rFonts w:eastAsia="Times New Roman" w:cstheme="minorHAnsi"/>
          <w:lang w:eastAsia="tr-TR"/>
        </w:rPr>
        <w:t xml:space="preserve">bilgilendirileceklerdir. </w:t>
      </w:r>
    </w:p>
    <w:p w:rsidR="0094444F" w:rsidRPr="0094444F" w:rsidRDefault="00755D4F" w:rsidP="00E25C48">
      <w:pPr>
        <w:spacing w:after="0" w:line="240" w:lineRule="auto"/>
        <w:ind w:firstLine="284"/>
        <w:jc w:val="both"/>
        <w:rPr>
          <w:rFonts w:eastAsia="Times New Roman" w:cstheme="minorHAnsi"/>
          <w:lang w:eastAsia="tr-TR"/>
        </w:rPr>
      </w:pPr>
      <w:r w:rsidRPr="009B4A40">
        <w:rPr>
          <w:rFonts w:eastAsia="Times New Roman" w:cstheme="minorHAnsi"/>
          <w:b/>
          <w:lang w:eastAsia="tr-TR"/>
        </w:rPr>
        <w:t>Mülakata katılacak öğrencilerimizin</w:t>
      </w:r>
      <w:r w:rsidRPr="009B4A40">
        <w:rPr>
          <w:b/>
        </w:rPr>
        <w:t xml:space="preserve"> </w:t>
      </w:r>
      <w:r w:rsidRPr="009B4A40">
        <w:rPr>
          <w:rFonts w:eastAsia="Times New Roman" w:cstheme="minorHAnsi"/>
          <w:b/>
          <w:lang w:eastAsia="tr-TR"/>
        </w:rPr>
        <w:t>Başvuru Formlarını ilgili kısımları</w:t>
      </w:r>
      <w:r w:rsidR="00E25C48" w:rsidRPr="009B4A40">
        <w:rPr>
          <w:rFonts w:eastAsia="Times New Roman" w:cstheme="minorHAnsi"/>
          <w:b/>
          <w:lang w:eastAsia="tr-TR"/>
        </w:rPr>
        <w:t xml:space="preserve"> imzalamış halde</w:t>
      </w:r>
      <w:r w:rsidRPr="009B4A40">
        <w:rPr>
          <w:rFonts w:eastAsia="Times New Roman" w:cstheme="minorHAnsi"/>
          <w:b/>
          <w:lang w:eastAsia="tr-TR"/>
        </w:rPr>
        <w:t xml:space="preserve"> aşağı</w:t>
      </w:r>
      <w:r w:rsidR="00E25C48" w:rsidRPr="009B4A40">
        <w:rPr>
          <w:rFonts w:eastAsia="Times New Roman" w:cstheme="minorHAnsi"/>
          <w:b/>
          <w:lang w:eastAsia="tr-TR"/>
        </w:rPr>
        <w:t xml:space="preserve">daki belgelerle birlikte </w:t>
      </w:r>
      <w:r w:rsidRPr="009B4A40">
        <w:rPr>
          <w:rFonts w:eastAsia="Times New Roman" w:cstheme="minorHAnsi"/>
          <w:b/>
          <w:lang w:eastAsia="tr-TR"/>
        </w:rPr>
        <w:t xml:space="preserve">mavi, telli, şeffaf dosyaya </w:t>
      </w:r>
      <w:r w:rsidR="00E25C48" w:rsidRPr="009B4A40">
        <w:rPr>
          <w:rFonts w:eastAsia="Times New Roman" w:cstheme="minorHAnsi"/>
          <w:b/>
          <w:lang w:eastAsia="tr-TR"/>
        </w:rPr>
        <w:t xml:space="preserve">takarak </w:t>
      </w:r>
      <w:r w:rsidR="00E25C48" w:rsidRPr="009B4A40">
        <w:rPr>
          <w:rFonts w:eastAsia="Times New Roman" w:cstheme="minorHAnsi"/>
          <w:b/>
          <w:u w:val="single"/>
          <w:lang w:eastAsia="tr-TR"/>
        </w:rPr>
        <w:t>mülakata gelirken yanlarında getirmeleri</w:t>
      </w:r>
      <w:r w:rsidR="00E25C48" w:rsidRPr="009B4A40">
        <w:rPr>
          <w:rFonts w:eastAsia="Times New Roman" w:cstheme="minorHAnsi"/>
          <w:b/>
          <w:lang w:eastAsia="tr-TR"/>
        </w:rPr>
        <w:t xml:space="preserve"> gerekmektedir.</w:t>
      </w:r>
      <w:r w:rsidR="00E25C48" w:rsidRPr="00C64F7B">
        <w:rPr>
          <w:rFonts w:eastAsia="Times New Roman" w:cstheme="minorHAnsi"/>
          <w:lang w:eastAsia="tr-TR"/>
        </w:rPr>
        <w:t xml:space="preserve"> </w:t>
      </w:r>
      <w:r w:rsidRPr="00C64F7B">
        <w:rPr>
          <w:rFonts w:eastAsia="Times New Roman" w:cstheme="minorHAnsi"/>
          <w:lang w:eastAsia="tr-TR"/>
        </w:rPr>
        <w:t>(Evraklar dosya içinde plastik folyolara konulmayacak veya her bir kâğıt ayrı şeffaf folyoya konulacaktır.)</w:t>
      </w:r>
    </w:p>
    <w:p w:rsidR="0094444F" w:rsidRPr="0094444F" w:rsidRDefault="0094444F" w:rsidP="0094444F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 </w:t>
      </w:r>
    </w:p>
    <w:p w:rsidR="00E25C48" w:rsidRPr="00C64F7B" w:rsidRDefault="00E25C48" w:rsidP="0094444F">
      <w:pPr>
        <w:shd w:val="clear" w:color="auto" w:fill="FFFFFF"/>
        <w:spacing w:before="90" w:after="90" w:line="240" w:lineRule="auto"/>
        <w:jc w:val="both"/>
        <w:outlineLvl w:val="1"/>
        <w:rPr>
          <w:rFonts w:eastAsia="Times New Roman" w:cstheme="minorHAnsi"/>
          <w:lang w:eastAsia="tr-TR"/>
        </w:rPr>
        <w:sectPr w:rsidR="00E25C48" w:rsidRPr="00C64F7B" w:rsidSect="00E25C48">
          <w:pgSz w:w="11906" w:h="16838"/>
          <w:pgMar w:top="284" w:right="566" w:bottom="426" w:left="993" w:header="708" w:footer="708" w:gutter="0"/>
          <w:cols w:space="708"/>
          <w:docGrid w:linePitch="360"/>
        </w:sectPr>
      </w:pPr>
    </w:p>
    <w:p w:rsidR="0094444F" w:rsidRPr="0094444F" w:rsidRDefault="0094444F" w:rsidP="0094444F">
      <w:pPr>
        <w:shd w:val="clear" w:color="auto" w:fill="FFFFFF"/>
        <w:spacing w:before="90" w:after="90" w:line="240" w:lineRule="auto"/>
        <w:jc w:val="both"/>
        <w:outlineLvl w:val="1"/>
        <w:rPr>
          <w:rFonts w:eastAsia="Times New Roman" w:cstheme="minorHAnsi"/>
          <w:b/>
          <w:u w:val="single"/>
          <w:lang w:eastAsia="tr-TR"/>
        </w:rPr>
      </w:pPr>
      <w:r w:rsidRPr="0094444F">
        <w:rPr>
          <w:rFonts w:eastAsia="Times New Roman" w:cstheme="minorHAnsi"/>
          <w:lang w:eastAsia="tr-TR"/>
        </w:rPr>
        <w:t> </w:t>
      </w:r>
      <w:r w:rsidRPr="00C64F7B">
        <w:rPr>
          <w:rFonts w:eastAsia="Times New Roman" w:cstheme="minorHAnsi"/>
          <w:b/>
          <w:u w:val="single"/>
          <w:lang w:eastAsia="tr-TR"/>
        </w:rPr>
        <w:t>Başvuru Koşulları</w:t>
      </w:r>
    </w:p>
    <w:p w:rsidR="0094444F" w:rsidRPr="00C64F7B" w:rsidRDefault="0094444F" w:rsidP="00E25C48">
      <w:pPr>
        <w:pStyle w:val="ListeParagraf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T.C. vatandaşı olmak,</w:t>
      </w:r>
    </w:p>
    <w:p w:rsidR="0094444F" w:rsidRPr="00C64F7B" w:rsidRDefault="0094444F" w:rsidP="00E25C48">
      <w:pPr>
        <w:pStyle w:val="ListeParagraf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Malvarlığı ve gelir durumuna göre maddi desteğe ihtiyacı olmak, </w:t>
      </w:r>
    </w:p>
    <w:p w:rsidR="0094444F" w:rsidRPr="00C64F7B" w:rsidRDefault="0094444F" w:rsidP="00E25C48">
      <w:pPr>
        <w:pStyle w:val="ListeParagraf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Kazanç getiren herhangi bir işte çalışmamak,</w:t>
      </w:r>
    </w:p>
    <w:p w:rsidR="0094444F" w:rsidRPr="00C64F7B" w:rsidRDefault="0094444F" w:rsidP="00E25C48">
      <w:pPr>
        <w:pStyle w:val="ListeParagraf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Başka bir kamu veya özel kurumdan burs almamak,</w:t>
      </w:r>
    </w:p>
    <w:p w:rsidR="00E25C48" w:rsidRPr="00C64F7B" w:rsidRDefault="0094444F" w:rsidP="00E25C48">
      <w:pPr>
        <w:pStyle w:val="ListeParagraf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Ara sınıflar için: Genel başarı ortalaması 4 üzerinden en az 2,5 olup bir üst sınıfa geçiş hakkını kazanmış olmak. (Genel not ortalaması uygun olduğu takdirde en fazla 3 başarısız dersi olan öğrencilerin başvurusu kabul edilmektedir.)</w:t>
      </w:r>
    </w:p>
    <w:p w:rsidR="0094444F" w:rsidRPr="0094444F" w:rsidRDefault="0094444F" w:rsidP="0094444F">
      <w:pPr>
        <w:shd w:val="clear" w:color="auto" w:fill="FFFFFF"/>
        <w:spacing w:before="90" w:after="90" w:line="240" w:lineRule="auto"/>
        <w:jc w:val="both"/>
        <w:outlineLvl w:val="1"/>
        <w:rPr>
          <w:rFonts w:eastAsia="Times New Roman" w:cstheme="minorHAnsi"/>
          <w:u w:val="single"/>
          <w:lang w:eastAsia="tr-TR"/>
        </w:rPr>
      </w:pPr>
      <w:r w:rsidRPr="00C64F7B">
        <w:rPr>
          <w:rFonts w:eastAsia="Times New Roman" w:cstheme="minorHAnsi"/>
          <w:b/>
          <w:bCs/>
          <w:u w:val="single"/>
          <w:lang w:eastAsia="tr-TR"/>
        </w:rPr>
        <w:t>Aday Olamayacaklar</w:t>
      </w:r>
    </w:p>
    <w:p w:rsidR="0094444F" w:rsidRPr="00C64F7B" w:rsidRDefault="0094444F" w:rsidP="00E25C48">
      <w:pPr>
        <w:pStyle w:val="ListeParagraf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Açık öğretim/uzaktan öğretim öğrencileri,</w:t>
      </w:r>
    </w:p>
    <w:p w:rsidR="0094444F" w:rsidRPr="00C64F7B" w:rsidRDefault="0094444F" w:rsidP="00E25C48">
      <w:pPr>
        <w:pStyle w:val="ListeParagraf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Ücretli değişim programında bulunanlar,</w:t>
      </w:r>
    </w:p>
    <w:p w:rsidR="0094444F" w:rsidRPr="00C64F7B" w:rsidRDefault="0094444F" w:rsidP="00E25C48">
      <w:pPr>
        <w:pStyle w:val="ListeParagraf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25 yaşından büyükler,</w:t>
      </w:r>
    </w:p>
    <w:p w:rsidR="0094444F" w:rsidRPr="00C64F7B" w:rsidRDefault="0094444F" w:rsidP="00E25C48">
      <w:pPr>
        <w:pStyle w:val="ListeParagraf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Hüküm giyenler,</w:t>
      </w:r>
    </w:p>
    <w:p w:rsidR="0094444F" w:rsidRPr="00C64F7B" w:rsidRDefault="0094444F" w:rsidP="00E25C48">
      <w:pPr>
        <w:pStyle w:val="ListeParagraf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Öğrenim görüyorken yüz kızartıcı bir eylemden dolayı disiplin cezası alanlar,</w:t>
      </w:r>
    </w:p>
    <w:p w:rsidR="0094444F" w:rsidRPr="00C64F7B" w:rsidRDefault="0094444F" w:rsidP="00E25C48">
      <w:pPr>
        <w:pStyle w:val="ListeParagraf"/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C64F7B">
        <w:rPr>
          <w:rFonts w:eastAsia="Times New Roman" w:cstheme="minorHAnsi"/>
          <w:lang w:eastAsia="tr-TR"/>
        </w:rPr>
        <w:t>Aynı aileden TEV bursu devam eden başka kardeşi olan öğrenciler başvuru yapamaz.</w:t>
      </w:r>
    </w:p>
    <w:p w:rsidR="00E25C48" w:rsidRPr="00C64F7B" w:rsidRDefault="00E25C48" w:rsidP="0094444F">
      <w:pPr>
        <w:shd w:val="clear" w:color="auto" w:fill="FFFFFF"/>
        <w:spacing w:before="90" w:after="90" w:line="240" w:lineRule="auto"/>
        <w:jc w:val="both"/>
        <w:outlineLvl w:val="1"/>
        <w:rPr>
          <w:rFonts w:eastAsia="Times New Roman" w:cstheme="minorHAnsi"/>
          <w:b/>
          <w:u w:val="single"/>
          <w:lang w:eastAsia="tr-TR"/>
        </w:rPr>
        <w:sectPr w:rsidR="00E25C48" w:rsidRPr="00C64F7B" w:rsidSect="00E25C48">
          <w:type w:val="continuous"/>
          <w:pgSz w:w="11906" w:h="16838"/>
          <w:pgMar w:top="1417" w:right="566" w:bottom="1417" w:left="993" w:header="708" w:footer="708" w:gutter="0"/>
          <w:cols w:num="2" w:space="282"/>
          <w:docGrid w:linePitch="360"/>
        </w:sectPr>
      </w:pPr>
    </w:p>
    <w:p w:rsidR="00E25C48" w:rsidRPr="00C64F7B" w:rsidRDefault="00E25C48" w:rsidP="0094444F">
      <w:pPr>
        <w:shd w:val="clear" w:color="auto" w:fill="FFFFFF"/>
        <w:spacing w:before="90" w:after="90" w:line="240" w:lineRule="auto"/>
        <w:jc w:val="both"/>
        <w:outlineLvl w:val="1"/>
        <w:rPr>
          <w:rFonts w:eastAsia="Times New Roman" w:cstheme="minorHAnsi"/>
          <w:b/>
          <w:u w:val="single"/>
          <w:lang w:eastAsia="tr-TR"/>
        </w:rPr>
      </w:pPr>
    </w:p>
    <w:p w:rsidR="0094444F" w:rsidRPr="0094444F" w:rsidRDefault="00E25C48" w:rsidP="0094444F">
      <w:pPr>
        <w:shd w:val="clear" w:color="auto" w:fill="FFFFFF"/>
        <w:spacing w:before="90" w:after="90" w:line="240" w:lineRule="auto"/>
        <w:jc w:val="both"/>
        <w:outlineLvl w:val="1"/>
        <w:rPr>
          <w:rFonts w:eastAsia="Times New Roman" w:cstheme="minorHAnsi"/>
          <w:b/>
          <w:u w:val="single"/>
          <w:lang w:eastAsia="tr-TR"/>
        </w:rPr>
      </w:pPr>
      <w:r w:rsidRPr="00C64F7B">
        <w:rPr>
          <w:rFonts w:eastAsia="Times New Roman" w:cstheme="minorHAnsi"/>
          <w:b/>
          <w:u w:val="single"/>
          <w:lang w:eastAsia="tr-TR"/>
        </w:rPr>
        <w:t>Eklenecek Belgeler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Yüksek Öğretim Kurumları Sınavı (YKS) Sonuç Belgelerinin örneği, (Puan türlerine göre Türkiye genelindeki başarı sıralamalarını/puanlarını gösteren belge örneği)  (e-devlet veya ÖSYM'den),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Öğretim kurumundan alınmış, devam edeceği sınıfı gösteren onaylı Öğrenci Belgesi,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Nüfus Müdürlüğünden alınmış Vukuatlı Nüfus Kayıt Örneği (Tüm aile fertlerinin gösterildiği belge) (e-devlet),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Ailenin ikamet ettiği yerleşim yerini gösteren Yerleşim Yeri ve Diğer Adres Belgesi (e-devlet) (Vukuatlı Nüfus Kayıt Örneğinde adres bilgisi yer alıyorsa bu belgenin alınması gerekmemektedir.) 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Nüfus Cüzdanı Fotokopisi, 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1 adet vesikalık fotoğraf (Son 6 ayda çekilmiş</w:t>
      </w:r>
      <w:r w:rsidR="00C64F7B" w:rsidRPr="00C64F7B">
        <w:rPr>
          <w:rFonts w:eastAsia="Times New Roman" w:cstheme="minorHAnsi"/>
          <w:lang w:eastAsia="tr-TR"/>
        </w:rPr>
        <w:t xml:space="preserve"> olmalı ve fotoğraf arkasına ad-</w:t>
      </w:r>
      <w:r w:rsidR="00E25C48" w:rsidRPr="00C64F7B">
        <w:rPr>
          <w:rFonts w:eastAsia="Times New Roman" w:cstheme="minorHAnsi"/>
          <w:lang w:eastAsia="tr-TR"/>
        </w:rPr>
        <w:t>soyadı</w:t>
      </w:r>
      <w:r w:rsidRPr="0094444F">
        <w:rPr>
          <w:rFonts w:eastAsia="Times New Roman" w:cstheme="minorHAnsi"/>
          <w:lang w:eastAsia="tr-TR"/>
        </w:rPr>
        <w:t xml:space="preserve"> yazılmalıdır.)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"Adli Sicil Kaydı" dökümü (e-devletten alınabilir.)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Ara sınıfta öğrenim görenler: Öğrenim süresince aldıkları dersleri, notları, genel not ortalamasını gösteren öğretim kurumundan onaylı not dökümü belgesi (transkript),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bCs/>
          <w:lang w:eastAsia="tr-TR"/>
        </w:rPr>
        <w:t>Ailenin mali durumunu gösteren onaylı belgeler:</w:t>
      </w:r>
    </w:p>
    <w:p w:rsidR="0094444F" w:rsidRPr="0094444F" w:rsidRDefault="0094444F" w:rsidP="0094444F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Çalışan anne, baba için onaylı maaş bordrosu (Kamu kurumlarında çalışanlar e-devletten alabilir.)</w:t>
      </w:r>
    </w:p>
    <w:p w:rsidR="0094444F" w:rsidRPr="0094444F" w:rsidRDefault="0094444F" w:rsidP="0094444F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Serbest çalışanlar için gelir vergisi beyannamesinin/kurumlar vergisi beyannamesinin fotokopisi,</w:t>
      </w:r>
    </w:p>
    <w:p w:rsidR="0094444F" w:rsidRPr="0094444F" w:rsidRDefault="0094444F" w:rsidP="0094444F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Emekliler için aylık maaşı gösterir belge (e-devletten alınabilir.) (Emekli olmakla birlikte aktif olarak çalışan anne-baba için onaylı maaş bordrosu da eklenmelidir.)</w:t>
      </w:r>
    </w:p>
    <w:p w:rsidR="0094444F" w:rsidRPr="0094444F" w:rsidRDefault="0094444F" w:rsidP="0094444F">
      <w:pPr>
        <w:shd w:val="clear" w:color="auto" w:fill="FFFFFF"/>
        <w:spacing w:after="0" w:line="300" w:lineRule="atLeast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Çalışmayan, geliri olmayan anne, baba adına Sosyal Güvenlik Kurumundan geliri/kayıtları olmadığına dair belge (e-devletten alınabilir.) (4A, 4B, 4C) 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Anne ve baba adına tapu bilgilerini gösterir liste ve listedeki her malın detaylı döküm belgesi (e-devlet) 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Anne ve baba adına araç varsa, araç tescil belgesi (e-devletten alınabilir.) (Anne-baba adına tapu veya araç olmaması durumunda kişinin ismi görülecek şekilde e-devletten veya ilgili kurumlardan belge alınmalıdır.)</w:t>
      </w:r>
    </w:p>
    <w:p w:rsidR="0094444F" w:rsidRPr="0094444F" w:rsidRDefault="0094444F" w:rsidP="0094444F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Aile kirada oturuyor ise kira kontratı örneği.</w:t>
      </w:r>
    </w:p>
    <w:p w:rsidR="0058165D" w:rsidRPr="00C64F7B" w:rsidRDefault="0094444F" w:rsidP="00C64F7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94444F">
        <w:rPr>
          <w:rFonts w:eastAsia="Times New Roman" w:cstheme="minorHAnsi"/>
          <w:lang w:eastAsia="tr-TR"/>
        </w:rPr>
        <w:t>Anne-baba dışında (anane, dede, amca, teyze, kardeş vb.) ailenin geçimini sağlayan diğer aile fertlerinin belgelerinin de yukarıdaki maddelerden hangisine uygun ise o şekilde hazırlanması ve forma eklenmesi gerekmektedir.)</w:t>
      </w:r>
    </w:p>
    <w:sectPr w:rsidR="0058165D" w:rsidRPr="00C64F7B" w:rsidSect="00C64F7B">
      <w:type w:val="continuous"/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30B5"/>
    <w:multiLevelType w:val="multilevel"/>
    <w:tmpl w:val="A992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17695"/>
    <w:multiLevelType w:val="hybridMultilevel"/>
    <w:tmpl w:val="27462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7210F"/>
    <w:multiLevelType w:val="hybridMultilevel"/>
    <w:tmpl w:val="EEA007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824B63"/>
    <w:multiLevelType w:val="multilevel"/>
    <w:tmpl w:val="D73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6445D"/>
    <w:multiLevelType w:val="multilevel"/>
    <w:tmpl w:val="F04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4F"/>
    <w:rsid w:val="005017A3"/>
    <w:rsid w:val="0058165D"/>
    <w:rsid w:val="00755D4F"/>
    <w:rsid w:val="0094444F"/>
    <w:rsid w:val="009B4A40"/>
    <w:rsid w:val="00C64F7B"/>
    <w:rsid w:val="00E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5E9D-DA85-4D37-8910-DFAB20C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44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5C48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64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rs.tev.org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1FF3-6358-424B-A55F-6FF9FB40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2018-09-10T12:38:00Z</dcterms:created>
  <dcterms:modified xsi:type="dcterms:W3CDTF">2018-09-10T12:38:00Z</dcterms:modified>
</cp:coreProperties>
</file>