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E" w:rsidRDefault="00551EE0" w:rsidP="0088463E">
      <w:pPr>
        <w:spacing w:line="240" w:lineRule="auto"/>
      </w:pPr>
      <w:r>
        <w:t xml:space="preserve">DÖNEM 4 VE DÖNEM 5 </w:t>
      </w:r>
      <w:r w:rsidR="005A7853">
        <w:t>ÜÇ DERS SINAVINA GİRE</w:t>
      </w:r>
      <w:r w:rsidR="0088463E">
        <w:t>C</w:t>
      </w:r>
      <w:r w:rsidR="005A7853">
        <w:t>EK ÖĞREN</w:t>
      </w:r>
      <w:r w:rsidR="0088463E">
        <w:t>C</w:t>
      </w:r>
      <w:r w:rsidR="005A7853">
        <w:t>İLERİN DİKKATİNE</w:t>
      </w:r>
      <w:proofErr w:type="gramStart"/>
      <w:r w:rsidR="005A7853">
        <w:t>!...</w:t>
      </w:r>
      <w:proofErr w:type="gramEnd"/>
    </w:p>
    <w:p w:rsidR="005A7853" w:rsidRDefault="005A7853" w:rsidP="0088463E">
      <w:pPr>
        <w:spacing w:line="240" w:lineRule="auto"/>
      </w:pPr>
      <w:r>
        <w:t>SINAV TARİH VE SAATLERİ AŞAĞIDA LİS</w:t>
      </w:r>
      <w:r w:rsidR="0088463E">
        <w:t>TELENMİŞTİR. ÜÇ DERS SINAVINA GİRECEK ÖĞRENCİLERİMİZİN BELİRTİLEN TARİH VE SAATTE ANABİLİM DALI SEKRETERLİĞİNDE OLMALARI ÖNEMLE RİCA OLUNUR…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833"/>
        <w:gridCol w:w="1574"/>
        <w:gridCol w:w="4606"/>
      </w:tblGrid>
      <w:tr w:rsidR="00CD52B3" w:rsidRPr="005A7853" w:rsidTr="00CD52B3">
        <w:trPr>
          <w:trHeight w:val="2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B3" w:rsidRPr="005A7853" w:rsidRDefault="00CD52B3" w:rsidP="005A7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B3" w:rsidRPr="005A7853" w:rsidRDefault="00CD52B3" w:rsidP="005A7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SAATİ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B3" w:rsidRPr="005A7853" w:rsidRDefault="00CD52B3" w:rsidP="005A7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B3" w:rsidRPr="005A7853" w:rsidRDefault="00CD52B3" w:rsidP="00CD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</w:tr>
      <w:tr w:rsidR="00CD52B3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B3" w:rsidRPr="005A7853" w:rsidRDefault="00CD52B3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2B3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B3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B3" w:rsidRPr="005A7853" w:rsidRDefault="00CD52B3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TIBBİ FARMAKOLOJİ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TIBBİ FARMAKOLOJİ A.D.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(KLİNİK TOKSİKOLOJİ)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C55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420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TIBBİ FARMAKOLOJİ A.D.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(SEMPTOMDAN TEŞHİSE FARMAKOLOJİ) 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BEYİN VE SİNİR CERRAHİSİ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İÇ HASTALIKLARI A.D.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ENTEGRE)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74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74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İÇ HASTALIKLARI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HALK SAĞLIĞI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KULAK BURUN BOĞAZ HASTALIKLARI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27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ÇOCUK SAĞLIĞI A.D.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(SEMPTOMDAN TEŞHİSE)</w:t>
            </w:r>
            <w:bookmarkStart w:id="0" w:name="_GoBack"/>
            <w:bookmarkEnd w:id="0"/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DERİ VE ZÜHREVİ HASTALIKLARI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GÖZ HASTALIKLARI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FİZİK TEDAVİ VE REHABİLİTASYON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SUALTI HEKİMLİĞİ VE HİPERBARİK TIP A.D.</w:t>
            </w:r>
          </w:p>
        </w:tc>
      </w:tr>
      <w:tr w:rsidR="00420988" w:rsidRPr="005A7853" w:rsidTr="00CD52B3">
        <w:trPr>
          <w:trHeight w:val="27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10.07.2019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88" w:rsidRPr="005A7853" w:rsidRDefault="00420988" w:rsidP="005A7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7853">
              <w:rPr>
                <w:rFonts w:ascii="Calibri" w:eastAsia="Times New Roman" w:hAnsi="Calibri" w:cs="Times New Roman"/>
                <w:color w:val="000000"/>
                <w:lang w:eastAsia="tr-TR"/>
              </w:rPr>
              <w:t>KLİNİK BAKTERİYOLOJİ VE İNFEKSİYON HASTALIKLARI A.D.</w:t>
            </w:r>
          </w:p>
        </w:tc>
      </w:tr>
    </w:tbl>
    <w:p w:rsidR="005A7853" w:rsidRDefault="005A7853"/>
    <w:p w:rsidR="005A7853" w:rsidRDefault="005A7853"/>
    <w:sectPr w:rsidR="005A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3"/>
    <w:rsid w:val="00271358"/>
    <w:rsid w:val="00420988"/>
    <w:rsid w:val="00551EE0"/>
    <w:rsid w:val="005A7853"/>
    <w:rsid w:val="005C4BEB"/>
    <w:rsid w:val="0088463E"/>
    <w:rsid w:val="00C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seldabakir</dc:creator>
  <cp:lastModifiedBy>seldabakir</cp:lastModifiedBy>
  <cp:revision>5</cp:revision>
  <dcterms:created xsi:type="dcterms:W3CDTF">2019-07-08T08:35:00Z</dcterms:created>
  <dcterms:modified xsi:type="dcterms:W3CDTF">2019-07-09T06:42:00Z</dcterms:modified>
</cp:coreProperties>
</file>