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C3" w:rsidRPr="00EB56C3" w:rsidRDefault="00EB56C3" w:rsidP="00EB56C3">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Pr>
          <w:rFonts w:ascii="Verdana" w:eastAsia="Times New Roman" w:hAnsi="Verdana" w:cs="Times New Roman"/>
          <w:b/>
          <w:bCs/>
          <w:color w:val="000000"/>
          <w:sz w:val="24"/>
          <w:szCs w:val="24"/>
          <w:lang w:eastAsia="tr-TR"/>
        </w:rPr>
        <w:t xml:space="preserve">Uyuşmazlık Mahkemesi </w:t>
      </w:r>
      <w:r w:rsidRPr="00EB56C3">
        <w:rPr>
          <w:rFonts w:ascii="Verdana" w:eastAsia="Times New Roman" w:hAnsi="Verdana" w:cs="Times New Roman"/>
          <w:b/>
          <w:bCs/>
          <w:color w:val="000000"/>
          <w:sz w:val="24"/>
          <w:szCs w:val="24"/>
          <w:lang w:eastAsia="tr-TR"/>
        </w:rPr>
        <w:t>Hukuk Bölümü</w:t>
      </w:r>
      <w:r>
        <w:rPr>
          <w:rFonts w:ascii="Verdana" w:eastAsia="Times New Roman" w:hAnsi="Verdana" w:cs="Times New Roman"/>
          <w:b/>
          <w:bCs/>
          <w:color w:val="000000"/>
          <w:sz w:val="24"/>
          <w:szCs w:val="24"/>
          <w:lang w:eastAsia="tr-TR"/>
        </w:rPr>
        <w:t>, E. 2001/62</w:t>
      </w:r>
      <w:r w:rsidRPr="00EB56C3">
        <w:rPr>
          <w:rFonts w:ascii="Verdana" w:eastAsia="Times New Roman" w:hAnsi="Verdana" w:cs="Times New Roman"/>
          <w:b/>
          <w:bCs/>
          <w:color w:val="000000"/>
          <w:sz w:val="24"/>
          <w:szCs w:val="24"/>
          <w:lang w:eastAsia="tr-TR"/>
        </w:rPr>
        <w:t>,</w:t>
      </w:r>
      <w:r>
        <w:rPr>
          <w:rFonts w:ascii="Verdana" w:eastAsia="Times New Roman" w:hAnsi="Verdana" w:cs="Times New Roman"/>
          <w:b/>
          <w:bCs/>
          <w:color w:val="000000"/>
          <w:sz w:val="24"/>
          <w:szCs w:val="24"/>
          <w:lang w:eastAsia="tr-TR"/>
        </w:rPr>
        <w:t xml:space="preserve"> K.  2001/73, RG. 17 Ocak 2002, </w:t>
      </w:r>
      <w:proofErr w:type="spellStart"/>
      <w:r>
        <w:rPr>
          <w:rFonts w:ascii="Verdana" w:eastAsia="Times New Roman" w:hAnsi="Verdana" w:cs="Times New Roman"/>
          <w:b/>
          <w:bCs/>
          <w:color w:val="000000"/>
          <w:sz w:val="24"/>
          <w:szCs w:val="24"/>
          <w:lang w:eastAsia="tr-TR"/>
        </w:rPr>
        <w:t>sy</w:t>
      </w:r>
      <w:proofErr w:type="spellEnd"/>
      <w:r>
        <w:rPr>
          <w:rFonts w:ascii="Verdana" w:eastAsia="Times New Roman" w:hAnsi="Verdana" w:cs="Times New Roman"/>
          <w:b/>
          <w:bCs/>
          <w:color w:val="000000"/>
          <w:sz w:val="24"/>
          <w:szCs w:val="24"/>
          <w:lang w:eastAsia="tr-TR"/>
        </w:rPr>
        <w:t>. 24643</w:t>
      </w:r>
    </w:p>
    <w:p w:rsidR="00EB56C3" w:rsidRPr="00EB56C3" w:rsidRDefault="00EB56C3" w:rsidP="00EB56C3">
      <w:pPr>
        <w:spacing w:after="0" w:line="240" w:lineRule="auto"/>
        <w:jc w:val="both"/>
        <w:rPr>
          <w:rFonts w:ascii="Times New Roman" w:eastAsia="Times New Roman" w:hAnsi="Times New Roman" w:cs="Times New Roman"/>
          <w:b/>
          <w:bCs/>
          <w:color w:val="000000"/>
          <w:sz w:val="20"/>
          <w:szCs w:val="20"/>
          <w:lang w:eastAsia="tr-TR"/>
        </w:rPr>
      </w:pPr>
      <w:r w:rsidRPr="00EB56C3">
        <w:rPr>
          <w:rFonts w:ascii="Times New Roman" w:eastAsia="Times New Roman" w:hAnsi="Symbol" w:cs="Times New Roman"/>
          <w:b/>
          <w:bCs/>
          <w:color w:val="000000"/>
          <w:sz w:val="20"/>
          <w:szCs w:val="20"/>
          <w:lang w:eastAsia="tr-TR"/>
        </w:rPr>
        <w:t></w:t>
      </w:r>
      <w:r w:rsidRPr="00EB56C3">
        <w:rPr>
          <w:rFonts w:ascii="Times New Roman" w:eastAsia="Times New Roman" w:hAnsi="Times New Roman" w:cs="Times New Roman"/>
          <w:b/>
          <w:bCs/>
          <w:color w:val="000000"/>
          <w:sz w:val="20"/>
          <w:szCs w:val="20"/>
          <w:lang w:eastAsia="tr-TR"/>
        </w:rPr>
        <w:t xml:space="preserve">  </w:t>
      </w:r>
      <w:r w:rsidRPr="00EB56C3">
        <w:rPr>
          <w:rFonts w:ascii="Verdana" w:eastAsia="Times New Roman" w:hAnsi="Verdana" w:cs="Times New Roman"/>
          <w:b/>
          <w:bCs/>
          <w:color w:val="000000"/>
          <w:sz w:val="20"/>
          <w:szCs w:val="20"/>
          <w:lang w:eastAsia="tr-TR"/>
        </w:rPr>
        <w:t>KİRA SÖZLEŞMESİ</w:t>
      </w:r>
    </w:p>
    <w:p w:rsidR="00EB56C3" w:rsidRPr="00EB56C3" w:rsidRDefault="00EB56C3" w:rsidP="00EB56C3">
      <w:pPr>
        <w:spacing w:after="0" w:line="240" w:lineRule="auto"/>
        <w:jc w:val="both"/>
        <w:rPr>
          <w:rFonts w:ascii="Times New Roman" w:eastAsia="Times New Roman" w:hAnsi="Times New Roman" w:cs="Times New Roman"/>
          <w:b/>
          <w:bCs/>
          <w:color w:val="000000"/>
          <w:sz w:val="20"/>
          <w:szCs w:val="20"/>
          <w:lang w:eastAsia="tr-TR"/>
        </w:rPr>
      </w:pPr>
      <w:r w:rsidRPr="00EB56C3">
        <w:rPr>
          <w:rFonts w:ascii="Times New Roman" w:eastAsia="Times New Roman" w:hAnsi="Symbol" w:cs="Times New Roman"/>
          <w:b/>
          <w:bCs/>
          <w:color w:val="000000"/>
          <w:sz w:val="20"/>
          <w:szCs w:val="20"/>
          <w:lang w:eastAsia="tr-TR"/>
        </w:rPr>
        <w:t></w:t>
      </w:r>
      <w:r w:rsidRPr="00EB56C3">
        <w:rPr>
          <w:rFonts w:ascii="Times New Roman" w:eastAsia="Times New Roman" w:hAnsi="Times New Roman" w:cs="Times New Roman"/>
          <w:b/>
          <w:bCs/>
          <w:color w:val="000000"/>
          <w:sz w:val="20"/>
          <w:szCs w:val="20"/>
          <w:lang w:eastAsia="tr-TR"/>
        </w:rPr>
        <w:t xml:space="preserve">  </w:t>
      </w:r>
      <w:r w:rsidRPr="00EB56C3">
        <w:rPr>
          <w:rFonts w:ascii="Verdana" w:eastAsia="Times New Roman" w:hAnsi="Verdana" w:cs="Times New Roman"/>
          <w:b/>
          <w:bCs/>
          <w:color w:val="000000"/>
          <w:sz w:val="20"/>
          <w:szCs w:val="20"/>
          <w:lang w:eastAsia="tr-TR"/>
        </w:rPr>
        <w:t>PARA CEZASI</w:t>
      </w:r>
    </w:p>
    <w:p w:rsidR="00EB56C3" w:rsidRPr="00EB56C3" w:rsidRDefault="00EB56C3" w:rsidP="00EB56C3">
      <w:pPr>
        <w:spacing w:after="0" w:line="240" w:lineRule="auto"/>
        <w:jc w:val="both"/>
        <w:rPr>
          <w:rFonts w:ascii="Times New Roman" w:eastAsia="Times New Roman" w:hAnsi="Times New Roman" w:cs="Times New Roman"/>
          <w:sz w:val="20"/>
          <w:szCs w:val="20"/>
          <w:lang w:eastAsia="tr-TR"/>
        </w:rPr>
      </w:pPr>
      <w:r w:rsidRPr="00EB56C3">
        <w:rPr>
          <w:rFonts w:ascii="Times New Roman" w:eastAsia="Times New Roman" w:hAnsi="Symbol" w:cs="Times New Roman"/>
          <w:b/>
          <w:bCs/>
          <w:color w:val="000000"/>
          <w:sz w:val="20"/>
          <w:szCs w:val="20"/>
          <w:lang w:eastAsia="tr-TR"/>
        </w:rPr>
        <w:t></w:t>
      </w:r>
      <w:r w:rsidRPr="00EB56C3">
        <w:rPr>
          <w:rFonts w:ascii="Times New Roman" w:eastAsia="Times New Roman" w:hAnsi="Times New Roman" w:cs="Times New Roman"/>
          <w:b/>
          <w:bCs/>
          <w:color w:val="000000"/>
          <w:sz w:val="20"/>
          <w:szCs w:val="20"/>
          <w:lang w:eastAsia="tr-TR"/>
        </w:rPr>
        <w:t xml:space="preserve">  </w:t>
      </w:r>
      <w:r w:rsidRPr="00EB56C3">
        <w:rPr>
          <w:rFonts w:ascii="Verdana" w:eastAsia="Times New Roman" w:hAnsi="Verdana" w:cs="Times New Roman"/>
          <w:b/>
          <w:bCs/>
          <w:color w:val="000000"/>
          <w:sz w:val="20"/>
          <w:szCs w:val="20"/>
          <w:lang w:eastAsia="tr-TR"/>
        </w:rPr>
        <w:t>SÖZLEŞMEDEN DOĞAN İLİŞKİ</w:t>
      </w:r>
    </w:p>
    <w:p w:rsidR="00EB56C3" w:rsidRPr="00EB56C3" w:rsidRDefault="00EB56C3" w:rsidP="00EB56C3">
      <w:pPr>
        <w:spacing w:after="0" w:line="240" w:lineRule="auto"/>
        <w:jc w:val="both"/>
        <w:rPr>
          <w:rFonts w:ascii="Verdana" w:eastAsia="Times New Roman" w:hAnsi="Verdana" w:cs="Times New Roman"/>
          <w:color w:val="000000"/>
          <w:sz w:val="20"/>
          <w:szCs w:val="20"/>
          <w:lang w:eastAsia="tr-TR"/>
        </w:rPr>
      </w:pPr>
      <w:r w:rsidRPr="00EB56C3">
        <w:rPr>
          <w:rFonts w:ascii="Times New Roman" w:eastAsia="Times New Roman" w:hAnsi="Symbol" w:cs="Times New Roman"/>
          <w:sz w:val="20"/>
          <w:szCs w:val="20"/>
          <w:lang w:eastAsia="tr-TR"/>
        </w:rPr>
        <w:t></w:t>
      </w:r>
      <w:r w:rsidRPr="00EB56C3">
        <w:rPr>
          <w:rFonts w:ascii="Times New Roman" w:eastAsia="Times New Roman" w:hAnsi="Times New Roman" w:cs="Times New Roman"/>
          <w:sz w:val="20"/>
          <w:szCs w:val="20"/>
          <w:lang w:eastAsia="tr-TR"/>
        </w:rPr>
        <w:t xml:space="preserve">  </w:t>
      </w:r>
      <w:r w:rsidRPr="00EB56C3">
        <w:rPr>
          <w:rFonts w:ascii="Verdana" w:eastAsia="Times New Roman" w:hAnsi="Verdana" w:cs="Times New Roman"/>
          <w:color w:val="104D96"/>
          <w:sz w:val="20"/>
          <w:szCs w:val="20"/>
          <w:lang w:eastAsia="tr-TR"/>
        </w:rPr>
        <w:t>2247 S. UYUŞMAZLIK MAHKEMESİNİN KURULUŞ VE İŞLEYİŞİ HAK... [ Madde 14 ]</w:t>
      </w:r>
    </w:p>
    <w:p w:rsidR="00EB56C3" w:rsidRPr="00EB56C3" w:rsidRDefault="00EB56C3" w:rsidP="00EB56C3">
      <w:pPr>
        <w:spacing w:after="0" w:line="240" w:lineRule="auto"/>
        <w:jc w:val="both"/>
        <w:rPr>
          <w:rFonts w:ascii="Verdana" w:eastAsia="Times New Roman" w:hAnsi="Verdana" w:cs="Times New Roman"/>
          <w:color w:val="000000"/>
          <w:sz w:val="20"/>
          <w:szCs w:val="20"/>
          <w:lang w:eastAsia="tr-TR"/>
        </w:rPr>
      </w:pPr>
      <w:r w:rsidRPr="00EB56C3">
        <w:rPr>
          <w:rFonts w:ascii="Verdana" w:eastAsia="Times New Roman" w:hAnsi="Symbol" w:cs="Times New Roman"/>
          <w:color w:val="000000"/>
          <w:sz w:val="20"/>
          <w:szCs w:val="20"/>
          <w:lang w:eastAsia="tr-TR"/>
        </w:rPr>
        <w:t></w:t>
      </w:r>
      <w:r w:rsidRPr="00EB56C3">
        <w:rPr>
          <w:rFonts w:ascii="Verdana" w:eastAsia="Times New Roman" w:hAnsi="Verdana" w:cs="Times New Roman"/>
          <w:color w:val="000000"/>
          <w:sz w:val="20"/>
          <w:szCs w:val="20"/>
          <w:lang w:eastAsia="tr-TR"/>
        </w:rPr>
        <w:t xml:space="preserve">  </w:t>
      </w:r>
      <w:r w:rsidRPr="00EB56C3">
        <w:rPr>
          <w:rFonts w:ascii="Verdana" w:eastAsia="Times New Roman" w:hAnsi="Verdana" w:cs="Times New Roman"/>
          <w:color w:val="104D96"/>
          <w:sz w:val="20"/>
          <w:szCs w:val="20"/>
          <w:lang w:eastAsia="tr-TR"/>
        </w:rPr>
        <w:t>2247 S. UYUŞMAZLIK MAHKEMESİNİN KURULUŞ VE İŞLEYİŞİ HAK... [ Madde 15 ]</w:t>
      </w:r>
    </w:p>
    <w:p w:rsidR="00EB56C3" w:rsidRPr="00EB56C3" w:rsidRDefault="00EB56C3" w:rsidP="00EB56C3">
      <w:pPr>
        <w:spacing w:after="0" w:line="240" w:lineRule="auto"/>
        <w:jc w:val="both"/>
        <w:rPr>
          <w:rFonts w:ascii="Verdana" w:eastAsia="Times New Roman" w:hAnsi="Verdana" w:cs="Times New Roman"/>
          <w:color w:val="000000"/>
          <w:sz w:val="20"/>
          <w:szCs w:val="20"/>
          <w:lang w:eastAsia="tr-TR"/>
        </w:rPr>
      </w:pPr>
      <w:r w:rsidRPr="00EB56C3">
        <w:rPr>
          <w:rFonts w:ascii="Verdana" w:eastAsia="Times New Roman" w:hAnsi="Symbol" w:cs="Times New Roman"/>
          <w:color w:val="000000"/>
          <w:sz w:val="20"/>
          <w:szCs w:val="20"/>
          <w:lang w:eastAsia="tr-TR"/>
        </w:rPr>
        <w:t></w:t>
      </w:r>
      <w:r w:rsidRPr="00EB56C3">
        <w:rPr>
          <w:rFonts w:ascii="Verdana" w:eastAsia="Times New Roman" w:hAnsi="Verdana" w:cs="Times New Roman"/>
          <w:color w:val="000000"/>
          <w:sz w:val="20"/>
          <w:szCs w:val="20"/>
          <w:lang w:eastAsia="tr-TR"/>
        </w:rPr>
        <w:t xml:space="preserve">  </w:t>
      </w:r>
      <w:r w:rsidRPr="00EB56C3">
        <w:rPr>
          <w:rFonts w:ascii="Verdana" w:eastAsia="Times New Roman" w:hAnsi="Verdana" w:cs="Times New Roman"/>
          <w:color w:val="104D96"/>
          <w:sz w:val="20"/>
          <w:szCs w:val="20"/>
          <w:lang w:eastAsia="tr-TR"/>
        </w:rPr>
        <w:t>2247 S. UYUŞMAZLIK MAHKEMESİNİN KURULUŞ VE İŞLEYİŞİ HAK... [ Madde 27 ]</w:t>
      </w:r>
    </w:p>
    <w:p w:rsidR="00EB56C3" w:rsidRPr="00EB56C3" w:rsidRDefault="00EB56C3" w:rsidP="00EB56C3">
      <w:pPr>
        <w:spacing w:after="0" w:line="240" w:lineRule="auto"/>
        <w:jc w:val="both"/>
        <w:rPr>
          <w:rFonts w:ascii="Verdana" w:eastAsia="Times New Roman" w:hAnsi="Verdana" w:cs="Times New Roman"/>
          <w:b/>
          <w:bCs/>
          <w:color w:val="000000"/>
          <w:sz w:val="20"/>
          <w:szCs w:val="20"/>
          <w:lang w:eastAsia="tr-TR"/>
        </w:rPr>
      </w:pPr>
      <w:r w:rsidRPr="00EB56C3">
        <w:rPr>
          <w:rFonts w:ascii="Verdana" w:eastAsia="Times New Roman" w:hAnsi="Symbol" w:cs="Times New Roman"/>
          <w:color w:val="000000"/>
          <w:sz w:val="20"/>
          <w:szCs w:val="20"/>
          <w:lang w:eastAsia="tr-TR"/>
        </w:rPr>
        <w:t></w:t>
      </w:r>
      <w:r w:rsidRPr="00EB56C3">
        <w:rPr>
          <w:rFonts w:ascii="Verdana" w:eastAsia="Times New Roman" w:hAnsi="Verdana" w:cs="Times New Roman"/>
          <w:color w:val="000000"/>
          <w:sz w:val="20"/>
          <w:szCs w:val="20"/>
          <w:lang w:eastAsia="tr-TR"/>
        </w:rPr>
        <w:t xml:space="preserve">  </w:t>
      </w:r>
      <w:r w:rsidRPr="00EB56C3">
        <w:rPr>
          <w:rFonts w:ascii="Verdana" w:eastAsia="Times New Roman" w:hAnsi="Verdana" w:cs="Times New Roman"/>
          <w:color w:val="104D96"/>
          <w:sz w:val="20"/>
          <w:szCs w:val="20"/>
          <w:lang w:eastAsia="tr-TR"/>
        </w:rPr>
        <w:t>2577 S. İDARİ YARGILAMA USULÜ KANUNU [ Madde 2 ]</w:t>
      </w:r>
    </w:p>
    <w:p w:rsidR="00EB56C3" w:rsidRPr="00EB56C3" w:rsidRDefault="00EB56C3" w:rsidP="00EB56C3">
      <w:pPr>
        <w:spacing w:before="100" w:beforeAutospacing="1" w:after="100" w:afterAutospacing="1" w:line="240" w:lineRule="auto"/>
        <w:jc w:val="both"/>
        <w:rPr>
          <w:rFonts w:ascii="Verdana" w:eastAsia="Times New Roman" w:hAnsi="Verdana" w:cs="Times New Roman"/>
          <w:b/>
          <w:bCs/>
          <w:color w:val="000000"/>
          <w:sz w:val="24"/>
          <w:szCs w:val="24"/>
          <w:lang w:eastAsia="tr-TR"/>
        </w:rPr>
      </w:pPr>
      <w:r w:rsidRPr="00EB56C3">
        <w:rPr>
          <w:rFonts w:ascii="Verdana" w:eastAsia="Times New Roman" w:hAnsi="Verdana" w:cs="Times New Roman"/>
          <w:b/>
          <w:bCs/>
          <w:color w:val="000000"/>
          <w:sz w:val="24"/>
          <w:szCs w:val="24"/>
          <w:lang w:eastAsia="tr-TR"/>
        </w:rPr>
        <w:t>"İçtihat Metni"</w:t>
      </w:r>
    </w:p>
    <w:p w:rsidR="00C104A2" w:rsidRDefault="00EB56C3" w:rsidP="00EB56C3">
      <w:pPr>
        <w:spacing w:before="100" w:beforeAutospacing="1" w:after="100" w:afterAutospacing="1" w:line="240" w:lineRule="auto"/>
        <w:jc w:val="both"/>
        <w:rPr>
          <w:rFonts w:ascii="Verdana" w:eastAsia="Times New Roman" w:hAnsi="Verdana" w:cs="Times New Roman"/>
          <w:color w:val="000000"/>
          <w:sz w:val="20"/>
          <w:szCs w:val="20"/>
          <w:lang w:eastAsia="tr-TR"/>
        </w:rPr>
      </w:pPr>
      <w:proofErr w:type="gramStart"/>
      <w:r w:rsidRPr="00EB56C3">
        <w:rPr>
          <w:rFonts w:ascii="Verdana" w:eastAsia="Times New Roman" w:hAnsi="Verdana" w:cs="Times New Roman"/>
          <w:color w:val="000000"/>
          <w:sz w:val="20"/>
          <w:szCs w:val="20"/>
          <w:lang w:eastAsia="tr-TR"/>
        </w:rPr>
        <w:t xml:space="preserve">OLAY : </w:t>
      </w:r>
      <w:proofErr w:type="spellStart"/>
      <w:r w:rsidRPr="00EB56C3">
        <w:rPr>
          <w:rFonts w:ascii="Verdana" w:eastAsia="Times New Roman" w:hAnsi="Verdana" w:cs="Times New Roman"/>
          <w:color w:val="000000"/>
          <w:sz w:val="20"/>
          <w:szCs w:val="20"/>
          <w:lang w:eastAsia="tr-TR"/>
        </w:rPr>
        <w:t>Cilvegözü</w:t>
      </w:r>
      <w:proofErr w:type="spellEnd"/>
      <w:proofErr w:type="gramEnd"/>
      <w:r w:rsidRPr="00EB56C3">
        <w:rPr>
          <w:rFonts w:ascii="Verdana" w:eastAsia="Times New Roman" w:hAnsi="Verdana" w:cs="Times New Roman"/>
          <w:color w:val="000000"/>
          <w:sz w:val="20"/>
          <w:szCs w:val="20"/>
          <w:lang w:eastAsia="tr-TR"/>
        </w:rPr>
        <w:t xml:space="preserve"> gümrük sahasında bulunan 11 </w:t>
      </w:r>
      <w:proofErr w:type="spellStart"/>
      <w:r w:rsidRPr="00EB56C3">
        <w:rPr>
          <w:rFonts w:ascii="Verdana" w:eastAsia="Times New Roman" w:hAnsi="Verdana" w:cs="Times New Roman"/>
          <w:color w:val="000000"/>
          <w:sz w:val="20"/>
          <w:szCs w:val="20"/>
          <w:lang w:eastAsia="tr-TR"/>
        </w:rPr>
        <w:t>no'lu</w:t>
      </w:r>
      <w:proofErr w:type="spellEnd"/>
      <w:r w:rsidRPr="00EB56C3">
        <w:rPr>
          <w:rFonts w:ascii="Verdana" w:eastAsia="Times New Roman" w:hAnsi="Verdana" w:cs="Times New Roman"/>
          <w:color w:val="000000"/>
          <w:sz w:val="20"/>
          <w:szCs w:val="20"/>
          <w:lang w:eastAsia="tr-TR"/>
        </w:rPr>
        <w:t xml:space="preserve"> mağaza 1.9.1993 - 31.8.1998 tarihleri arasındaki 5 yıl için </w:t>
      </w:r>
      <w:proofErr w:type="spellStart"/>
      <w:r w:rsidRPr="00EB56C3">
        <w:rPr>
          <w:rFonts w:ascii="Verdana" w:eastAsia="Times New Roman" w:hAnsi="Verdana" w:cs="Times New Roman"/>
          <w:color w:val="000000"/>
          <w:sz w:val="20"/>
          <w:szCs w:val="20"/>
          <w:lang w:eastAsia="tr-TR"/>
        </w:rPr>
        <w:t>adıgeçen</w:t>
      </w:r>
      <w:proofErr w:type="spellEnd"/>
      <w:r w:rsidRPr="00EB56C3">
        <w:rPr>
          <w:rFonts w:ascii="Verdana" w:eastAsia="Times New Roman" w:hAnsi="Verdana" w:cs="Times New Roman"/>
          <w:color w:val="000000"/>
          <w:sz w:val="20"/>
          <w:szCs w:val="20"/>
          <w:lang w:eastAsia="tr-TR"/>
        </w:rPr>
        <w:t xml:space="preserve"> Şirkete kiralanmıştır. Şirket tarafından, yeni 5 yıllık kira sözleşmesi yapılması isteğiyle başvuruda bulunulmuş; </w:t>
      </w:r>
      <w:proofErr w:type="gramStart"/>
      <w:r w:rsidRPr="00EB56C3">
        <w:rPr>
          <w:rFonts w:ascii="Verdana" w:eastAsia="Times New Roman" w:hAnsi="Verdana" w:cs="Times New Roman"/>
          <w:color w:val="000000"/>
          <w:sz w:val="20"/>
          <w:szCs w:val="20"/>
          <w:lang w:eastAsia="tr-TR"/>
        </w:rPr>
        <w:t>fakat,</w:t>
      </w:r>
      <w:proofErr w:type="gramEnd"/>
      <w:r w:rsidRPr="00EB56C3">
        <w:rPr>
          <w:rFonts w:ascii="Verdana" w:eastAsia="Times New Roman" w:hAnsi="Verdana" w:cs="Times New Roman"/>
          <w:color w:val="000000"/>
          <w:sz w:val="20"/>
          <w:szCs w:val="20"/>
          <w:lang w:eastAsia="tr-TR"/>
        </w:rPr>
        <w:t xml:space="preserve"> sözleşme ve eki şartname gereğince kira süresi sona erdiğinden kiralanan yerin boş olarak Hazineye teslimi gerekirken, faaliyete devam edilmiştir. </w:t>
      </w:r>
    </w:p>
    <w:p w:rsidR="00C104A2" w:rsidRDefault="00EB56C3" w:rsidP="00EB56C3">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EB56C3">
        <w:rPr>
          <w:rFonts w:ascii="Verdana" w:eastAsia="Times New Roman" w:hAnsi="Verdana" w:cs="Times New Roman"/>
          <w:color w:val="000000"/>
          <w:sz w:val="20"/>
          <w:szCs w:val="20"/>
          <w:lang w:eastAsia="tr-TR"/>
        </w:rPr>
        <w:t xml:space="preserve">Ancak, Maliye Bakanlığı Milli Emlak Genel Müdürlüğünün 21.12.1998 günlü yazısı </w:t>
      </w:r>
      <w:proofErr w:type="gramStart"/>
      <w:r w:rsidRPr="00EB56C3">
        <w:rPr>
          <w:rFonts w:ascii="Verdana" w:eastAsia="Times New Roman" w:hAnsi="Verdana" w:cs="Times New Roman"/>
          <w:color w:val="000000"/>
          <w:sz w:val="20"/>
          <w:szCs w:val="20"/>
          <w:lang w:eastAsia="tr-TR"/>
        </w:rPr>
        <w:t>ile,</w:t>
      </w:r>
      <w:proofErr w:type="gramEnd"/>
      <w:r w:rsidRPr="00EB56C3">
        <w:rPr>
          <w:rFonts w:ascii="Verdana" w:eastAsia="Times New Roman" w:hAnsi="Verdana" w:cs="Times New Roman"/>
          <w:color w:val="000000"/>
          <w:sz w:val="20"/>
          <w:szCs w:val="20"/>
          <w:lang w:eastAsia="tr-TR"/>
        </w:rPr>
        <w:t xml:space="preserve"> Taşınmaz Kira Şartnamesinde yer alan "Sözleşme sona erdikten sonra her ne sebeple olursa olsun mağaza ve deponun yerleri idareye boş olarak teslim edilmemesi halinde geçen süre içinde son ay maktu kirası ile cironun üç katı ceza alınır." yolundaki 10. maddeye göre işlem yapılmasının istenilmesi üzerine </w:t>
      </w:r>
      <w:proofErr w:type="spellStart"/>
      <w:r w:rsidRPr="00EB56C3">
        <w:rPr>
          <w:rFonts w:ascii="Verdana" w:eastAsia="Times New Roman" w:hAnsi="Verdana" w:cs="Times New Roman"/>
          <w:color w:val="000000"/>
          <w:sz w:val="20"/>
          <w:szCs w:val="20"/>
          <w:lang w:eastAsia="tr-TR"/>
        </w:rPr>
        <w:t>Malmüdürlüğünce</w:t>
      </w:r>
      <w:proofErr w:type="spellEnd"/>
      <w:r w:rsidRPr="00EB56C3">
        <w:rPr>
          <w:rFonts w:ascii="Verdana" w:eastAsia="Times New Roman" w:hAnsi="Verdana" w:cs="Times New Roman"/>
          <w:color w:val="000000"/>
          <w:sz w:val="20"/>
          <w:szCs w:val="20"/>
          <w:lang w:eastAsia="tr-TR"/>
        </w:rPr>
        <w:t xml:space="preserve">, adına en son ayın maktu kirası ile ciro payının 3 katı karşılığı 1,668,465,000.- TL. </w:t>
      </w:r>
      <w:proofErr w:type="gramStart"/>
      <w:r w:rsidRPr="00EB56C3">
        <w:rPr>
          <w:rFonts w:ascii="Verdana" w:eastAsia="Times New Roman" w:hAnsi="Verdana" w:cs="Times New Roman"/>
          <w:color w:val="000000"/>
          <w:sz w:val="20"/>
          <w:szCs w:val="20"/>
          <w:lang w:eastAsia="tr-TR"/>
        </w:rPr>
        <w:t>ceza</w:t>
      </w:r>
      <w:proofErr w:type="gramEnd"/>
      <w:r w:rsidRPr="00EB56C3">
        <w:rPr>
          <w:rFonts w:ascii="Verdana" w:eastAsia="Times New Roman" w:hAnsi="Verdana" w:cs="Times New Roman"/>
          <w:color w:val="000000"/>
          <w:sz w:val="20"/>
          <w:szCs w:val="20"/>
          <w:lang w:eastAsia="tr-TR"/>
        </w:rPr>
        <w:t xml:space="preserve"> ve 1.9.1998- Şubat 1999 tarihleri arası için 3,474,558,000.- TL. </w:t>
      </w:r>
      <w:proofErr w:type="spellStart"/>
      <w:r w:rsidRPr="00EB56C3">
        <w:rPr>
          <w:rFonts w:ascii="Verdana" w:eastAsia="Times New Roman" w:hAnsi="Verdana" w:cs="Times New Roman"/>
          <w:color w:val="000000"/>
          <w:sz w:val="20"/>
          <w:szCs w:val="20"/>
          <w:lang w:eastAsia="tr-TR"/>
        </w:rPr>
        <w:t>ecrimisil</w:t>
      </w:r>
      <w:proofErr w:type="spellEnd"/>
      <w:r w:rsidRPr="00EB56C3">
        <w:rPr>
          <w:rFonts w:ascii="Verdana" w:eastAsia="Times New Roman" w:hAnsi="Verdana" w:cs="Times New Roman"/>
          <w:color w:val="000000"/>
          <w:sz w:val="20"/>
          <w:szCs w:val="20"/>
          <w:lang w:eastAsia="tr-TR"/>
        </w:rPr>
        <w:t xml:space="preserve"> bedeli olarak tahakkuk ettirilen miktarlar Şirket tarafından ödenmiştir. </w:t>
      </w:r>
    </w:p>
    <w:p w:rsidR="00C104A2" w:rsidRDefault="00EB56C3" w:rsidP="00EB56C3">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EB56C3">
        <w:rPr>
          <w:rFonts w:ascii="Verdana" w:eastAsia="Times New Roman" w:hAnsi="Verdana" w:cs="Times New Roman"/>
          <w:color w:val="000000"/>
          <w:sz w:val="20"/>
          <w:szCs w:val="20"/>
          <w:lang w:eastAsia="tr-TR"/>
        </w:rPr>
        <w:t xml:space="preserve">Ancak, Maliye Bakanlığı Milli Emlak Genel Müdürlüğünce, 3.3.1999 günlü yazı </w:t>
      </w:r>
      <w:proofErr w:type="gramStart"/>
      <w:r w:rsidRPr="00EB56C3">
        <w:rPr>
          <w:rFonts w:ascii="Verdana" w:eastAsia="Times New Roman" w:hAnsi="Verdana" w:cs="Times New Roman"/>
          <w:color w:val="000000"/>
          <w:sz w:val="20"/>
          <w:szCs w:val="20"/>
          <w:lang w:eastAsia="tr-TR"/>
        </w:rPr>
        <w:t>ile,</w:t>
      </w:r>
      <w:proofErr w:type="gramEnd"/>
      <w:r w:rsidRPr="00EB56C3">
        <w:rPr>
          <w:rFonts w:ascii="Verdana" w:eastAsia="Times New Roman" w:hAnsi="Verdana" w:cs="Times New Roman"/>
          <w:color w:val="000000"/>
          <w:sz w:val="20"/>
          <w:szCs w:val="20"/>
          <w:lang w:eastAsia="tr-TR"/>
        </w:rPr>
        <w:t xml:space="preserve"> Şartnamenin 10. maddesinde belirtilen "geçen süre" ifadesinin 1 aylık dönemi kapsamayıp, kira süresi bitiminden ihale tarihine kadar geçen 6 aylık süreyi kapsadığına ve geçen her ay için son ay maktu kirası ile ciro payının (%2) üç katının tazminat olarak talep edilmesine ve bunun dışında </w:t>
      </w:r>
      <w:proofErr w:type="spellStart"/>
      <w:r w:rsidRPr="00EB56C3">
        <w:rPr>
          <w:rFonts w:ascii="Verdana" w:eastAsia="Times New Roman" w:hAnsi="Verdana" w:cs="Times New Roman"/>
          <w:color w:val="000000"/>
          <w:sz w:val="20"/>
          <w:szCs w:val="20"/>
          <w:lang w:eastAsia="tr-TR"/>
        </w:rPr>
        <w:t>ecrimisil</w:t>
      </w:r>
      <w:proofErr w:type="spellEnd"/>
      <w:r w:rsidRPr="00EB56C3">
        <w:rPr>
          <w:rFonts w:ascii="Verdana" w:eastAsia="Times New Roman" w:hAnsi="Verdana" w:cs="Times New Roman"/>
          <w:color w:val="000000"/>
          <w:sz w:val="20"/>
          <w:szCs w:val="20"/>
          <w:lang w:eastAsia="tr-TR"/>
        </w:rPr>
        <w:t xml:space="preserve"> tahsil edilmemesi gerektiğine işaret edilmesi üzerine </w:t>
      </w:r>
      <w:proofErr w:type="spellStart"/>
      <w:r w:rsidRPr="00EB56C3">
        <w:rPr>
          <w:rFonts w:ascii="Verdana" w:eastAsia="Times New Roman" w:hAnsi="Verdana" w:cs="Times New Roman"/>
          <w:color w:val="000000"/>
          <w:sz w:val="20"/>
          <w:szCs w:val="20"/>
          <w:lang w:eastAsia="tr-TR"/>
        </w:rPr>
        <w:t>Malmüdürlüğünce</w:t>
      </w:r>
      <w:proofErr w:type="spellEnd"/>
      <w:r w:rsidRPr="00EB56C3">
        <w:rPr>
          <w:rFonts w:ascii="Verdana" w:eastAsia="Times New Roman" w:hAnsi="Verdana" w:cs="Times New Roman"/>
          <w:color w:val="000000"/>
          <w:sz w:val="20"/>
          <w:szCs w:val="20"/>
          <w:lang w:eastAsia="tr-TR"/>
        </w:rPr>
        <w:t xml:space="preserve">, ihale tarihine kadar geçen 6 aylık dönem için son ay maktu kirası esas alınarak 3 katının hesaplanması sonucunda, tahsil olunan ceza tutarı dışında 4,815,075,000.- TL. </w:t>
      </w:r>
      <w:proofErr w:type="gramStart"/>
      <w:r w:rsidRPr="00EB56C3">
        <w:rPr>
          <w:rFonts w:ascii="Verdana" w:eastAsia="Times New Roman" w:hAnsi="Verdana" w:cs="Times New Roman"/>
          <w:color w:val="000000"/>
          <w:sz w:val="20"/>
          <w:szCs w:val="20"/>
          <w:lang w:eastAsia="tr-TR"/>
        </w:rPr>
        <w:t>daha</w:t>
      </w:r>
      <w:proofErr w:type="gramEnd"/>
      <w:r w:rsidRPr="00EB56C3">
        <w:rPr>
          <w:rFonts w:ascii="Verdana" w:eastAsia="Times New Roman" w:hAnsi="Verdana" w:cs="Times New Roman"/>
          <w:color w:val="000000"/>
          <w:sz w:val="20"/>
          <w:szCs w:val="20"/>
          <w:lang w:eastAsia="tr-TR"/>
        </w:rPr>
        <w:t xml:space="preserve"> ödenmesinin gerektiği, ancak </w:t>
      </w:r>
      <w:proofErr w:type="spellStart"/>
      <w:r w:rsidRPr="00EB56C3">
        <w:rPr>
          <w:rFonts w:ascii="Verdana" w:eastAsia="Times New Roman" w:hAnsi="Verdana" w:cs="Times New Roman"/>
          <w:color w:val="000000"/>
          <w:sz w:val="20"/>
          <w:szCs w:val="20"/>
          <w:lang w:eastAsia="tr-TR"/>
        </w:rPr>
        <w:t>ecrimisil</w:t>
      </w:r>
      <w:proofErr w:type="spellEnd"/>
      <w:r w:rsidRPr="00EB56C3">
        <w:rPr>
          <w:rFonts w:ascii="Verdana" w:eastAsia="Times New Roman" w:hAnsi="Verdana" w:cs="Times New Roman"/>
          <w:color w:val="000000"/>
          <w:sz w:val="20"/>
          <w:szCs w:val="20"/>
          <w:lang w:eastAsia="tr-TR"/>
        </w:rPr>
        <w:t xml:space="preserve"> bedeli olarak tahsil olunan 3,474,558,000.- TL. </w:t>
      </w:r>
      <w:proofErr w:type="gramStart"/>
      <w:r w:rsidRPr="00EB56C3">
        <w:rPr>
          <w:rFonts w:ascii="Verdana" w:eastAsia="Times New Roman" w:hAnsi="Verdana" w:cs="Times New Roman"/>
          <w:color w:val="000000"/>
          <w:sz w:val="20"/>
          <w:szCs w:val="20"/>
          <w:lang w:eastAsia="tr-TR"/>
        </w:rPr>
        <w:t>da</w:t>
      </w:r>
      <w:proofErr w:type="gramEnd"/>
      <w:r w:rsidRPr="00EB56C3">
        <w:rPr>
          <w:rFonts w:ascii="Verdana" w:eastAsia="Times New Roman" w:hAnsi="Verdana" w:cs="Times New Roman"/>
          <w:color w:val="000000"/>
          <w:sz w:val="20"/>
          <w:szCs w:val="20"/>
          <w:lang w:eastAsia="tr-TR"/>
        </w:rPr>
        <w:t xml:space="preserve"> bu miktardan mahsup edildiğinde yatırılması gereken kira cezası miktarının 1,340,517,000.- TL. </w:t>
      </w:r>
      <w:proofErr w:type="gramStart"/>
      <w:r w:rsidRPr="00EB56C3">
        <w:rPr>
          <w:rFonts w:ascii="Verdana" w:eastAsia="Times New Roman" w:hAnsi="Verdana" w:cs="Times New Roman"/>
          <w:color w:val="000000"/>
          <w:sz w:val="20"/>
          <w:szCs w:val="20"/>
          <w:lang w:eastAsia="tr-TR"/>
        </w:rPr>
        <w:t>olduğu</w:t>
      </w:r>
      <w:proofErr w:type="gramEnd"/>
      <w:r w:rsidRPr="00EB56C3">
        <w:rPr>
          <w:rFonts w:ascii="Verdana" w:eastAsia="Times New Roman" w:hAnsi="Verdana" w:cs="Times New Roman"/>
          <w:color w:val="000000"/>
          <w:sz w:val="20"/>
          <w:szCs w:val="20"/>
          <w:lang w:eastAsia="tr-TR"/>
        </w:rPr>
        <w:t xml:space="preserve">; aynı dönem için ciro payının 3 katı tutarının ise 3,158,820,000.- TL. </w:t>
      </w:r>
      <w:proofErr w:type="gramStart"/>
      <w:r w:rsidRPr="00EB56C3">
        <w:rPr>
          <w:rFonts w:ascii="Verdana" w:eastAsia="Times New Roman" w:hAnsi="Verdana" w:cs="Times New Roman"/>
          <w:color w:val="000000"/>
          <w:sz w:val="20"/>
          <w:szCs w:val="20"/>
          <w:lang w:eastAsia="tr-TR"/>
        </w:rPr>
        <w:t>olarak</w:t>
      </w:r>
      <w:proofErr w:type="gramEnd"/>
      <w:r w:rsidRPr="00EB56C3">
        <w:rPr>
          <w:rFonts w:ascii="Verdana" w:eastAsia="Times New Roman" w:hAnsi="Verdana" w:cs="Times New Roman"/>
          <w:color w:val="000000"/>
          <w:sz w:val="20"/>
          <w:szCs w:val="20"/>
          <w:lang w:eastAsia="tr-TR"/>
        </w:rPr>
        <w:t xml:space="preserve"> hesaplandığı, ancak tahsil olunan 835,690,000.- TL. </w:t>
      </w:r>
      <w:proofErr w:type="gramStart"/>
      <w:r w:rsidRPr="00EB56C3">
        <w:rPr>
          <w:rFonts w:ascii="Verdana" w:eastAsia="Times New Roman" w:hAnsi="Verdana" w:cs="Times New Roman"/>
          <w:color w:val="000000"/>
          <w:sz w:val="20"/>
          <w:szCs w:val="20"/>
          <w:lang w:eastAsia="tr-TR"/>
        </w:rPr>
        <w:t>bu</w:t>
      </w:r>
      <w:proofErr w:type="gramEnd"/>
      <w:r w:rsidRPr="00EB56C3">
        <w:rPr>
          <w:rFonts w:ascii="Verdana" w:eastAsia="Times New Roman" w:hAnsi="Verdana" w:cs="Times New Roman"/>
          <w:color w:val="000000"/>
          <w:sz w:val="20"/>
          <w:szCs w:val="20"/>
          <w:lang w:eastAsia="tr-TR"/>
        </w:rPr>
        <w:t xml:space="preserve"> miktardan mahsup edildiğinde yatırılması gereken ciro payı ceza miktarının 2,323,130,000.- TL. </w:t>
      </w:r>
      <w:proofErr w:type="gramStart"/>
      <w:r w:rsidRPr="00EB56C3">
        <w:rPr>
          <w:rFonts w:ascii="Verdana" w:eastAsia="Times New Roman" w:hAnsi="Verdana" w:cs="Times New Roman"/>
          <w:color w:val="000000"/>
          <w:sz w:val="20"/>
          <w:szCs w:val="20"/>
          <w:lang w:eastAsia="tr-TR"/>
        </w:rPr>
        <w:t>olduğu</w:t>
      </w:r>
      <w:proofErr w:type="gramEnd"/>
      <w:r w:rsidRPr="00EB56C3">
        <w:rPr>
          <w:rFonts w:ascii="Verdana" w:eastAsia="Times New Roman" w:hAnsi="Verdana" w:cs="Times New Roman"/>
          <w:color w:val="000000"/>
          <w:sz w:val="20"/>
          <w:szCs w:val="20"/>
          <w:lang w:eastAsia="tr-TR"/>
        </w:rPr>
        <w:t xml:space="preserve"> belirtilerek talep edilen toplam 3,663,647,000.- TL. </w:t>
      </w:r>
      <w:proofErr w:type="gramStart"/>
      <w:r w:rsidRPr="00EB56C3">
        <w:rPr>
          <w:rFonts w:ascii="Verdana" w:eastAsia="Times New Roman" w:hAnsi="Verdana" w:cs="Times New Roman"/>
          <w:color w:val="000000"/>
          <w:sz w:val="20"/>
          <w:szCs w:val="20"/>
          <w:lang w:eastAsia="tr-TR"/>
        </w:rPr>
        <w:t>ceza</w:t>
      </w:r>
      <w:proofErr w:type="gramEnd"/>
      <w:r w:rsidRPr="00EB56C3">
        <w:rPr>
          <w:rFonts w:ascii="Verdana" w:eastAsia="Times New Roman" w:hAnsi="Verdana" w:cs="Times New Roman"/>
          <w:color w:val="000000"/>
          <w:sz w:val="20"/>
          <w:szCs w:val="20"/>
          <w:lang w:eastAsia="tr-TR"/>
        </w:rPr>
        <w:t xml:space="preserve"> farkı, </w:t>
      </w:r>
      <w:proofErr w:type="spellStart"/>
      <w:r w:rsidRPr="00EB56C3">
        <w:rPr>
          <w:rFonts w:ascii="Verdana" w:eastAsia="Times New Roman" w:hAnsi="Verdana" w:cs="Times New Roman"/>
          <w:color w:val="000000"/>
          <w:sz w:val="20"/>
          <w:szCs w:val="20"/>
          <w:lang w:eastAsia="tr-TR"/>
        </w:rPr>
        <w:t>adıgeçen</w:t>
      </w:r>
      <w:proofErr w:type="spellEnd"/>
      <w:r w:rsidRPr="00EB56C3">
        <w:rPr>
          <w:rFonts w:ascii="Verdana" w:eastAsia="Times New Roman" w:hAnsi="Verdana" w:cs="Times New Roman"/>
          <w:color w:val="000000"/>
          <w:sz w:val="20"/>
          <w:szCs w:val="20"/>
          <w:lang w:eastAsia="tr-TR"/>
        </w:rPr>
        <w:t xml:space="preserve"> Şirket tarafından ödenmiştir. </w:t>
      </w:r>
    </w:p>
    <w:p w:rsidR="00C104A2" w:rsidRDefault="00EB56C3" w:rsidP="00EB56C3">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EB56C3">
        <w:rPr>
          <w:rFonts w:ascii="Verdana" w:eastAsia="Times New Roman" w:hAnsi="Verdana" w:cs="Times New Roman"/>
          <w:color w:val="000000"/>
          <w:sz w:val="20"/>
          <w:szCs w:val="20"/>
          <w:lang w:eastAsia="tr-TR"/>
        </w:rPr>
        <w:t xml:space="preserve">Davacı Şirket vekili, idarece işyerinin boşaltılarak teslimi hususunda bir talep ve ihtarda bulunulmadığını; Şartnamede yer alan son bir aylık maktu kira ile ciro payının üç katı ceza uygulamasının </w:t>
      </w:r>
      <w:proofErr w:type="spellStart"/>
      <w:r w:rsidRPr="00EB56C3">
        <w:rPr>
          <w:rFonts w:ascii="Verdana" w:eastAsia="Times New Roman" w:hAnsi="Verdana" w:cs="Times New Roman"/>
          <w:color w:val="000000"/>
          <w:sz w:val="20"/>
          <w:szCs w:val="20"/>
          <w:lang w:eastAsia="tr-TR"/>
        </w:rPr>
        <w:t>Malmüdürlüğünce</w:t>
      </w:r>
      <w:proofErr w:type="spellEnd"/>
      <w:r w:rsidRPr="00EB56C3">
        <w:rPr>
          <w:rFonts w:ascii="Verdana" w:eastAsia="Times New Roman" w:hAnsi="Verdana" w:cs="Times New Roman"/>
          <w:color w:val="000000"/>
          <w:sz w:val="20"/>
          <w:szCs w:val="20"/>
          <w:lang w:eastAsia="tr-TR"/>
        </w:rPr>
        <w:t xml:space="preserve"> 6 ay üzerinden yapılmasının hatalı olduğunu; haksız ve fazladan hesaplandığını ileri sürerek, 5,332,112,000.- TL. </w:t>
      </w:r>
      <w:proofErr w:type="gramStart"/>
      <w:r w:rsidRPr="00EB56C3">
        <w:rPr>
          <w:rFonts w:ascii="Verdana" w:eastAsia="Times New Roman" w:hAnsi="Verdana" w:cs="Times New Roman"/>
          <w:color w:val="000000"/>
          <w:sz w:val="20"/>
          <w:szCs w:val="20"/>
          <w:lang w:eastAsia="tr-TR"/>
        </w:rPr>
        <w:t>ceza</w:t>
      </w:r>
      <w:proofErr w:type="gramEnd"/>
      <w:r w:rsidRPr="00EB56C3">
        <w:rPr>
          <w:rFonts w:ascii="Verdana" w:eastAsia="Times New Roman" w:hAnsi="Verdana" w:cs="Times New Roman"/>
          <w:color w:val="000000"/>
          <w:sz w:val="20"/>
          <w:szCs w:val="20"/>
          <w:lang w:eastAsia="tr-TR"/>
        </w:rPr>
        <w:t xml:space="preserve"> ve 1,548,528,000.- TL. </w:t>
      </w:r>
      <w:proofErr w:type="gramStart"/>
      <w:r w:rsidRPr="00EB56C3">
        <w:rPr>
          <w:rFonts w:ascii="Verdana" w:eastAsia="Times New Roman" w:hAnsi="Verdana" w:cs="Times New Roman"/>
          <w:color w:val="000000"/>
          <w:sz w:val="20"/>
          <w:szCs w:val="20"/>
          <w:lang w:eastAsia="tr-TR"/>
        </w:rPr>
        <w:t>kira</w:t>
      </w:r>
      <w:proofErr w:type="gramEnd"/>
      <w:r w:rsidRPr="00EB56C3">
        <w:rPr>
          <w:rFonts w:ascii="Verdana" w:eastAsia="Times New Roman" w:hAnsi="Verdana" w:cs="Times New Roman"/>
          <w:color w:val="000000"/>
          <w:sz w:val="20"/>
          <w:szCs w:val="20"/>
          <w:lang w:eastAsia="tr-TR"/>
        </w:rPr>
        <w:t xml:space="preserve"> tutarlarının müvekkil Şirkete iadesine karar verilmesi istemiyle, 27.5.1999 gününde adli yargı yerinde dava açmıştır. </w:t>
      </w:r>
    </w:p>
    <w:p w:rsidR="00B46376" w:rsidRDefault="00EB56C3" w:rsidP="00EB56C3">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EB56C3">
        <w:rPr>
          <w:rFonts w:ascii="Verdana" w:eastAsia="Times New Roman" w:hAnsi="Verdana" w:cs="Times New Roman"/>
          <w:color w:val="000000"/>
          <w:sz w:val="20"/>
          <w:szCs w:val="20"/>
          <w:lang w:eastAsia="tr-TR"/>
        </w:rPr>
        <w:t xml:space="preserve">HATAY 2. ASLİYE HUKUK MAHKEMESİ; 28.2.2000 gün ve E: 1999/667, K: 2000/86 sayı </w:t>
      </w:r>
      <w:proofErr w:type="gramStart"/>
      <w:r w:rsidRPr="00EB56C3">
        <w:rPr>
          <w:rFonts w:ascii="Verdana" w:eastAsia="Times New Roman" w:hAnsi="Verdana" w:cs="Times New Roman"/>
          <w:color w:val="000000"/>
          <w:sz w:val="20"/>
          <w:szCs w:val="20"/>
          <w:lang w:eastAsia="tr-TR"/>
        </w:rPr>
        <w:t>ile,</w:t>
      </w:r>
      <w:proofErr w:type="gramEnd"/>
      <w:r w:rsidRPr="00EB56C3">
        <w:rPr>
          <w:rFonts w:ascii="Verdana" w:eastAsia="Times New Roman" w:hAnsi="Verdana" w:cs="Times New Roman"/>
          <w:color w:val="000000"/>
          <w:sz w:val="20"/>
          <w:szCs w:val="20"/>
          <w:lang w:eastAsia="tr-TR"/>
        </w:rPr>
        <w:t xml:space="preserve"> Mahkemenin 1.7.1999 gün ve 1999/264-540 sayılı ve yetkisizliğe ilişkin kararının, Yargıtay 3. Hukuk Dairesi'nce uyuşmazlığa İdare Mahkemesinde bakılmak üzere görevsizlik kararı verilmesi gerekirken yetkisizlik kararı verilmesinin doğru olmadığı gerekçesiyle bozulduğu Yargıtay bozma ilamına uyulduğundan bahisle, ceza ve </w:t>
      </w:r>
      <w:proofErr w:type="spellStart"/>
      <w:r w:rsidRPr="00EB56C3">
        <w:rPr>
          <w:rFonts w:ascii="Verdana" w:eastAsia="Times New Roman" w:hAnsi="Verdana" w:cs="Times New Roman"/>
          <w:color w:val="000000"/>
          <w:sz w:val="20"/>
          <w:szCs w:val="20"/>
          <w:lang w:eastAsia="tr-TR"/>
        </w:rPr>
        <w:t>ecrimisil</w:t>
      </w:r>
      <w:proofErr w:type="spellEnd"/>
      <w:r w:rsidRPr="00EB56C3">
        <w:rPr>
          <w:rFonts w:ascii="Verdana" w:eastAsia="Times New Roman" w:hAnsi="Verdana" w:cs="Times New Roman"/>
          <w:color w:val="000000"/>
          <w:sz w:val="20"/>
          <w:szCs w:val="20"/>
          <w:lang w:eastAsia="tr-TR"/>
        </w:rPr>
        <w:t xml:space="preserve"> farkına ilişkin </w:t>
      </w:r>
      <w:r w:rsidRPr="00EB56C3">
        <w:rPr>
          <w:rFonts w:ascii="Verdana" w:eastAsia="Times New Roman" w:hAnsi="Verdana" w:cs="Times New Roman"/>
          <w:color w:val="000000"/>
          <w:sz w:val="20"/>
          <w:szCs w:val="20"/>
          <w:lang w:eastAsia="tr-TR"/>
        </w:rPr>
        <w:lastRenderedPageBreak/>
        <w:t>olarak açılan davanın idari nitelikte olduğu ve İdare Mahkemesinde bakılması gerektiği gerekçesiyle görevsizlik kararı vermiş; bu karar, temyiz edilmeyerek kesinleşmiştir. </w:t>
      </w:r>
      <w:r w:rsidRPr="00EB56C3">
        <w:rPr>
          <w:rFonts w:ascii="Verdana" w:eastAsia="Times New Roman" w:hAnsi="Verdana" w:cs="Times New Roman"/>
          <w:color w:val="000000"/>
          <w:sz w:val="20"/>
          <w:szCs w:val="20"/>
          <w:lang w:eastAsia="tr-TR"/>
        </w:rPr>
        <w:br/>
      </w:r>
      <w:r w:rsidRPr="00EB56C3">
        <w:rPr>
          <w:rFonts w:ascii="Verdana" w:eastAsia="Times New Roman" w:hAnsi="Verdana" w:cs="Times New Roman"/>
          <w:color w:val="000000"/>
          <w:sz w:val="20"/>
          <w:szCs w:val="20"/>
          <w:lang w:eastAsia="tr-TR"/>
        </w:rPr>
        <w:br/>
        <w:t>Davacı Şirket vekili, aynı istekle, 8.5.2000 gününde idari yargı yerinde dava açmıştır. </w:t>
      </w:r>
      <w:r w:rsidRPr="00EB56C3">
        <w:rPr>
          <w:rFonts w:ascii="Verdana" w:eastAsia="Times New Roman" w:hAnsi="Verdana" w:cs="Times New Roman"/>
          <w:color w:val="000000"/>
          <w:sz w:val="20"/>
          <w:szCs w:val="20"/>
          <w:lang w:eastAsia="tr-TR"/>
        </w:rPr>
        <w:br/>
      </w:r>
      <w:r w:rsidRPr="00EB56C3">
        <w:rPr>
          <w:rFonts w:ascii="Verdana" w:eastAsia="Times New Roman" w:hAnsi="Verdana" w:cs="Times New Roman"/>
          <w:color w:val="000000"/>
          <w:sz w:val="20"/>
          <w:szCs w:val="20"/>
          <w:lang w:eastAsia="tr-TR"/>
        </w:rPr>
        <w:br/>
        <w:t xml:space="preserve">ADANA 1. İDARE MAHKEMESİ; 26.1.2001 gün ve E: 2000/427, K: 2001/86 sayı </w:t>
      </w:r>
      <w:proofErr w:type="gramStart"/>
      <w:r w:rsidRPr="00EB56C3">
        <w:rPr>
          <w:rFonts w:ascii="Verdana" w:eastAsia="Times New Roman" w:hAnsi="Verdana" w:cs="Times New Roman"/>
          <w:color w:val="000000"/>
          <w:sz w:val="20"/>
          <w:szCs w:val="20"/>
          <w:lang w:eastAsia="tr-TR"/>
        </w:rPr>
        <w:t>ile,</w:t>
      </w:r>
      <w:proofErr w:type="gramEnd"/>
      <w:r w:rsidRPr="00EB56C3">
        <w:rPr>
          <w:rFonts w:ascii="Verdana" w:eastAsia="Times New Roman" w:hAnsi="Verdana" w:cs="Times New Roman"/>
          <w:color w:val="000000"/>
          <w:sz w:val="20"/>
          <w:szCs w:val="20"/>
          <w:lang w:eastAsia="tr-TR"/>
        </w:rPr>
        <w:t xml:space="preserve"> 2577 sayılı İdari Yargılama Usulü Kanunu'nun 2/2. maddesi ile idari yargı yetkisinin, idari işlemlerin hukuka uygunluğunun denetimi ile sınırlı tutulduğu; idarenin yönetim hukukuna dayanan, tek yanlı ve yürütülebilir idari işlemleri dışında, sözleşme özgürlüğü ilkesine dayanan sözleşmeleri dolayısıyla tesis ettiği özel hukuk işlemlerinden doğan uyuşmazlıkların özel hukuk kurallarına göre adli yargı yerlerince çözümlenmesi gerekeceği; nitekim, kira sözleşmelerinin, Borçlar Kanunu'nun 248 ve devamı maddeleri ile 6570 sayılı Gayrimenkul Kiraları Hakkındaki Kanun'da düzenlenmiş iki taraflı borç doğuran bir özel hukuk sözleşmesi olduğunda tartışma bulunmadığı; olayda başlangıçta </w:t>
      </w:r>
      <w:proofErr w:type="spellStart"/>
      <w:r w:rsidRPr="00EB56C3">
        <w:rPr>
          <w:rFonts w:ascii="Verdana" w:eastAsia="Times New Roman" w:hAnsi="Verdana" w:cs="Times New Roman"/>
          <w:color w:val="000000"/>
          <w:sz w:val="20"/>
          <w:szCs w:val="20"/>
          <w:lang w:eastAsia="tr-TR"/>
        </w:rPr>
        <w:t>ecrimisil</w:t>
      </w:r>
      <w:proofErr w:type="spellEnd"/>
      <w:r w:rsidRPr="00EB56C3">
        <w:rPr>
          <w:rFonts w:ascii="Verdana" w:eastAsia="Times New Roman" w:hAnsi="Verdana" w:cs="Times New Roman"/>
          <w:color w:val="000000"/>
          <w:sz w:val="20"/>
          <w:szCs w:val="20"/>
          <w:lang w:eastAsia="tr-TR"/>
        </w:rPr>
        <w:t xml:space="preserve"> olarak hesaplanıp tahsil edilen tutarın daha sonra idarece sözleşmeden doğan ceza miktarından mahsup edildiği görülmekle, davacıdan </w:t>
      </w:r>
      <w:proofErr w:type="spellStart"/>
      <w:r w:rsidRPr="00EB56C3">
        <w:rPr>
          <w:rFonts w:ascii="Verdana" w:eastAsia="Times New Roman" w:hAnsi="Verdana" w:cs="Times New Roman"/>
          <w:color w:val="000000"/>
          <w:sz w:val="20"/>
          <w:szCs w:val="20"/>
          <w:lang w:eastAsia="tr-TR"/>
        </w:rPr>
        <w:t>ecrimisil</w:t>
      </w:r>
      <w:proofErr w:type="spellEnd"/>
      <w:r w:rsidRPr="00EB56C3">
        <w:rPr>
          <w:rFonts w:ascii="Verdana" w:eastAsia="Times New Roman" w:hAnsi="Verdana" w:cs="Times New Roman"/>
          <w:color w:val="000000"/>
          <w:sz w:val="20"/>
          <w:szCs w:val="20"/>
          <w:lang w:eastAsia="tr-TR"/>
        </w:rPr>
        <w:t xml:space="preserve"> niteliğinde tahsil edilmiş bir tutar kalmadığından taraflar arasında sözleşme ve eki şartname hükümleri ile öngörülen ceza miktarına ilişkin bulunan uyuşmazlığın görüm ve çözümünde adli yargı yerinin görevli olduğu gerekçesiyle görevsizlik kararı vermiş; bu karar, temyiz edilmeyerek kesinleşmiştir. </w:t>
      </w:r>
      <w:r w:rsidRPr="00EB56C3">
        <w:rPr>
          <w:rFonts w:ascii="Verdana" w:eastAsia="Times New Roman" w:hAnsi="Verdana" w:cs="Times New Roman"/>
          <w:color w:val="000000"/>
          <w:sz w:val="20"/>
          <w:szCs w:val="20"/>
          <w:lang w:eastAsia="tr-TR"/>
        </w:rPr>
        <w:br/>
      </w:r>
      <w:r w:rsidRPr="00EB56C3">
        <w:rPr>
          <w:rFonts w:ascii="Verdana" w:eastAsia="Times New Roman" w:hAnsi="Verdana" w:cs="Times New Roman"/>
          <w:color w:val="000000"/>
          <w:sz w:val="20"/>
          <w:szCs w:val="20"/>
          <w:lang w:eastAsia="tr-TR"/>
        </w:rPr>
        <w:br/>
        <w:t xml:space="preserve">İNCELEME VE GEREKÇE: Uyuşmazlık Mahkemesi Hukuk Bölümü'nün, Ali </w:t>
      </w:r>
      <w:proofErr w:type="spellStart"/>
      <w:r w:rsidRPr="00EB56C3">
        <w:rPr>
          <w:rFonts w:ascii="Verdana" w:eastAsia="Times New Roman" w:hAnsi="Verdana" w:cs="Times New Roman"/>
          <w:color w:val="000000"/>
          <w:sz w:val="20"/>
          <w:szCs w:val="20"/>
          <w:lang w:eastAsia="tr-TR"/>
        </w:rPr>
        <w:t>HÜNER'in</w:t>
      </w:r>
      <w:proofErr w:type="spellEnd"/>
      <w:r w:rsidRPr="00EB56C3">
        <w:rPr>
          <w:rFonts w:ascii="Verdana" w:eastAsia="Times New Roman" w:hAnsi="Verdana" w:cs="Times New Roman"/>
          <w:color w:val="000000"/>
          <w:sz w:val="20"/>
          <w:szCs w:val="20"/>
          <w:lang w:eastAsia="tr-TR"/>
        </w:rPr>
        <w:t xml:space="preserve"> Başkanlığında, Üyeler: Yılmaz DERME, Ümran SAYIŞ, Bekir AKSOYLU, Sabriye KÖPRÜLÜ, Ertuğrul TAKA ve Turgut </w:t>
      </w:r>
      <w:proofErr w:type="spellStart"/>
      <w:r w:rsidRPr="00EB56C3">
        <w:rPr>
          <w:rFonts w:ascii="Verdana" w:eastAsia="Times New Roman" w:hAnsi="Verdana" w:cs="Times New Roman"/>
          <w:color w:val="000000"/>
          <w:sz w:val="20"/>
          <w:szCs w:val="20"/>
          <w:lang w:eastAsia="tr-TR"/>
        </w:rPr>
        <w:t>ARIBAL'ın</w:t>
      </w:r>
      <w:proofErr w:type="spellEnd"/>
      <w:r w:rsidRPr="00EB56C3">
        <w:rPr>
          <w:rFonts w:ascii="Verdana" w:eastAsia="Times New Roman" w:hAnsi="Verdana" w:cs="Times New Roman"/>
          <w:color w:val="000000"/>
          <w:sz w:val="20"/>
          <w:szCs w:val="20"/>
          <w:lang w:eastAsia="tr-TR"/>
        </w:rPr>
        <w:t xml:space="preserve"> katılımlarıyla yapılan 12/11/2001 günlü toplantısında, Raportör-</w:t>
      </w:r>
      <w:proofErr w:type="gramStart"/>
      <w:r w:rsidRPr="00EB56C3">
        <w:rPr>
          <w:rFonts w:ascii="Verdana" w:eastAsia="Times New Roman" w:hAnsi="Verdana" w:cs="Times New Roman"/>
          <w:color w:val="000000"/>
          <w:sz w:val="20"/>
          <w:szCs w:val="20"/>
          <w:lang w:eastAsia="tr-TR"/>
        </w:rPr>
        <w:t>Hakim</w:t>
      </w:r>
      <w:proofErr w:type="gramEnd"/>
      <w:r w:rsidRPr="00EB56C3">
        <w:rPr>
          <w:rFonts w:ascii="Verdana" w:eastAsia="Times New Roman" w:hAnsi="Verdana" w:cs="Times New Roman"/>
          <w:color w:val="000000"/>
          <w:sz w:val="20"/>
          <w:szCs w:val="20"/>
          <w:lang w:eastAsia="tr-TR"/>
        </w:rPr>
        <w:t xml:space="preserve"> İsa </w:t>
      </w:r>
      <w:proofErr w:type="spellStart"/>
      <w:r w:rsidRPr="00EB56C3">
        <w:rPr>
          <w:rFonts w:ascii="Verdana" w:eastAsia="Times New Roman" w:hAnsi="Verdana" w:cs="Times New Roman"/>
          <w:color w:val="000000"/>
          <w:sz w:val="20"/>
          <w:szCs w:val="20"/>
          <w:lang w:eastAsia="tr-TR"/>
        </w:rPr>
        <w:t>YEĞENOĞLU'nun</w:t>
      </w:r>
      <w:proofErr w:type="spellEnd"/>
      <w:r w:rsidRPr="00EB56C3">
        <w:rPr>
          <w:rFonts w:ascii="Verdana" w:eastAsia="Times New Roman" w:hAnsi="Verdana" w:cs="Times New Roman"/>
          <w:color w:val="000000"/>
          <w:sz w:val="20"/>
          <w:szCs w:val="20"/>
          <w:lang w:eastAsia="tr-TR"/>
        </w:rPr>
        <w:t xml:space="preserve"> davanın çözümünde adli yargının görevli olduğu yolundaki raporu ile dosyadaki belgeler okunduktan; ilgili Başsavcılarca görevlendirilen Yargıtay Cumhuriyet Savcısı Mustafa EKİNCİ ile Danıştay Savcısı Emin Celalettin </w:t>
      </w:r>
      <w:proofErr w:type="spellStart"/>
      <w:r w:rsidRPr="00EB56C3">
        <w:rPr>
          <w:rFonts w:ascii="Verdana" w:eastAsia="Times New Roman" w:hAnsi="Verdana" w:cs="Times New Roman"/>
          <w:color w:val="000000"/>
          <w:sz w:val="20"/>
          <w:szCs w:val="20"/>
          <w:lang w:eastAsia="tr-TR"/>
        </w:rPr>
        <w:t>ÖZKAN'ın</w:t>
      </w:r>
      <w:proofErr w:type="spellEnd"/>
      <w:r w:rsidRPr="00EB56C3">
        <w:rPr>
          <w:rFonts w:ascii="Verdana" w:eastAsia="Times New Roman" w:hAnsi="Verdana" w:cs="Times New Roman"/>
          <w:color w:val="000000"/>
          <w:sz w:val="20"/>
          <w:szCs w:val="20"/>
          <w:lang w:eastAsia="tr-TR"/>
        </w:rPr>
        <w:t xml:space="preserve"> davada adli yargının görevli olduğu yolundaki yazılı ve sözlü açıklamaları da dinlendikten sonra GEREĞİ GÖRÜŞÜLÜP DÜŞÜNÜLDÜ:</w:t>
      </w:r>
    </w:p>
    <w:p w:rsidR="00B46376" w:rsidRDefault="00EB56C3" w:rsidP="00EB56C3">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EB56C3">
        <w:rPr>
          <w:rFonts w:ascii="Verdana" w:eastAsia="Times New Roman" w:hAnsi="Verdana" w:cs="Times New Roman"/>
          <w:color w:val="000000"/>
          <w:sz w:val="20"/>
          <w:szCs w:val="20"/>
          <w:lang w:eastAsia="tr-TR"/>
        </w:rPr>
        <w:t>USULE İLİŞKİN İNCELEME: Dosya üzerinde 2247 sayılı Yasa'nın 27. maddesi gereğince yapılan incelemeye göre, adli ve idari yargı yerleri arasında anılan Yasa'nın 14. maddesinde öngörülen biçimde olumsuz görev uyuşmazlığı doğduğu ve idari yargı dosyasının, 15. maddede belirtilen yönteme uygun olarak Uyuşmazlık Mahkemesi'ne gönderildiği anlaşılmaktadır. Usule ilişkin herhangi bir noksanlık görülmemiş, esas inceleme yapılmasına oybirliği ile karar verilmiştir. </w:t>
      </w:r>
    </w:p>
    <w:p w:rsidR="00B46376" w:rsidRDefault="00EB56C3" w:rsidP="00EB56C3">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EB56C3">
        <w:rPr>
          <w:rFonts w:ascii="Verdana" w:eastAsia="Times New Roman" w:hAnsi="Verdana" w:cs="Times New Roman"/>
          <w:color w:val="000000"/>
          <w:sz w:val="20"/>
          <w:szCs w:val="20"/>
          <w:lang w:eastAsia="tr-TR"/>
        </w:rPr>
        <w:t>ESASA İLİŞKİN İNCELEME: </w:t>
      </w:r>
    </w:p>
    <w:p w:rsidR="00B46376" w:rsidRDefault="00EB56C3" w:rsidP="00EB56C3">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EB56C3">
        <w:rPr>
          <w:rFonts w:ascii="Verdana" w:eastAsia="Times New Roman" w:hAnsi="Verdana" w:cs="Times New Roman"/>
          <w:color w:val="000000"/>
          <w:sz w:val="20"/>
          <w:szCs w:val="20"/>
          <w:lang w:eastAsia="tr-TR"/>
        </w:rPr>
        <w:t xml:space="preserve">Dava, kira süresi dolduğu halde </w:t>
      </w:r>
      <w:proofErr w:type="spellStart"/>
      <w:r w:rsidRPr="00EB56C3">
        <w:rPr>
          <w:rFonts w:ascii="Verdana" w:eastAsia="Times New Roman" w:hAnsi="Verdana" w:cs="Times New Roman"/>
          <w:color w:val="000000"/>
          <w:sz w:val="20"/>
          <w:szCs w:val="20"/>
          <w:lang w:eastAsia="tr-TR"/>
        </w:rPr>
        <w:t>mecurun</w:t>
      </w:r>
      <w:proofErr w:type="spellEnd"/>
      <w:r w:rsidRPr="00EB56C3">
        <w:rPr>
          <w:rFonts w:ascii="Verdana" w:eastAsia="Times New Roman" w:hAnsi="Verdana" w:cs="Times New Roman"/>
          <w:color w:val="000000"/>
          <w:sz w:val="20"/>
          <w:szCs w:val="20"/>
          <w:lang w:eastAsia="tr-TR"/>
        </w:rPr>
        <w:t xml:space="preserve"> boş olarak kiralayana teslim edilmemesi nedeniyle, sözleşmede öngörülen cezai şart gereğince hesaplanan ve kiracı tarafından ödenen miktarın 6,880,640,000.- lirasının, fazladan hesaplandığı ileri sürülerek davalıdan tahsiline karar verilmesi istemiyle açılmıştır. </w:t>
      </w:r>
    </w:p>
    <w:p w:rsidR="00B46376" w:rsidRDefault="00EB56C3" w:rsidP="00EB56C3">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EB56C3">
        <w:rPr>
          <w:rFonts w:ascii="Verdana" w:eastAsia="Times New Roman" w:hAnsi="Verdana" w:cs="Times New Roman"/>
          <w:color w:val="000000"/>
          <w:sz w:val="20"/>
          <w:szCs w:val="20"/>
          <w:lang w:eastAsia="tr-TR"/>
        </w:rPr>
        <w:t xml:space="preserve">Hazinenin özel mülkiyetinde bulunan </w:t>
      </w:r>
      <w:proofErr w:type="spellStart"/>
      <w:r w:rsidRPr="00EB56C3">
        <w:rPr>
          <w:rFonts w:ascii="Verdana" w:eastAsia="Times New Roman" w:hAnsi="Verdana" w:cs="Times New Roman"/>
          <w:color w:val="000000"/>
          <w:sz w:val="20"/>
          <w:szCs w:val="20"/>
          <w:lang w:eastAsia="tr-TR"/>
        </w:rPr>
        <w:t>Cilvegözü</w:t>
      </w:r>
      <w:proofErr w:type="spellEnd"/>
      <w:r w:rsidRPr="00EB56C3">
        <w:rPr>
          <w:rFonts w:ascii="Verdana" w:eastAsia="Times New Roman" w:hAnsi="Verdana" w:cs="Times New Roman"/>
          <w:color w:val="000000"/>
          <w:sz w:val="20"/>
          <w:szCs w:val="20"/>
          <w:lang w:eastAsia="tr-TR"/>
        </w:rPr>
        <w:t xml:space="preserve"> Gümrük sahasındaki Gümrük Hattı Dışı Eşya Satış Mağazası, 5.11.1993 günü yapılan ihale sonucunda davacı Şirket tarafından 5 yıllığına kiralanmıştır.</w:t>
      </w:r>
    </w:p>
    <w:p w:rsidR="00B46376" w:rsidRDefault="00EB56C3" w:rsidP="00EB56C3">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EB56C3">
        <w:rPr>
          <w:rFonts w:ascii="Verdana" w:eastAsia="Times New Roman" w:hAnsi="Verdana" w:cs="Times New Roman"/>
          <w:color w:val="000000"/>
          <w:sz w:val="20"/>
          <w:szCs w:val="20"/>
          <w:lang w:eastAsia="tr-TR"/>
        </w:rPr>
        <w:t xml:space="preserve">Kira sözleşmesinin eki olan Şartnamenin 10. maddesinde, "Sözleşme sona erdikten sonra her ne sebeple olursa olsun mağaza ve deponun yerleri idareye boş olarak teslim edilmemesi halinde geçen süre içinde son ay maktu kirası ile cironun üç katı ceza alınır." hükmüne yer verilmiştir. </w:t>
      </w:r>
      <w:proofErr w:type="gramStart"/>
      <w:r w:rsidRPr="00EB56C3">
        <w:rPr>
          <w:rFonts w:ascii="Verdana" w:eastAsia="Times New Roman" w:hAnsi="Verdana" w:cs="Times New Roman"/>
          <w:color w:val="000000"/>
          <w:sz w:val="20"/>
          <w:szCs w:val="20"/>
          <w:lang w:eastAsia="tr-TR"/>
        </w:rPr>
        <w:t xml:space="preserve">Olayda, davacı Şirket tarafından kira süresi dolduğu halde </w:t>
      </w:r>
      <w:proofErr w:type="spellStart"/>
      <w:r w:rsidRPr="00EB56C3">
        <w:rPr>
          <w:rFonts w:ascii="Verdana" w:eastAsia="Times New Roman" w:hAnsi="Verdana" w:cs="Times New Roman"/>
          <w:color w:val="000000"/>
          <w:sz w:val="20"/>
          <w:szCs w:val="20"/>
          <w:lang w:eastAsia="tr-TR"/>
        </w:rPr>
        <w:t>mecurun</w:t>
      </w:r>
      <w:proofErr w:type="spellEnd"/>
      <w:r w:rsidRPr="00EB56C3">
        <w:rPr>
          <w:rFonts w:ascii="Verdana" w:eastAsia="Times New Roman" w:hAnsi="Verdana" w:cs="Times New Roman"/>
          <w:color w:val="000000"/>
          <w:sz w:val="20"/>
          <w:szCs w:val="20"/>
          <w:lang w:eastAsia="tr-TR"/>
        </w:rPr>
        <w:t xml:space="preserve"> boş olarak idareye teslim edilmemesi üzerine, </w:t>
      </w:r>
      <w:proofErr w:type="spellStart"/>
      <w:r w:rsidRPr="00EB56C3">
        <w:rPr>
          <w:rFonts w:ascii="Verdana" w:eastAsia="Times New Roman" w:hAnsi="Verdana" w:cs="Times New Roman"/>
          <w:color w:val="000000"/>
          <w:sz w:val="20"/>
          <w:szCs w:val="20"/>
          <w:lang w:eastAsia="tr-TR"/>
        </w:rPr>
        <w:t>Malmüdürlüğünce</w:t>
      </w:r>
      <w:proofErr w:type="spellEnd"/>
      <w:r w:rsidRPr="00EB56C3">
        <w:rPr>
          <w:rFonts w:ascii="Verdana" w:eastAsia="Times New Roman" w:hAnsi="Verdana" w:cs="Times New Roman"/>
          <w:color w:val="000000"/>
          <w:sz w:val="20"/>
          <w:szCs w:val="20"/>
          <w:lang w:eastAsia="tr-TR"/>
        </w:rPr>
        <w:t xml:space="preserve">, önce bir aylık maktu kira ve ciro payının 3 katı tutarında hesaplanan cezanın </w:t>
      </w:r>
      <w:proofErr w:type="spellStart"/>
      <w:r w:rsidRPr="00EB56C3">
        <w:rPr>
          <w:rFonts w:ascii="Verdana" w:eastAsia="Times New Roman" w:hAnsi="Verdana" w:cs="Times New Roman"/>
          <w:color w:val="000000"/>
          <w:sz w:val="20"/>
          <w:szCs w:val="20"/>
          <w:lang w:eastAsia="tr-TR"/>
        </w:rPr>
        <w:t>yanısıra</w:t>
      </w:r>
      <w:proofErr w:type="spellEnd"/>
      <w:r w:rsidRPr="00EB56C3">
        <w:rPr>
          <w:rFonts w:ascii="Verdana" w:eastAsia="Times New Roman" w:hAnsi="Verdana" w:cs="Times New Roman"/>
          <w:color w:val="000000"/>
          <w:sz w:val="20"/>
          <w:szCs w:val="20"/>
          <w:lang w:eastAsia="tr-TR"/>
        </w:rPr>
        <w:t xml:space="preserve"> </w:t>
      </w:r>
      <w:proofErr w:type="spellStart"/>
      <w:r w:rsidRPr="00EB56C3">
        <w:rPr>
          <w:rFonts w:ascii="Verdana" w:eastAsia="Times New Roman" w:hAnsi="Verdana" w:cs="Times New Roman"/>
          <w:color w:val="000000"/>
          <w:sz w:val="20"/>
          <w:szCs w:val="20"/>
          <w:lang w:eastAsia="tr-TR"/>
        </w:rPr>
        <w:t>ecrimisil</w:t>
      </w:r>
      <w:proofErr w:type="spellEnd"/>
      <w:r w:rsidRPr="00EB56C3">
        <w:rPr>
          <w:rFonts w:ascii="Verdana" w:eastAsia="Times New Roman" w:hAnsi="Verdana" w:cs="Times New Roman"/>
          <w:color w:val="000000"/>
          <w:sz w:val="20"/>
          <w:szCs w:val="20"/>
          <w:lang w:eastAsia="tr-TR"/>
        </w:rPr>
        <w:t xml:space="preserve"> de istenilmiş ise de, Maliye Bakanlığı Milli Emlak Genel Müdürlüğünün uygulamaya ilişkin yazısında belirtildiği gibi, sözleşmenin sona ermesinden itibaren geçen 6 aylık süre esas </w:t>
      </w:r>
      <w:r w:rsidRPr="00EB56C3">
        <w:rPr>
          <w:rFonts w:ascii="Verdana" w:eastAsia="Times New Roman" w:hAnsi="Verdana" w:cs="Times New Roman"/>
          <w:color w:val="000000"/>
          <w:sz w:val="20"/>
          <w:szCs w:val="20"/>
          <w:lang w:eastAsia="tr-TR"/>
        </w:rPr>
        <w:lastRenderedPageBreak/>
        <w:t xml:space="preserve">alınarak yeniden ceza tutarlarının hesaplandığı ve daha önce istenilmiş olan </w:t>
      </w:r>
      <w:proofErr w:type="spellStart"/>
      <w:r w:rsidRPr="00EB56C3">
        <w:rPr>
          <w:rFonts w:ascii="Verdana" w:eastAsia="Times New Roman" w:hAnsi="Verdana" w:cs="Times New Roman"/>
          <w:color w:val="000000"/>
          <w:sz w:val="20"/>
          <w:szCs w:val="20"/>
          <w:lang w:eastAsia="tr-TR"/>
        </w:rPr>
        <w:t>ecrimisil</w:t>
      </w:r>
      <w:proofErr w:type="spellEnd"/>
      <w:r w:rsidRPr="00EB56C3">
        <w:rPr>
          <w:rFonts w:ascii="Verdana" w:eastAsia="Times New Roman" w:hAnsi="Verdana" w:cs="Times New Roman"/>
          <w:color w:val="000000"/>
          <w:sz w:val="20"/>
          <w:szCs w:val="20"/>
          <w:lang w:eastAsia="tr-TR"/>
        </w:rPr>
        <w:t xml:space="preserve"> tutarının en son hesaplanan ceza tutarından mahsup edildiği; dolayısıyla, ortada idarece tahsil edilmiş bir </w:t>
      </w:r>
      <w:proofErr w:type="spellStart"/>
      <w:r w:rsidRPr="00EB56C3">
        <w:rPr>
          <w:rFonts w:ascii="Verdana" w:eastAsia="Times New Roman" w:hAnsi="Verdana" w:cs="Times New Roman"/>
          <w:color w:val="000000"/>
          <w:sz w:val="20"/>
          <w:szCs w:val="20"/>
          <w:lang w:eastAsia="tr-TR"/>
        </w:rPr>
        <w:t>ecrimisil</w:t>
      </w:r>
      <w:proofErr w:type="spellEnd"/>
      <w:r w:rsidRPr="00EB56C3">
        <w:rPr>
          <w:rFonts w:ascii="Verdana" w:eastAsia="Times New Roman" w:hAnsi="Verdana" w:cs="Times New Roman"/>
          <w:color w:val="000000"/>
          <w:sz w:val="20"/>
          <w:szCs w:val="20"/>
          <w:lang w:eastAsia="tr-TR"/>
        </w:rPr>
        <w:t xml:space="preserve"> bedelinin kalmadığı anlaşılmaktadır. Hazinenin özel mülkiyetindeki mağazanın işletmecisi olan davacı Şirket ile Maliye İdaresi arasında, 2886 sayılı Devlet İhale Kanunu hükümlerine göre yapılan ihale sonucunda düzenlenmiş bulunan kira sözleşmesi yoluyla Borçlar Kanunu'nun 248. maddesinde ifadesini bulan kiracı- kiralayan ilişkisinin kurulduğu; taraflar arasında kira sözleşmesi ve eki şartname hükümlerinin uygulanmasından doğan uyuşmazlıkların görüm ve çözümünde adli yargının görevli olduğunda tartışmaya yer bulunmamaktadır. </w:t>
      </w:r>
      <w:proofErr w:type="gramEnd"/>
    </w:p>
    <w:p w:rsidR="00376020" w:rsidRDefault="00EB56C3" w:rsidP="00EB56C3">
      <w:pPr>
        <w:spacing w:before="100" w:beforeAutospacing="1" w:after="100" w:afterAutospacing="1" w:line="240" w:lineRule="auto"/>
        <w:jc w:val="both"/>
        <w:rPr>
          <w:rFonts w:ascii="Verdana" w:eastAsia="Times New Roman" w:hAnsi="Verdana" w:cs="Times New Roman"/>
          <w:color w:val="000000"/>
          <w:sz w:val="20"/>
          <w:szCs w:val="20"/>
          <w:lang w:eastAsia="tr-TR"/>
        </w:rPr>
      </w:pPr>
      <w:proofErr w:type="gramStart"/>
      <w:r w:rsidRPr="00EB56C3">
        <w:rPr>
          <w:rFonts w:ascii="Verdana" w:eastAsia="Times New Roman" w:hAnsi="Verdana" w:cs="Times New Roman"/>
          <w:color w:val="000000"/>
          <w:sz w:val="20"/>
          <w:szCs w:val="20"/>
          <w:lang w:eastAsia="tr-TR"/>
        </w:rPr>
        <w:t xml:space="preserve">Yukarıda belirtildiği üzere ve olayda idarece kamu gücüne dayalı, </w:t>
      </w:r>
      <w:proofErr w:type="spellStart"/>
      <w:r w:rsidRPr="00EB56C3">
        <w:rPr>
          <w:rFonts w:ascii="Verdana" w:eastAsia="Times New Roman" w:hAnsi="Verdana" w:cs="Times New Roman"/>
          <w:color w:val="000000"/>
          <w:sz w:val="20"/>
          <w:szCs w:val="20"/>
          <w:lang w:eastAsia="tr-TR"/>
        </w:rPr>
        <w:t>re'sen</w:t>
      </w:r>
      <w:proofErr w:type="spellEnd"/>
      <w:r w:rsidRPr="00EB56C3">
        <w:rPr>
          <w:rFonts w:ascii="Verdana" w:eastAsia="Times New Roman" w:hAnsi="Verdana" w:cs="Times New Roman"/>
          <w:color w:val="000000"/>
          <w:sz w:val="20"/>
          <w:szCs w:val="20"/>
          <w:lang w:eastAsia="tr-TR"/>
        </w:rPr>
        <w:t xml:space="preserve"> ve tek yanlı olarak tesis edilmiş bir işlem veya alacağın idari usullerle (kamu alacağının tahsili hakkındaki 6183 sayılı A.A.T.U.H.K. gibi) tahsil edilmesi </w:t>
      </w:r>
      <w:proofErr w:type="spellStart"/>
      <w:r w:rsidRPr="00EB56C3">
        <w:rPr>
          <w:rFonts w:ascii="Verdana" w:eastAsia="Times New Roman" w:hAnsi="Verdana" w:cs="Times New Roman"/>
          <w:color w:val="000000"/>
          <w:sz w:val="20"/>
          <w:szCs w:val="20"/>
          <w:lang w:eastAsia="tr-TR"/>
        </w:rPr>
        <w:t>sözkonusu</w:t>
      </w:r>
      <w:proofErr w:type="spellEnd"/>
      <w:r w:rsidRPr="00EB56C3">
        <w:rPr>
          <w:rFonts w:ascii="Verdana" w:eastAsia="Times New Roman" w:hAnsi="Verdana" w:cs="Times New Roman"/>
          <w:color w:val="000000"/>
          <w:sz w:val="20"/>
          <w:szCs w:val="20"/>
          <w:lang w:eastAsia="tr-TR"/>
        </w:rPr>
        <w:t xml:space="preserve"> olmayıp, taraflar arasındaki kira sözleşmesi ve eki şartnamenin ceza hükmünün uygulanmasından doğan davanın, özel hukuk hükümlerine göre adli yargı yerinde çözümlenmesi gerekmektedir. </w:t>
      </w:r>
      <w:proofErr w:type="gramEnd"/>
    </w:p>
    <w:p w:rsidR="00B46376" w:rsidRDefault="00EB56C3" w:rsidP="00EB56C3">
      <w:pPr>
        <w:spacing w:before="100" w:beforeAutospacing="1" w:after="100" w:afterAutospacing="1" w:line="240" w:lineRule="auto"/>
        <w:jc w:val="both"/>
        <w:rPr>
          <w:rFonts w:ascii="Verdana" w:eastAsia="Times New Roman" w:hAnsi="Verdana" w:cs="Times New Roman"/>
          <w:color w:val="000000"/>
          <w:sz w:val="20"/>
          <w:szCs w:val="20"/>
          <w:lang w:eastAsia="tr-TR"/>
        </w:rPr>
      </w:pPr>
      <w:bookmarkStart w:id="0" w:name="_GoBack"/>
      <w:bookmarkEnd w:id="0"/>
      <w:r w:rsidRPr="00EB56C3">
        <w:rPr>
          <w:rFonts w:ascii="Verdana" w:eastAsia="Times New Roman" w:hAnsi="Verdana" w:cs="Times New Roman"/>
          <w:color w:val="000000"/>
          <w:sz w:val="20"/>
          <w:szCs w:val="20"/>
          <w:lang w:eastAsia="tr-TR"/>
        </w:rPr>
        <w:t>Açıklanan nedenlerle, Hatay 2. Asliye Hukuk Mahkemesi'nce verilen görevsizlik kararının kaldırılması gerekmektedir. </w:t>
      </w:r>
    </w:p>
    <w:p w:rsidR="00EB56C3" w:rsidRPr="00EB56C3" w:rsidRDefault="00EB56C3" w:rsidP="00EB56C3">
      <w:pPr>
        <w:spacing w:before="100" w:beforeAutospacing="1" w:after="100" w:afterAutospacing="1" w:line="240" w:lineRule="auto"/>
        <w:jc w:val="both"/>
        <w:rPr>
          <w:rFonts w:ascii="Verdana" w:eastAsia="Times New Roman" w:hAnsi="Verdana" w:cs="Times New Roman"/>
          <w:color w:val="000000"/>
          <w:sz w:val="24"/>
          <w:szCs w:val="24"/>
          <w:lang w:eastAsia="tr-TR"/>
        </w:rPr>
      </w:pPr>
      <w:proofErr w:type="gramStart"/>
      <w:r w:rsidRPr="00EB56C3">
        <w:rPr>
          <w:rFonts w:ascii="Verdana" w:eastAsia="Times New Roman" w:hAnsi="Verdana" w:cs="Times New Roman"/>
          <w:color w:val="000000"/>
          <w:sz w:val="20"/>
          <w:szCs w:val="20"/>
          <w:lang w:eastAsia="tr-TR"/>
        </w:rPr>
        <w:t>SONUÇ : Davanın</w:t>
      </w:r>
      <w:proofErr w:type="gramEnd"/>
      <w:r w:rsidRPr="00EB56C3">
        <w:rPr>
          <w:rFonts w:ascii="Verdana" w:eastAsia="Times New Roman" w:hAnsi="Verdana" w:cs="Times New Roman"/>
          <w:color w:val="000000"/>
          <w:sz w:val="20"/>
          <w:szCs w:val="20"/>
          <w:lang w:eastAsia="tr-TR"/>
        </w:rPr>
        <w:t xml:space="preserve"> çözümünde ADLİ YARGININ görevli olduğuna, bu nedenle Hatay 2. Asliye Hukuk Mahkemesi'nin 28.2.2000 gün ve E: 1999/667, K: 2000/86 sayılı GÖREVSİZLİK KARARININ KALDIRILMASINA, 12.11.2001 gününde KESİN OLARAK OYBİRLİĞİ ile karar verildi. </w:t>
      </w:r>
    </w:p>
    <w:p w:rsidR="00D07823" w:rsidRDefault="00D07823" w:rsidP="00EB56C3">
      <w:pPr>
        <w:jc w:val="both"/>
      </w:pPr>
    </w:p>
    <w:sectPr w:rsidR="00D07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F0"/>
    <w:rsid w:val="00376020"/>
    <w:rsid w:val="00B46376"/>
    <w:rsid w:val="00C104A2"/>
    <w:rsid w:val="00D068F0"/>
    <w:rsid w:val="00D07823"/>
    <w:rsid w:val="00EB5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0B7A3"/>
  <w15:chartTrackingRefBased/>
  <w15:docId w15:val="{9D135777-A876-43D1-9733-028826C6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B56C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76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1321</Words>
  <Characters>7534</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2018-12-21T12:22:00Z</dcterms:created>
  <dcterms:modified xsi:type="dcterms:W3CDTF">2018-12-21T12:24:00Z</dcterms:modified>
</cp:coreProperties>
</file>