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F7" w:rsidRPr="00FE7DF7" w:rsidRDefault="00FE7DF7" w:rsidP="00162554">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Pr>
          <w:rFonts w:ascii="Verdana" w:eastAsia="Times New Roman" w:hAnsi="Verdana" w:cs="Times New Roman"/>
          <w:b/>
          <w:bCs/>
          <w:color w:val="000000"/>
          <w:sz w:val="24"/>
          <w:szCs w:val="24"/>
          <w:lang w:eastAsia="tr-TR"/>
        </w:rPr>
        <w:t xml:space="preserve">Uyuşmazlık Mahkemesi </w:t>
      </w:r>
      <w:r w:rsidRPr="00FE7DF7">
        <w:rPr>
          <w:rFonts w:ascii="Verdana" w:eastAsia="Times New Roman" w:hAnsi="Verdana" w:cs="Times New Roman"/>
          <w:b/>
          <w:bCs/>
          <w:color w:val="000000"/>
          <w:sz w:val="24"/>
          <w:szCs w:val="24"/>
          <w:lang w:eastAsia="tr-TR"/>
        </w:rPr>
        <w:t>Hukuk Bölümü</w:t>
      </w:r>
      <w:r>
        <w:rPr>
          <w:rFonts w:ascii="Verdana" w:eastAsia="Times New Roman" w:hAnsi="Verdana" w:cs="Times New Roman"/>
          <w:b/>
          <w:bCs/>
          <w:color w:val="000000"/>
          <w:sz w:val="24"/>
          <w:szCs w:val="24"/>
          <w:lang w:eastAsia="tr-TR"/>
        </w:rPr>
        <w:t xml:space="preserve">, </w:t>
      </w:r>
      <w:r w:rsidRPr="00FE7DF7">
        <w:rPr>
          <w:rFonts w:ascii="Verdana" w:eastAsia="Times New Roman" w:hAnsi="Verdana" w:cs="Times New Roman"/>
          <w:b/>
          <w:bCs/>
          <w:color w:val="000000"/>
          <w:sz w:val="24"/>
          <w:szCs w:val="24"/>
          <w:lang w:eastAsia="tr-TR"/>
        </w:rPr>
        <w:t xml:space="preserve"> </w:t>
      </w:r>
      <w:r>
        <w:rPr>
          <w:rFonts w:ascii="Verdana" w:eastAsia="Times New Roman" w:hAnsi="Verdana" w:cs="Times New Roman"/>
          <w:b/>
          <w:bCs/>
          <w:color w:val="000000"/>
          <w:sz w:val="24"/>
          <w:szCs w:val="24"/>
          <w:lang w:eastAsia="tr-TR"/>
        </w:rPr>
        <w:t>E. 2003/47</w:t>
      </w:r>
      <w:r w:rsidRPr="00FE7DF7">
        <w:rPr>
          <w:rFonts w:ascii="Verdana" w:eastAsia="Times New Roman" w:hAnsi="Verdana" w:cs="Times New Roman"/>
          <w:b/>
          <w:bCs/>
          <w:color w:val="000000"/>
          <w:sz w:val="24"/>
          <w:szCs w:val="24"/>
          <w:lang w:eastAsia="tr-TR"/>
        </w:rPr>
        <w:t xml:space="preserve">, </w:t>
      </w:r>
      <w:r>
        <w:rPr>
          <w:rFonts w:ascii="Verdana" w:eastAsia="Times New Roman" w:hAnsi="Verdana" w:cs="Times New Roman"/>
          <w:b/>
          <w:bCs/>
          <w:color w:val="000000"/>
          <w:sz w:val="24"/>
          <w:szCs w:val="24"/>
          <w:lang w:eastAsia="tr-TR"/>
        </w:rPr>
        <w:t xml:space="preserve">K. 2003/51, RG. 11 Temmuz 2003, </w:t>
      </w:r>
      <w:proofErr w:type="spellStart"/>
      <w:r>
        <w:rPr>
          <w:rFonts w:ascii="Verdana" w:eastAsia="Times New Roman" w:hAnsi="Verdana" w:cs="Times New Roman"/>
          <w:b/>
          <w:bCs/>
          <w:color w:val="000000"/>
          <w:sz w:val="24"/>
          <w:szCs w:val="24"/>
          <w:lang w:eastAsia="tr-TR"/>
        </w:rPr>
        <w:t>sy</w:t>
      </w:r>
      <w:proofErr w:type="spellEnd"/>
      <w:r>
        <w:rPr>
          <w:rFonts w:ascii="Verdana" w:eastAsia="Times New Roman" w:hAnsi="Verdana" w:cs="Times New Roman"/>
          <w:b/>
          <w:bCs/>
          <w:color w:val="000000"/>
          <w:sz w:val="24"/>
          <w:szCs w:val="24"/>
          <w:lang w:eastAsia="tr-TR"/>
        </w:rPr>
        <w:t>. 25165</w:t>
      </w:r>
    </w:p>
    <w:p w:rsidR="00FE7DF7" w:rsidRPr="00FE7DF7" w:rsidRDefault="00FE7DF7" w:rsidP="00162554">
      <w:pPr>
        <w:spacing w:after="0" w:line="240" w:lineRule="auto"/>
        <w:jc w:val="both"/>
        <w:rPr>
          <w:rFonts w:ascii="Times New Roman" w:eastAsia="Times New Roman" w:hAnsi="Times New Roman" w:cs="Times New Roman"/>
          <w:b/>
          <w:bCs/>
          <w:color w:val="000000"/>
          <w:sz w:val="20"/>
          <w:szCs w:val="20"/>
          <w:lang w:eastAsia="tr-TR"/>
        </w:rPr>
      </w:pPr>
      <w:r w:rsidRPr="00FE7DF7">
        <w:rPr>
          <w:rFonts w:ascii="Times New Roman" w:eastAsia="Times New Roman" w:hAnsi="Symbol" w:cs="Times New Roman"/>
          <w:b/>
          <w:bCs/>
          <w:color w:val="000000"/>
          <w:sz w:val="20"/>
          <w:szCs w:val="20"/>
          <w:lang w:eastAsia="tr-TR"/>
        </w:rPr>
        <w:t></w:t>
      </w:r>
      <w:r w:rsidRPr="00FE7DF7">
        <w:rPr>
          <w:rFonts w:ascii="Times New Roman" w:eastAsia="Times New Roman" w:hAnsi="Times New Roman" w:cs="Times New Roman"/>
          <w:b/>
          <w:bCs/>
          <w:color w:val="000000"/>
          <w:sz w:val="20"/>
          <w:szCs w:val="20"/>
          <w:lang w:eastAsia="tr-TR"/>
        </w:rPr>
        <w:t xml:space="preserve">  </w:t>
      </w:r>
      <w:r w:rsidRPr="00FE7DF7">
        <w:rPr>
          <w:rFonts w:ascii="Verdana" w:eastAsia="Times New Roman" w:hAnsi="Verdana" w:cs="Times New Roman"/>
          <w:b/>
          <w:bCs/>
          <w:color w:val="000000"/>
          <w:sz w:val="20"/>
          <w:szCs w:val="20"/>
          <w:lang w:eastAsia="tr-TR"/>
        </w:rPr>
        <w:t>SÖZLEŞME</w:t>
      </w:r>
    </w:p>
    <w:p w:rsidR="00FE7DF7" w:rsidRPr="00FE7DF7" w:rsidRDefault="00FE7DF7" w:rsidP="00162554">
      <w:pPr>
        <w:spacing w:after="0" w:line="240" w:lineRule="auto"/>
        <w:jc w:val="both"/>
        <w:rPr>
          <w:rFonts w:ascii="Times New Roman" w:eastAsia="Times New Roman" w:hAnsi="Times New Roman" w:cs="Times New Roman"/>
          <w:b/>
          <w:bCs/>
          <w:color w:val="000000"/>
          <w:sz w:val="20"/>
          <w:szCs w:val="20"/>
          <w:lang w:eastAsia="tr-TR"/>
        </w:rPr>
      </w:pPr>
      <w:r w:rsidRPr="00FE7DF7">
        <w:rPr>
          <w:rFonts w:ascii="Times New Roman" w:eastAsia="Times New Roman" w:hAnsi="Symbol" w:cs="Times New Roman"/>
          <w:b/>
          <w:bCs/>
          <w:color w:val="000000"/>
          <w:sz w:val="20"/>
          <w:szCs w:val="20"/>
          <w:lang w:eastAsia="tr-TR"/>
        </w:rPr>
        <w:t></w:t>
      </w:r>
      <w:r w:rsidRPr="00FE7DF7">
        <w:rPr>
          <w:rFonts w:ascii="Times New Roman" w:eastAsia="Times New Roman" w:hAnsi="Times New Roman" w:cs="Times New Roman"/>
          <w:b/>
          <w:bCs/>
          <w:color w:val="000000"/>
          <w:sz w:val="20"/>
          <w:szCs w:val="20"/>
          <w:lang w:eastAsia="tr-TR"/>
        </w:rPr>
        <w:t xml:space="preserve">  </w:t>
      </w:r>
      <w:r w:rsidRPr="00FE7DF7">
        <w:rPr>
          <w:rFonts w:ascii="Verdana" w:eastAsia="Times New Roman" w:hAnsi="Verdana" w:cs="Times New Roman"/>
          <w:b/>
          <w:bCs/>
          <w:color w:val="000000"/>
          <w:sz w:val="20"/>
          <w:szCs w:val="20"/>
          <w:lang w:eastAsia="tr-TR"/>
        </w:rPr>
        <w:t>İHALE</w:t>
      </w:r>
    </w:p>
    <w:p w:rsidR="00FE7DF7" w:rsidRPr="00FE7DF7" w:rsidRDefault="00FE7DF7" w:rsidP="00162554">
      <w:pPr>
        <w:spacing w:after="0" w:line="240" w:lineRule="auto"/>
        <w:jc w:val="both"/>
        <w:rPr>
          <w:rFonts w:ascii="Times New Roman" w:eastAsia="Times New Roman" w:hAnsi="Times New Roman" w:cs="Times New Roman"/>
          <w:b/>
          <w:bCs/>
          <w:color w:val="000000"/>
          <w:sz w:val="20"/>
          <w:szCs w:val="20"/>
          <w:lang w:eastAsia="tr-TR"/>
        </w:rPr>
      </w:pPr>
      <w:r w:rsidRPr="00FE7DF7">
        <w:rPr>
          <w:rFonts w:ascii="Times New Roman" w:eastAsia="Times New Roman" w:hAnsi="Symbol" w:cs="Times New Roman"/>
          <w:b/>
          <w:bCs/>
          <w:color w:val="000000"/>
          <w:sz w:val="20"/>
          <w:szCs w:val="20"/>
          <w:lang w:eastAsia="tr-TR"/>
        </w:rPr>
        <w:t></w:t>
      </w:r>
      <w:r w:rsidRPr="00FE7DF7">
        <w:rPr>
          <w:rFonts w:ascii="Times New Roman" w:eastAsia="Times New Roman" w:hAnsi="Times New Roman" w:cs="Times New Roman"/>
          <w:b/>
          <w:bCs/>
          <w:color w:val="000000"/>
          <w:sz w:val="20"/>
          <w:szCs w:val="20"/>
          <w:lang w:eastAsia="tr-TR"/>
        </w:rPr>
        <w:t xml:space="preserve">  </w:t>
      </w:r>
      <w:r w:rsidRPr="00FE7DF7">
        <w:rPr>
          <w:rFonts w:ascii="Verdana" w:eastAsia="Times New Roman" w:hAnsi="Verdana" w:cs="Times New Roman"/>
          <w:b/>
          <w:bCs/>
          <w:color w:val="000000"/>
          <w:sz w:val="20"/>
          <w:szCs w:val="20"/>
          <w:lang w:eastAsia="tr-TR"/>
        </w:rPr>
        <w:t>TEMİNATIN İRAT KAYDEDİLMESİ</w:t>
      </w:r>
    </w:p>
    <w:p w:rsidR="00FE7DF7" w:rsidRPr="00FE7DF7" w:rsidRDefault="00FE7DF7" w:rsidP="00162554">
      <w:pPr>
        <w:spacing w:after="0" w:line="240" w:lineRule="auto"/>
        <w:jc w:val="both"/>
        <w:rPr>
          <w:rFonts w:ascii="Times New Roman" w:eastAsia="Times New Roman" w:hAnsi="Times New Roman" w:cs="Times New Roman"/>
          <w:sz w:val="20"/>
          <w:szCs w:val="20"/>
          <w:lang w:eastAsia="tr-TR"/>
        </w:rPr>
      </w:pPr>
      <w:r w:rsidRPr="00FE7DF7">
        <w:rPr>
          <w:rFonts w:ascii="Times New Roman" w:eastAsia="Times New Roman" w:hAnsi="Symbol" w:cs="Times New Roman"/>
          <w:b/>
          <w:bCs/>
          <w:color w:val="000000"/>
          <w:sz w:val="20"/>
          <w:szCs w:val="20"/>
          <w:lang w:eastAsia="tr-TR"/>
        </w:rPr>
        <w:t></w:t>
      </w:r>
      <w:r w:rsidRPr="00FE7DF7">
        <w:rPr>
          <w:rFonts w:ascii="Times New Roman" w:eastAsia="Times New Roman" w:hAnsi="Times New Roman" w:cs="Times New Roman"/>
          <w:b/>
          <w:bCs/>
          <w:color w:val="000000"/>
          <w:sz w:val="20"/>
          <w:szCs w:val="20"/>
          <w:lang w:eastAsia="tr-TR"/>
        </w:rPr>
        <w:t xml:space="preserve">  </w:t>
      </w:r>
      <w:r w:rsidRPr="00FE7DF7">
        <w:rPr>
          <w:rFonts w:ascii="Verdana" w:eastAsia="Times New Roman" w:hAnsi="Verdana" w:cs="Times New Roman"/>
          <w:b/>
          <w:bCs/>
          <w:color w:val="000000"/>
          <w:sz w:val="20"/>
          <w:szCs w:val="20"/>
          <w:lang w:eastAsia="tr-TR"/>
        </w:rPr>
        <w:t>YÜKLENİCİNİN SÖZLEŞME İLE ÖNGÖRÜLEN YÜKÜMLÜLÜĞÜ</w:t>
      </w:r>
    </w:p>
    <w:p w:rsidR="00FE7DF7" w:rsidRPr="00FE7DF7" w:rsidRDefault="00FE7DF7" w:rsidP="00162554">
      <w:pPr>
        <w:spacing w:after="0" w:line="240" w:lineRule="auto"/>
        <w:jc w:val="both"/>
        <w:rPr>
          <w:rFonts w:ascii="Verdana" w:eastAsia="Times New Roman" w:hAnsi="Verdana" w:cs="Times New Roman"/>
          <w:color w:val="000000"/>
          <w:sz w:val="20"/>
          <w:szCs w:val="20"/>
          <w:lang w:eastAsia="tr-TR"/>
        </w:rPr>
      </w:pPr>
      <w:r w:rsidRPr="00FE7DF7">
        <w:rPr>
          <w:rFonts w:ascii="Times New Roman" w:eastAsia="Times New Roman" w:hAnsi="Symbol" w:cs="Times New Roman"/>
          <w:sz w:val="20"/>
          <w:szCs w:val="20"/>
          <w:lang w:eastAsia="tr-TR"/>
        </w:rPr>
        <w:t></w:t>
      </w:r>
      <w:r w:rsidRPr="00FE7DF7">
        <w:rPr>
          <w:rFonts w:ascii="Times New Roman" w:eastAsia="Times New Roman" w:hAnsi="Times New Roman" w:cs="Times New Roman"/>
          <w:sz w:val="20"/>
          <w:szCs w:val="20"/>
          <w:lang w:eastAsia="tr-TR"/>
        </w:rPr>
        <w:t xml:space="preserve">  </w:t>
      </w:r>
      <w:r w:rsidRPr="00FE7DF7">
        <w:rPr>
          <w:rFonts w:ascii="Verdana" w:eastAsia="Times New Roman" w:hAnsi="Verdana" w:cs="Times New Roman"/>
          <w:color w:val="104D96"/>
          <w:sz w:val="20"/>
          <w:szCs w:val="20"/>
          <w:lang w:eastAsia="tr-TR"/>
        </w:rPr>
        <w:t>2247 S. UYUŞMAZLIK MAHKEMESİNİN KURULUŞ VE İŞLEYİŞİ HAK... [ Madde 10 ]</w:t>
      </w:r>
    </w:p>
    <w:p w:rsidR="00FE7DF7" w:rsidRPr="00FE7DF7" w:rsidRDefault="00FE7DF7" w:rsidP="00162554">
      <w:pPr>
        <w:spacing w:after="0" w:line="240" w:lineRule="auto"/>
        <w:jc w:val="both"/>
        <w:rPr>
          <w:rFonts w:ascii="Verdana" w:eastAsia="Times New Roman" w:hAnsi="Verdana" w:cs="Times New Roman"/>
          <w:color w:val="000000"/>
          <w:sz w:val="20"/>
          <w:szCs w:val="20"/>
          <w:lang w:eastAsia="tr-TR"/>
        </w:rPr>
      </w:pPr>
      <w:r w:rsidRPr="00FE7DF7">
        <w:rPr>
          <w:rFonts w:ascii="Verdana" w:eastAsia="Times New Roman" w:hAnsi="Symbol" w:cs="Times New Roman"/>
          <w:color w:val="000000"/>
          <w:sz w:val="20"/>
          <w:szCs w:val="20"/>
          <w:lang w:eastAsia="tr-TR"/>
        </w:rPr>
        <w:t></w:t>
      </w:r>
      <w:r w:rsidRPr="00FE7DF7">
        <w:rPr>
          <w:rFonts w:ascii="Verdana" w:eastAsia="Times New Roman" w:hAnsi="Verdana" w:cs="Times New Roman"/>
          <w:color w:val="000000"/>
          <w:sz w:val="20"/>
          <w:szCs w:val="20"/>
          <w:lang w:eastAsia="tr-TR"/>
        </w:rPr>
        <w:t xml:space="preserve">  </w:t>
      </w:r>
      <w:r w:rsidRPr="00FE7DF7">
        <w:rPr>
          <w:rFonts w:ascii="Verdana" w:eastAsia="Times New Roman" w:hAnsi="Verdana" w:cs="Times New Roman"/>
          <w:color w:val="104D96"/>
          <w:sz w:val="20"/>
          <w:szCs w:val="20"/>
          <w:lang w:eastAsia="tr-TR"/>
        </w:rPr>
        <w:t>2247 S. UYUŞMAZLIK MAHKEMESİNİN KURULUŞ VE İŞLEYİŞİ HAK... [ Madde 13 ]</w:t>
      </w:r>
    </w:p>
    <w:p w:rsidR="00FE7DF7" w:rsidRPr="00FE7DF7" w:rsidRDefault="00FE7DF7" w:rsidP="00162554">
      <w:pPr>
        <w:spacing w:after="0" w:line="240" w:lineRule="auto"/>
        <w:jc w:val="both"/>
        <w:rPr>
          <w:rFonts w:ascii="Verdana" w:eastAsia="Times New Roman" w:hAnsi="Verdana" w:cs="Times New Roman"/>
          <w:color w:val="000000"/>
          <w:sz w:val="20"/>
          <w:szCs w:val="20"/>
          <w:lang w:eastAsia="tr-TR"/>
        </w:rPr>
      </w:pPr>
      <w:r w:rsidRPr="00FE7DF7">
        <w:rPr>
          <w:rFonts w:ascii="Verdana" w:eastAsia="Times New Roman" w:hAnsi="Symbol" w:cs="Times New Roman"/>
          <w:color w:val="000000"/>
          <w:sz w:val="20"/>
          <w:szCs w:val="20"/>
          <w:lang w:eastAsia="tr-TR"/>
        </w:rPr>
        <w:t></w:t>
      </w:r>
      <w:r w:rsidRPr="00FE7DF7">
        <w:rPr>
          <w:rFonts w:ascii="Verdana" w:eastAsia="Times New Roman" w:hAnsi="Verdana" w:cs="Times New Roman"/>
          <w:color w:val="000000"/>
          <w:sz w:val="20"/>
          <w:szCs w:val="20"/>
          <w:lang w:eastAsia="tr-TR"/>
        </w:rPr>
        <w:t xml:space="preserve">  </w:t>
      </w:r>
      <w:r w:rsidRPr="00FE7DF7">
        <w:rPr>
          <w:rFonts w:ascii="Verdana" w:eastAsia="Times New Roman" w:hAnsi="Verdana" w:cs="Times New Roman"/>
          <w:color w:val="104D96"/>
          <w:sz w:val="20"/>
          <w:szCs w:val="20"/>
          <w:lang w:eastAsia="tr-TR"/>
        </w:rPr>
        <w:t>2247 S. UYUŞMAZLIK MAHKEMESİNİN KURULUŞ VE İŞLEYİŞİ HAK... [ Madde 27 ]</w:t>
      </w:r>
    </w:p>
    <w:p w:rsidR="00FE7DF7" w:rsidRPr="00FE7DF7" w:rsidRDefault="00FE7DF7" w:rsidP="00162554">
      <w:pPr>
        <w:spacing w:after="0" w:line="240" w:lineRule="auto"/>
        <w:jc w:val="both"/>
        <w:rPr>
          <w:rFonts w:ascii="Verdana" w:eastAsia="Times New Roman" w:hAnsi="Verdana" w:cs="Times New Roman"/>
          <w:color w:val="000000"/>
          <w:sz w:val="20"/>
          <w:szCs w:val="20"/>
          <w:lang w:eastAsia="tr-TR"/>
        </w:rPr>
      </w:pPr>
      <w:r w:rsidRPr="00FE7DF7">
        <w:rPr>
          <w:rFonts w:ascii="Verdana" w:eastAsia="Times New Roman" w:hAnsi="Symbol" w:cs="Times New Roman"/>
          <w:color w:val="000000"/>
          <w:sz w:val="20"/>
          <w:szCs w:val="20"/>
          <w:lang w:eastAsia="tr-TR"/>
        </w:rPr>
        <w:t></w:t>
      </w:r>
      <w:r w:rsidRPr="00FE7DF7">
        <w:rPr>
          <w:rFonts w:ascii="Verdana" w:eastAsia="Times New Roman" w:hAnsi="Verdana" w:cs="Times New Roman"/>
          <w:color w:val="000000"/>
          <w:sz w:val="20"/>
          <w:szCs w:val="20"/>
          <w:lang w:eastAsia="tr-TR"/>
        </w:rPr>
        <w:t xml:space="preserve">  </w:t>
      </w:r>
      <w:r w:rsidRPr="00FE7DF7">
        <w:rPr>
          <w:rFonts w:ascii="Verdana" w:eastAsia="Times New Roman" w:hAnsi="Verdana" w:cs="Times New Roman"/>
          <w:color w:val="104D96"/>
          <w:sz w:val="20"/>
          <w:szCs w:val="20"/>
          <w:lang w:eastAsia="tr-TR"/>
        </w:rPr>
        <w:t>2577 S. İDARİ YARGILAMA USULÜ KANUNU [ Madde 2 ]</w:t>
      </w:r>
    </w:p>
    <w:p w:rsidR="00FE7DF7" w:rsidRPr="00FE7DF7" w:rsidRDefault="00FE7DF7" w:rsidP="00162554">
      <w:pPr>
        <w:spacing w:after="0" w:line="240" w:lineRule="auto"/>
        <w:jc w:val="both"/>
        <w:rPr>
          <w:rFonts w:ascii="Verdana" w:eastAsia="Times New Roman" w:hAnsi="Verdana" w:cs="Times New Roman"/>
          <w:color w:val="000000"/>
          <w:sz w:val="20"/>
          <w:szCs w:val="20"/>
          <w:lang w:eastAsia="tr-TR"/>
        </w:rPr>
      </w:pPr>
      <w:r w:rsidRPr="00FE7DF7">
        <w:rPr>
          <w:rFonts w:ascii="Verdana" w:eastAsia="Times New Roman" w:hAnsi="Symbol" w:cs="Times New Roman"/>
          <w:color w:val="000000"/>
          <w:sz w:val="20"/>
          <w:szCs w:val="20"/>
          <w:lang w:eastAsia="tr-TR"/>
        </w:rPr>
        <w:t></w:t>
      </w:r>
      <w:r w:rsidRPr="00FE7DF7">
        <w:rPr>
          <w:rFonts w:ascii="Verdana" w:eastAsia="Times New Roman" w:hAnsi="Verdana" w:cs="Times New Roman"/>
          <w:color w:val="000000"/>
          <w:sz w:val="20"/>
          <w:szCs w:val="20"/>
          <w:lang w:eastAsia="tr-TR"/>
        </w:rPr>
        <w:t xml:space="preserve">  </w:t>
      </w:r>
      <w:r w:rsidRPr="00FE7DF7">
        <w:rPr>
          <w:rFonts w:ascii="Verdana" w:eastAsia="Times New Roman" w:hAnsi="Verdana" w:cs="Times New Roman"/>
          <w:color w:val="104D96"/>
          <w:sz w:val="20"/>
          <w:szCs w:val="20"/>
          <w:lang w:eastAsia="tr-TR"/>
        </w:rPr>
        <w:t>2886 S. DEVLET İHALE KANUNU [ Madde 62 ]</w:t>
      </w:r>
    </w:p>
    <w:p w:rsidR="00FE7DF7" w:rsidRPr="00FE7DF7" w:rsidRDefault="00FE7DF7" w:rsidP="00162554">
      <w:pPr>
        <w:spacing w:after="0" w:line="240" w:lineRule="auto"/>
        <w:jc w:val="both"/>
        <w:rPr>
          <w:rFonts w:ascii="Verdana" w:eastAsia="Times New Roman" w:hAnsi="Verdana" w:cs="Times New Roman"/>
          <w:color w:val="000000"/>
          <w:sz w:val="20"/>
          <w:szCs w:val="20"/>
          <w:lang w:eastAsia="tr-TR"/>
        </w:rPr>
      </w:pPr>
      <w:r w:rsidRPr="00FE7DF7">
        <w:rPr>
          <w:rFonts w:ascii="Verdana" w:eastAsia="Times New Roman" w:hAnsi="Symbol" w:cs="Times New Roman"/>
          <w:color w:val="000000"/>
          <w:sz w:val="20"/>
          <w:szCs w:val="20"/>
          <w:lang w:eastAsia="tr-TR"/>
        </w:rPr>
        <w:t></w:t>
      </w:r>
      <w:r w:rsidRPr="00FE7DF7">
        <w:rPr>
          <w:rFonts w:ascii="Verdana" w:eastAsia="Times New Roman" w:hAnsi="Verdana" w:cs="Times New Roman"/>
          <w:color w:val="000000"/>
          <w:sz w:val="20"/>
          <w:szCs w:val="20"/>
          <w:lang w:eastAsia="tr-TR"/>
        </w:rPr>
        <w:t xml:space="preserve">  </w:t>
      </w:r>
      <w:r w:rsidRPr="00FE7DF7">
        <w:rPr>
          <w:rFonts w:ascii="Verdana" w:eastAsia="Times New Roman" w:hAnsi="Verdana" w:cs="Times New Roman"/>
          <w:color w:val="104D96"/>
          <w:sz w:val="20"/>
          <w:szCs w:val="20"/>
          <w:lang w:eastAsia="tr-TR"/>
        </w:rPr>
        <w:t>2886 S. DEVLET İHALE KANUNU [ Madde 1 ]</w:t>
      </w:r>
    </w:p>
    <w:p w:rsidR="00FE7DF7" w:rsidRPr="00FE7DF7" w:rsidRDefault="00FE7DF7" w:rsidP="00162554">
      <w:pPr>
        <w:spacing w:after="0" w:line="240" w:lineRule="auto"/>
        <w:jc w:val="both"/>
        <w:rPr>
          <w:rFonts w:ascii="Verdana" w:eastAsia="Times New Roman" w:hAnsi="Verdana" w:cs="Times New Roman"/>
          <w:b/>
          <w:bCs/>
          <w:color w:val="000000"/>
          <w:sz w:val="20"/>
          <w:szCs w:val="20"/>
          <w:lang w:eastAsia="tr-TR"/>
        </w:rPr>
      </w:pPr>
      <w:r w:rsidRPr="00FE7DF7">
        <w:rPr>
          <w:rFonts w:ascii="Verdana" w:eastAsia="Times New Roman" w:hAnsi="Symbol" w:cs="Times New Roman"/>
          <w:color w:val="000000"/>
          <w:sz w:val="20"/>
          <w:szCs w:val="20"/>
          <w:lang w:eastAsia="tr-TR"/>
        </w:rPr>
        <w:t></w:t>
      </w:r>
      <w:r w:rsidRPr="00FE7DF7">
        <w:rPr>
          <w:rFonts w:ascii="Verdana" w:eastAsia="Times New Roman" w:hAnsi="Verdana" w:cs="Times New Roman"/>
          <w:color w:val="000000"/>
          <w:sz w:val="20"/>
          <w:szCs w:val="20"/>
          <w:lang w:eastAsia="tr-TR"/>
        </w:rPr>
        <w:t xml:space="preserve">  </w:t>
      </w:r>
      <w:r w:rsidRPr="00FE7DF7">
        <w:rPr>
          <w:rFonts w:ascii="Verdana" w:eastAsia="Times New Roman" w:hAnsi="Verdana" w:cs="Times New Roman"/>
          <w:color w:val="104D96"/>
          <w:sz w:val="20"/>
          <w:szCs w:val="20"/>
          <w:lang w:eastAsia="tr-TR"/>
        </w:rPr>
        <w:t>2886 S. DEVLET İHALE KANUNU [ Madde 4 ]</w:t>
      </w:r>
    </w:p>
    <w:p w:rsidR="00FE7DF7" w:rsidRPr="00FE7DF7" w:rsidRDefault="00FE7DF7" w:rsidP="00162554">
      <w:pPr>
        <w:spacing w:before="100" w:beforeAutospacing="1" w:after="100" w:afterAutospacing="1" w:line="240" w:lineRule="auto"/>
        <w:jc w:val="both"/>
        <w:rPr>
          <w:rFonts w:ascii="Verdana" w:eastAsia="Times New Roman" w:hAnsi="Verdana" w:cs="Times New Roman"/>
          <w:b/>
          <w:bCs/>
          <w:color w:val="000000"/>
          <w:sz w:val="24"/>
          <w:szCs w:val="24"/>
          <w:lang w:eastAsia="tr-TR"/>
        </w:rPr>
      </w:pPr>
      <w:r w:rsidRPr="00FE7DF7">
        <w:rPr>
          <w:rFonts w:ascii="Verdana" w:eastAsia="Times New Roman" w:hAnsi="Verdana" w:cs="Times New Roman"/>
          <w:b/>
          <w:bCs/>
          <w:color w:val="000000"/>
          <w:sz w:val="24"/>
          <w:szCs w:val="24"/>
          <w:lang w:eastAsia="tr-TR"/>
        </w:rPr>
        <w:t>"İçtihat Metni"</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FE7DF7">
        <w:rPr>
          <w:rFonts w:ascii="Verdana" w:eastAsia="Times New Roman" w:hAnsi="Verdana" w:cs="Times New Roman"/>
          <w:color w:val="000000"/>
          <w:sz w:val="20"/>
          <w:szCs w:val="20"/>
          <w:lang w:eastAsia="tr-TR"/>
        </w:rPr>
        <w:t>OLAY : Milli</w:t>
      </w:r>
      <w:proofErr w:type="gramEnd"/>
      <w:r w:rsidRPr="00FE7DF7">
        <w:rPr>
          <w:rFonts w:ascii="Verdana" w:eastAsia="Times New Roman" w:hAnsi="Verdana" w:cs="Times New Roman"/>
          <w:color w:val="000000"/>
          <w:sz w:val="20"/>
          <w:szCs w:val="20"/>
          <w:lang w:eastAsia="tr-TR"/>
        </w:rPr>
        <w:t xml:space="preserve"> Eğitim Bakanlığınca, 2000 Yılında Merkezden İhale Edilen İlköğretim Okulu İnşaatları 2. Etap kapsamında Düzce-Merkez 960 Öğrencilik İlköğretim Okulları ( 3 adet ) İnşaatı işi, "4306 Sayılı Kanun Kapsamında Yapılacak Harcamalarda Uygulanacak İhale Esas ve </w:t>
      </w:r>
      <w:proofErr w:type="spellStart"/>
      <w:r w:rsidRPr="00FE7DF7">
        <w:rPr>
          <w:rFonts w:ascii="Verdana" w:eastAsia="Times New Roman" w:hAnsi="Verdana" w:cs="Times New Roman"/>
          <w:color w:val="000000"/>
          <w:sz w:val="20"/>
          <w:szCs w:val="20"/>
          <w:lang w:eastAsia="tr-TR"/>
        </w:rPr>
        <w:t>Usulleri"ne</w:t>
      </w:r>
      <w:proofErr w:type="spellEnd"/>
      <w:r w:rsidRPr="00FE7DF7">
        <w:rPr>
          <w:rFonts w:ascii="Verdana" w:eastAsia="Times New Roman" w:hAnsi="Verdana" w:cs="Times New Roman"/>
          <w:color w:val="000000"/>
          <w:sz w:val="20"/>
          <w:szCs w:val="20"/>
          <w:lang w:eastAsia="tr-TR"/>
        </w:rPr>
        <w:t xml:space="preserve"> göre, kapalı teklif usulüyle ve anahtar teslimi götürü sabit bedel sözleşme türü uygulanmak suretiyle ve 1.9.2001 tarihine kadar bitirilmek koşuluyla yapılan ihale sonucunda, en düşük teklifi veren Özar </w:t>
      </w:r>
      <w:proofErr w:type="spellStart"/>
      <w:r w:rsidRPr="00FE7DF7">
        <w:rPr>
          <w:rFonts w:ascii="Verdana" w:eastAsia="Times New Roman" w:hAnsi="Verdana" w:cs="Times New Roman"/>
          <w:color w:val="000000"/>
          <w:sz w:val="20"/>
          <w:szCs w:val="20"/>
          <w:lang w:eastAsia="tr-TR"/>
        </w:rPr>
        <w:t>İnş.San</w:t>
      </w:r>
      <w:proofErr w:type="spellEnd"/>
      <w:r w:rsidRPr="00FE7DF7">
        <w:rPr>
          <w:rFonts w:ascii="Verdana" w:eastAsia="Times New Roman" w:hAnsi="Verdana" w:cs="Times New Roman"/>
          <w:color w:val="000000"/>
          <w:sz w:val="20"/>
          <w:szCs w:val="20"/>
          <w:lang w:eastAsia="tr-TR"/>
        </w:rPr>
        <w:t xml:space="preserve">. ve </w:t>
      </w:r>
      <w:proofErr w:type="spellStart"/>
      <w:proofErr w:type="gramStart"/>
      <w:r w:rsidRPr="00FE7DF7">
        <w:rPr>
          <w:rFonts w:ascii="Verdana" w:eastAsia="Times New Roman" w:hAnsi="Verdana" w:cs="Times New Roman"/>
          <w:color w:val="000000"/>
          <w:sz w:val="20"/>
          <w:szCs w:val="20"/>
          <w:lang w:eastAsia="tr-TR"/>
        </w:rPr>
        <w:t>Tic.A.Ş</w:t>
      </w:r>
      <w:proofErr w:type="gramEnd"/>
      <w:r w:rsidRPr="00FE7DF7">
        <w:rPr>
          <w:rFonts w:ascii="Verdana" w:eastAsia="Times New Roman" w:hAnsi="Verdana" w:cs="Times New Roman"/>
          <w:color w:val="000000"/>
          <w:sz w:val="20"/>
          <w:szCs w:val="20"/>
          <w:lang w:eastAsia="tr-TR"/>
        </w:rPr>
        <w:t>.'ne</w:t>
      </w:r>
      <w:proofErr w:type="spellEnd"/>
      <w:r w:rsidRPr="00FE7DF7">
        <w:rPr>
          <w:rFonts w:ascii="Verdana" w:eastAsia="Times New Roman" w:hAnsi="Verdana" w:cs="Times New Roman"/>
          <w:color w:val="000000"/>
          <w:sz w:val="20"/>
          <w:szCs w:val="20"/>
          <w:lang w:eastAsia="tr-TR"/>
        </w:rPr>
        <w:t xml:space="preserve"> ihale edilmiş ve 22.11.2000 gününde taraflar arasında sözleşme imzalanmıştır. </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FE7DF7">
        <w:rPr>
          <w:rFonts w:ascii="Verdana" w:eastAsia="Times New Roman" w:hAnsi="Verdana" w:cs="Times New Roman"/>
          <w:color w:val="000000"/>
          <w:sz w:val="20"/>
          <w:szCs w:val="20"/>
          <w:lang w:eastAsia="tr-TR"/>
        </w:rPr>
        <w:t xml:space="preserve">İnşaatların iş programının gerisinde olduğu ve hiçbir çalışma yapılmadığı Müşavir Firma tarafından tespit edilerek, bu husus 24.4.2001 günlü yazı ile yükleniciye bildirilmiş ve Bakanlıkça aynı konuda 8.5.2001 günlü ihtarname çekilmiş ise de, yapılan uyarılara rağmen inşaatların bitirilmesi için yüklenici tarafından gerekli tedbirlerin alınmadığının, hiçbir imalat yapılmadığının ve şantiyelerde faaliyet bulunmadığının Müşavir Firma tarafından bildirilmesi üzerine, Bakanlık Makamının 7.8.2001 günlü oluru </w:t>
      </w:r>
      <w:proofErr w:type="gramStart"/>
      <w:r w:rsidRPr="00FE7DF7">
        <w:rPr>
          <w:rFonts w:ascii="Verdana" w:eastAsia="Times New Roman" w:hAnsi="Verdana" w:cs="Times New Roman"/>
          <w:color w:val="000000"/>
          <w:sz w:val="20"/>
          <w:szCs w:val="20"/>
          <w:lang w:eastAsia="tr-TR"/>
        </w:rPr>
        <w:t>ile,</w:t>
      </w:r>
      <w:proofErr w:type="gramEnd"/>
      <w:r w:rsidRPr="00FE7DF7">
        <w:rPr>
          <w:rFonts w:ascii="Verdana" w:eastAsia="Times New Roman" w:hAnsi="Verdana" w:cs="Times New Roman"/>
          <w:color w:val="000000"/>
          <w:sz w:val="20"/>
          <w:szCs w:val="20"/>
          <w:lang w:eastAsia="tr-TR"/>
        </w:rPr>
        <w:t xml:space="preserve"> inşaatların </w:t>
      </w:r>
      <w:proofErr w:type="spellStart"/>
      <w:r w:rsidRPr="00FE7DF7">
        <w:rPr>
          <w:rFonts w:ascii="Verdana" w:eastAsia="Times New Roman" w:hAnsi="Verdana" w:cs="Times New Roman"/>
          <w:color w:val="000000"/>
          <w:sz w:val="20"/>
          <w:szCs w:val="20"/>
          <w:lang w:eastAsia="tr-TR"/>
        </w:rPr>
        <w:t>adıgeçen</w:t>
      </w:r>
      <w:proofErr w:type="spellEnd"/>
      <w:r w:rsidRPr="00FE7DF7">
        <w:rPr>
          <w:rFonts w:ascii="Verdana" w:eastAsia="Times New Roman" w:hAnsi="Verdana" w:cs="Times New Roman"/>
          <w:color w:val="000000"/>
          <w:sz w:val="20"/>
          <w:szCs w:val="20"/>
          <w:lang w:eastAsia="tr-TR"/>
        </w:rPr>
        <w:t xml:space="preserve"> Şirket taahhüdünde tamamlanamayacağının anlaşıldığı nedeniyle sözleşme feshedilmiş ve MEB Yatırımlar ve Tesisler Dairesi Başkanlığının 15.8.2001 günlü yazısı üzerine, Merkez Saymanlık Müdürlüğünce, yükleniciye ait 2 adet teminat mektubu irat kaydedilerek tahsil edilmiştir. </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FE7DF7">
        <w:rPr>
          <w:rFonts w:ascii="Verdana" w:eastAsia="Times New Roman" w:hAnsi="Verdana" w:cs="Times New Roman"/>
          <w:color w:val="000000"/>
          <w:sz w:val="20"/>
          <w:szCs w:val="20"/>
          <w:lang w:eastAsia="tr-TR"/>
        </w:rPr>
        <w:t>Davacı Şirket vekilince, teminatın irat kaydedilmesine ilişkin işlemin iptali istemiyle, 15.4.2002 ( Mahkemece verilen 25.10.2001 ve 28.2.2002 günlü dilekçe ret kararları üzerine ) gününde idari yargı yerinde dava açılmıştır. Davalı İdarece, birinci savunma dilekçesinde, davanın görüm ve çözümünün özel hukuk hükümlerine göre adli yargıya ait olduğu ileri sürülerek görev itirazında bulunulmuştur. </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FE7DF7">
        <w:rPr>
          <w:rFonts w:ascii="Verdana" w:eastAsia="Times New Roman" w:hAnsi="Verdana" w:cs="Times New Roman"/>
          <w:color w:val="000000"/>
          <w:sz w:val="20"/>
          <w:szCs w:val="20"/>
          <w:lang w:eastAsia="tr-TR"/>
        </w:rPr>
        <w:t xml:space="preserve">ANKARA 6. İDARE MAHKEMESİ; 13.11.2002 gün ve E: 2002/561 sayı </w:t>
      </w:r>
      <w:proofErr w:type="gramStart"/>
      <w:r w:rsidRPr="00FE7DF7">
        <w:rPr>
          <w:rFonts w:ascii="Verdana" w:eastAsia="Times New Roman" w:hAnsi="Verdana" w:cs="Times New Roman"/>
          <w:color w:val="000000"/>
          <w:sz w:val="20"/>
          <w:szCs w:val="20"/>
          <w:lang w:eastAsia="tr-TR"/>
        </w:rPr>
        <w:t>ile,</w:t>
      </w:r>
      <w:proofErr w:type="gramEnd"/>
      <w:r w:rsidRPr="00FE7DF7">
        <w:rPr>
          <w:rFonts w:ascii="Verdana" w:eastAsia="Times New Roman" w:hAnsi="Verdana" w:cs="Times New Roman"/>
          <w:color w:val="000000"/>
          <w:sz w:val="20"/>
          <w:szCs w:val="20"/>
          <w:lang w:eastAsia="tr-TR"/>
        </w:rPr>
        <w:t xml:space="preserve"> 2886 sayılı Devlet İhale Kanunu'nun 62. maddesinde, taahhüdünü sözleşme hükümlerine uygun olarak yerine getirmeyen müteahhidin kesin teminatının irat kaydedileceğinin hükme bağlandığı; dava konusu edilen teminatın irat kaydına ilişkin işlemin, 2886 sayılı Yasa'dan kaynaklanan, kamu gücüne dayalı ve ilgililer yönünden kesin ve </w:t>
      </w:r>
      <w:proofErr w:type="spellStart"/>
      <w:r w:rsidRPr="00FE7DF7">
        <w:rPr>
          <w:rFonts w:ascii="Verdana" w:eastAsia="Times New Roman" w:hAnsi="Verdana" w:cs="Times New Roman"/>
          <w:color w:val="000000"/>
          <w:sz w:val="20"/>
          <w:szCs w:val="20"/>
          <w:lang w:eastAsia="tr-TR"/>
        </w:rPr>
        <w:t>icrai</w:t>
      </w:r>
      <w:proofErr w:type="spellEnd"/>
      <w:r w:rsidRPr="00FE7DF7">
        <w:rPr>
          <w:rFonts w:ascii="Verdana" w:eastAsia="Times New Roman" w:hAnsi="Verdana" w:cs="Times New Roman"/>
          <w:color w:val="000000"/>
          <w:sz w:val="20"/>
          <w:szCs w:val="20"/>
          <w:lang w:eastAsia="tr-TR"/>
        </w:rPr>
        <w:t xml:space="preserve"> sonuç doğuran nitelikte bir idari işlem olduğu ve 2577 sayılı İYUK.'</w:t>
      </w:r>
      <w:proofErr w:type="spellStart"/>
      <w:r w:rsidRPr="00FE7DF7">
        <w:rPr>
          <w:rFonts w:ascii="Verdana" w:eastAsia="Times New Roman" w:hAnsi="Verdana" w:cs="Times New Roman"/>
          <w:color w:val="000000"/>
          <w:sz w:val="20"/>
          <w:szCs w:val="20"/>
          <w:lang w:eastAsia="tr-TR"/>
        </w:rPr>
        <w:t>nun</w:t>
      </w:r>
      <w:proofErr w:type="spellEnd"/>
      <w:r w:rsidRPr="00FE7DF7">
        <w:rPr>
          <w:rFonts w:ascii="Verdana" w:eastAsia="Times New Roman" w:hAnsi="Verdana" w:cs="Times New Roman"/>
          <w:color w:val="000000"/>
          <w:sz w:val="20"/>
          <w:szCs w:val="20"/>
          <w:lang w:eastAsia="tr-TR"/>
        </w:rPr>
        <w:t xml:space="preserve"> 2. maddesi kapsamındaki uyuşmazlığın çözümünde idari yargının görevli olduğu gerekçesiyle, davalı idarenin görev itirazını reddederek görevlilik kararı vermiştir. </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FE7DF7">
        <w:rPr>
          <w:rFonts w:ascii="Verdana" w:eastAsia="Times New Roman" w:hAnsi="Verdana" w:cs="Times New Roman"/>
          <w:color w:val="000000"/>
          <w:sz w:val="20"/>
          <w:szCs w:val="20"/>
          <w:lang w:eastAsia="tr-TR"/>
        </w:rPr>
        <w:t>Davalı İdarece süresi içinde verilen, olumlu görev uyuşmazlığı çıkarılması isteğini içeren dilekçe üzerine, dava dosyası, sehven doğrudan Uyuşmazlık Mahkemesi'ne gönderilmiş ise de, Başkanlık yazısı ile yetkili makam olan Yargıtay Cumhuriyet Başsavcılığına iletilmiştir. </w:t>
      </w:r>
      <w:r w:rsidRPr="00FE7DF7">
        <w:rPr>
          <w:rFonts w:ascii="Verdana" w:eastAsia="Times New Roman" w:hAnsi="Verdana" w:cs="Times New Roman"/>
          <w:color w:val="000000"/>
          <w:sz w:val="20"/>
          <w:szCs w:val="20"/>
          <w:lang w:eastAsia="tr-TR"/>
        </w:rPr>
        <w:br/>
      </w:r>
      <w:r w:rsidRPr="00FE7DF7">
        <w:rPr>
          <w:rFonts w:ascii="Verdana" w:eastAsia="Times New Roman" w:hAnsi="Verdana" w:cs="Times New Roman"/>
          <w:color w:val="000000"/>
          <w:sz w:val="20"/>
          <w:szCs w:val="20"/>
          <w:lang w:eastAsia="tr-TR"/>
        </w:rPr>
        <w:br/>
      </w:r>
      <w:proofErr w:type="gramStart"/>
      <w:r w:rsidRPr="00FE7DF7">
        <w:rPr>
          <w:rFonts w:ascii="Verdana" w:eastAsia="Times New Roman" w:hAnsi="Verdana" w:cs="Times New Roman"/>
          <w:color w:val="000000"/>
          <w:sz w:val="20"/>
          <w:szCs w:val="20"/>
          <w:lang w:eastAsia="tr-TR"/>
        </w:rPr>
        <w:lastRenderedPageBreak/>
        <w:t>YARGITAY CUMHURİYET BAŞSAVCISI; Kamu kurumlarınca görev alanına giren işlerde ihale yapıldığı; ihale işlemlerinin iki aşaması olup, ilk aşamada idarelerin ihale sonuçlanıp kesinleşinceye kadar yaptıkları işlemlerin tek taraflı olması nedeniyle idari nitelik taşıdığı; ikinci aşamada ise, ihalenin kesinleşmesinden sonra idare ile yüklenici arasında karşılıklı yükümlülükler öngören sözleşme veya şartname bulunduğu; ihale sonrasında taraflar arasında imzalanan sözleşme ve eki şartnamelerin tamamen özel hukuk hükümlerine tabi olduğu; uyuşmazlık konusu davanın da, ihale işlemlerinin kesinleşmesinden sonra yapılan ve sözleşme hükümlerinin uygulanmasından kaynaklandığı; olayda, yüklenicinin sözleşmede belirtilen yükümlülüğünü yerine getirmemesi nedeniyle uyuşmazlık konusu işlem tesis edildiğinden, sözleşme hükümlerinin uygulanmasından doğan davanın özel hukuk hükümlerine göre adli yargı yerinde çözümlenmesi ve bu nedenle İdare Mahkemesinin görevlilik kararının kaldırılmasının gerektiği gerekçesiyle adli yargı yararına olumlu görev uyuşmazlığı çıkarmış olup, 2247 sayılı Yasa'nın 10. maddesine göre görev konusunun incelenmesini Uyuşmazlık Mahkemesi'nden istemiştir.</w:t>
      </w:r>
      <w:proofErr w:type="gramEnd"/>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FE7DF7">
        <w:rPr>
          <w:rFonts w:ascii="Verdana" w:eastAsia="Times New Roman" w:hAnsi="Verdana" w:cs="Times New Roman"/>
          <w:color w:val="000000"/>
          <w:sz w:val="20"/>
          <w:szCs w:val="20"/>
          <w:lang w:eastAsia="tr-TR"/>
        </w:rPr>
        <w:t>Başkanlıkça, 2247 sayılı Yasa'nın 13. maddesine göre Danıştay Başsavcısından düşüncesi istenilmiş, </w:t>
      </w:r>
      <w:r w:rsidRPr="00FE7DF7">
        <w:rPr>
          <w:rFonts w:ascii="Verdana" w:eastAsia="Times New Roman" w:hAnsi="Verdana" w:cs="Times New Roman"/>
          <w:color w:val="000000"/>
          <w:sz w:val="20"/>
          <w:szCs w:val="20"/>
          <w:lang w:eastAsia="tr-TR"/>
        </w:rPr>
        <w:br/>
      </w:r>
      <w:r w:rsidRPr="00FE7DF7">
        <w:rPr>
          <w:rFonts w:ascii="Verdana" w:eastAsia="Times New Roman" w:hAnsi="Verdana" w:cs="Times New Roman"/>
          <w:color w:val="000000"/>
          <w:sz w:val="20"/>
          <w:szCs w:val="20"/>
          <w:lang w:eastAsia="tr-TR"/>
        </w:rPr>
        <w:br/>
        <w:t>DANIŞTAY BAŞSAVCISI; Olayda, ihale konusu inşaatların Şirketin taahhüdünde tamamlanamayacağının anlaşılması üzerine sözleşmenin davalı idarece 30/a. ve 32. maddeler uyarınca feshedilerek kesin teminatın irat kaydedilmesine karar verildiğinin anlaşıldığı; ihale sonrası taraflar arasında imzalanan sözleşme ve eki şartnamelerin özel hukuk hükümlerine tabi bulunduğunun kuşkusuz olduğu; uyuşmazlık konusu davanın ise, ihalenin kesinleşmesinden sonra ve sözleşme hükümlerinin uygulanmasından kaynaklandığı anlaşıldığından, görüm ve çözümünün adli yargı yerinin görevine girdiği; bu nedenle Yargıtay Cumhuriyet Başsavcılığınca yapılan başvurunun kabulü ile İdare Mahkemesince verilen görevlilik kararının kaldırılması gerektiği yolunda yazılı düşünce vermiştir. </w:t>
      </w:r>
      <w:proofErr w:type="gramEnd"/>
      <w:r w:rsidRPr="00FE7DF7">
        <w:rPr>
          <w:rFonts w:ascii="Verdana" w:eastAsia="Times New Roman" w:hAnsi="Verdana" w:cs="Times New Roman"/>
          <w:color w:val="000000"/>
          <w:sz w:val="20"/>
          <w:szCs w:val="20"/>
          <w:lang w:eastAsia="tr-TR"/>
        </w:rPr>
        <w:br/>
      </w:r>
      <w:r w:rsidRPr="00FE7DF7">
        <w:rPr>
          <w:rFonts w:ascii="Verdana" w:eastAsia="Times New Roman" w:hAnsi="Verdana" w:cs="Times New Roman"/>
          <w:color w:val="000000"/>
          <w:sz w:val="20"/>
          <w:szCs w:val="20"/>
          <w:lang w:eastAsia="tr-TR"/>
        </w:rPr>
        <w:br/>
        <w:t>USULE İLİŞKİN İNCELEME: </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FE7DF7">
        <w:rPr>
          <w:rFonts w:ascii="Verdana" w:eastAsia="Times New Roman" w:hAnsi="Verdana" w:cs="Times New Roman"/>
          <w:color w:val="000000"/>
          <w:sz w:val="20"/>
          <w:szCs w:val="20"/>
          <w:lang w:eastAsia="tr-TR"/>
        </w:rPr>
        <w:t>Başvuru dilekçesi ve ekleri üzerinde 2247 sayılı Yasa'nın 27. maddesi gereğince yapılan incelemeye göre, davalı idarece anılan Yasa'nın, 10. maddesinde öngörülen şekilde görev itirazında bulunulduğu ve 12. maddede öngörülen süre içinde başvurulduğu, bu nedenle Yargıtay Cumhuriyet Başsavcısı tarafından Yasa'da öngörülen usul ve yönteme uygun biçimde olumlu görev uyuşmazlığı çıkarıldığı anlaşılmakta olup esas inceleme yapılmasına oybirliği ile karar verildi. </w:t>
      </w:r>
      <w:proofErr w:type="gramEnd"/>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FE7DF7">
        <w:rPr>
          <w:rFonts w:ascii="Verdana" w:eastAsia="Times New Roman" w:hAnsi="Verdana" w:cs="Times New Roman"/>
          <w:color w:val="000000"/>
          <w:sz w:val="20"/>
          <w:szCs w:val="20"/>
          <w:lang w:eastAsia="tr-TR"/>
        </w:rPr>
        <w:t xml:space="preserve">İNCELEME VE GEREKÇE: Uyuşmazlık Mahkemesi Hukuk Bölümü'nün, Ali </w:t>
      </w:r>
      <w:proofErr w:type="spellStart"/>
      <w:r w:rsidRPr="00FE7DF7">
        <w:rPr>
          <w:rFonts w:ascii="Verdana" w:eastAsia="Times New Roman" w:hAnsi="Verdana" w:cs="Times New Roman"/>
          <w:color w:val="000000"/>
          <w:sz w:val="20"/>
          <w:szCs w:val="20"/>
          <w:lang w:eastAsia="tr-TR"/>
        </w:rPr>
        <w:t>HÜNER'in</w:t>
      </w:r>
      <w:proofErr w:type="spellEnd"/>
      <w:r w:rsidRPr="00FE7DF7">
        <w:rPr>
          <w:rFonts w:ascii="Verdana" w:eastAsia="Times New Roman" w:hAnsi="Verdana" w:cs="Times New Roman"/>
          <w:color w:val="000000"/>
          <w:sz w:val="20"/>
          <w:szCs w:val="20"/>
          <w:lang w:eastAsia="tr-TR"/>
        </w:rPr>
        <w:t xml:space="preserve"> Başkanlığında, Üyeler: Yılmaz DERME, Dr. Mustafa KILIÇOĞLU, Ayla ALKIVILCIM, Ahmet BAŞPINAR, Dr. Serdar ÖZGÜLDÜR ve Hıfzı </w:t>
      </w:r>
      <w:proofErr w:type="spellStart"/>
      <w:r w:rsidRPr="00FE7DF7">
        <w:rPr>
          <w:rFonts w:ascii="Verdana" w:eastAsia="Times New Roman" w:hAnsi="Verdana" w:cs="Times New Roman"/>
          <w:color w:val="000000"/>
          <w:sz w:val="20"/>
          <w:szCs w:val="20"/>
          <w:lang w:eastAsia="tr-TR"/>
        </w:rPr>
        <w:t>ÇUBUKLU'nun</w:t>
      </w:r>
      <w:proofErr w:type="spellEnd"/>
      <w:r w:rsidRPr="00FE7DF7">
        <w:rPr>
          <w:rFonts w:ascii="Verdana" w:eastAsia="Times New Roman" w:hAnsi="Verdana" w:cs="Times New Roman"/>
          <w:color w:val="000000"/>
          <w:sz w:val="20"/>
          <w:szCs w:val="20"/>
          <w:lang w:eastAsia="tr-TR"/>
        </w:rPr>
        <w:t xml:space="preserve"> katılımlarıyla yapılan 16.6.2003 günlü toplantısında, Raportör-</w:t>
      </w:r>
      <w:proofErr w:type="gramStart"/>
      <w:r w:rsidRPr="00FE7DF7">
        <w:rPr>
          <w:rFonts w:ascii="Verdana" w:eastAsia="Times New Roman" w:hAnsi="Verdana" w:cs="Times New Roman"/>
          <w:color w:val="000000"/>
          <w:sz w:val="20"/>
          <w:szCs w:val="20"/>
          <w:lang w:eastAsia="tr-TR"/>
        </w:rPr>
        <w:t>Hakim</w:t>
      </w:r>
      <w:proofErr w:type="gramEnd"/>
      <w:r w:rsidRPr="00FE7DF7">
        <w:rPr>
          <w:rFonts w:ascii="Verdana" w:eastAsia="Times New Roman" w:hAnsi="Verdana" w:cs="Times New Roman"/>
          <w:color w:val="000000"/>
          <w:sz w:val="20"/>
          <w:szCs w:val="20"/>
          <w:lang w:eastAsia="tr-TR"/>
        </w:rPr>
        <w:t xml:space="preserve"> İsa </w:t>
      </w:r>
      <w:proofErr w:type="spellStart"/>
      <w:r w:rsidRPr="00FE7DF7">
        <w:rPr>
          <w:rFonts w:ascii="Verdana" w:eastAsia="Times New Roman" w:hAnsi="Verdana" w:cs="Times New Roman"/>
          <w:color w:val="000000"/>
          <w:sz w:val="20"/>
          <w:szCs w:val="20"/>
          <w:lang w:eastAsia="tr-TR"/>
        </w:rPr>
        <w:t>YEĞENOĞLU'nun</w:t>
      </w:r>
      <w:proofErr w:type="spellEnd"/>
      <w:r w:rsidRPr="00FE7DF7">
        <w:rPr>
          <w:rFonts w:ascii="Verdana" w:eastAsia="Times New Roman" w:hAnsi="Verdana" w:cs="Times New Roman"/>
          <w:color w:val="000000"/>
          <w:sz w:val="20"/>
          <w:szCs w:val="20"/>
          <w:lang w:eastAsia="tr-TR"/>
        </w:rPr>
        <w:t xml:space="preserve"> davanın çözümünde adli yargının görevli olduğu yolundaki raporu ile Yargıtay Cumhuriyet Başsavcısının adli yargı yararına olumlu görev uyuşmazlığı çıkarılmasına ve Danıştay Başsavcısının davada adli yargının görevli bulunduğuna ilişkin düşünce yazıları ve dosyadaki belgeler okunduktan; ilgili Başsavcılarca görevlendirilen Yargıtay Cumhuriyet Savcısı Ahmet BEŞİNCİ ile Danıştay Savcısı Tülin </w:t>
      </w:r>
      <w:proofErr w:type="spellStart"/>
      <w:r w:rsidRPr="00FE7DF7">
        <w:rPr>
          <w:rFonts w:ascii="Verdana" w:eastAsia="Times New Roman" w:hAnsi="Verdana" w:cs="Times New Roman"/>
          <w:color w:val="000000"/>
          <w:sz w:val="20"/>
          <w:szCs w:val="20"/>
          <w:lang w:eastAsia="tr-TR"/>
        </w:rPr>
        <w:t>ÖZGENÇ'in</w:t>
      </w:r>
      <w:proofErr w:type="spellEnd"/>
      <w:r w:rsidRPr="00FE7DF7">
        <w:rPr>
          <w:rFonts w:ascii="Verdana" w:eastAsia="Times New Roman" w:hAnsi="Verdana" w:cs="Times New Roman"/>
          <w:color w:val="000000"/>
          <w:sz w:val="20"/>
          <w:szCs w:val="20"/>
          <w:lang w:eastAsia="tr-TR"/>
        </w:rPr>
        <w:t xml:space="preserve"> yazılı düşünceler doğrultusundaki açıklamaları da dinlendikten sonra GEREĞİ GÖRÜŞÜLÜP DÜŞÜNÜLDÜ: </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FE7DF7">
        <w:rPr>
          <w:rFonts w:ascii="Verdana" w:eastAsia="Times New Roman" w:hAnsi="Verdana" w:cs="Times New Roman"/>
          <w:color w:val="000000"/>
          <w:sz w:val="20"/>
          <w:szCs w:val="20"/>
          <w:lang w:eastAsia="tr-TR"/>
        </w:rPr>
        <w:t>ESASA İLİŞKİN İNCELEME: Dava, ihale edilen işin yüklenici tarafından tamamlanamayacağının anlaşıldığı nedeniyle sözleşmeyi fesheden davalı Bakanlıkça kesin teminatın irat kaydedilmesine ilişkin işlemin iptali isteminden ibarettir. </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FE7DF7">
        <w:rPr>
          <w:rFonts w:ascii="Verdana" w:eastAsia="Times New Roman" w:hAnsi="Verdana" w:cs="Times New Roman"/>
          <w:color w:val="000000"/>
          <w:sz w:val="20"/>
          <w:szCs w:val="20"/>
          <w:lang w:eastAsia="tr-TR"/>
        </w:rPr>
        <w:t xml:space="preserve">2886 sayılı Yasa'nın 1. maddesinin birinci fıkrasında, genel bütçeye </w:t>
      </w:r>
      <w:proofErr w:type="gramStart"/>
      <w:r w:rsidRPr="00FE7DF7">
        <w:rPr>
          <w:rFonts w:ascii="Verdana" w:eastAsia="Times New Roman" w:hAnsi="Verdana" w:cs="Times New Roman"/>
          <w:color w:val="000000"/>
          <w:sz w:val="20"/>
          <w:szCs w:val="20"/>
          <w:lang w:eastAsia="tr-TR"/>
        </w:rPr>
        <w:t>dahil</w:t>
      </w:r>
      <w:proofErr w:type="gramEnd"/>
      <w:r w:rsidRPr="00FE7DF7">
        <w:rPr>
          <w:rFonts w:ascii="Verdana" w:eastAsia="Times New Roman" w:hAnsi="Verdana" w:cs="Times New Roman"/>
          <w:color w:val="000000"/>
          <w:sz w:val="20"/>
          <w:szCs w:val="20"/>
          <w:lang w:eastAsia="tr-TR"/>
        </w:rPr>
        <w:t xml:space="preserve"> dairelerle katma bütçeli idarelerin, özel idare ve belediyelerin alım, satım, hizmet, yapım, kira, trampa, mülkiyetin gayri ayni hak tesisi ve taşıma işlerinin, bu Yasa'da yazılı hükümlere göre </w:t>
      </w:r>
      <w:r w:rsidRPr="00FE7DF7">
        <w:rPr>
          <w:rFonts w:ascii="Verdana" w:eastAsia="Times New Roman" w:hAnsi="Verdana" w:cs="Times New Roman"/>
          <w:color w:val="000000"/>
          <w:sz w:val="20"/>
          <w:szCs w:val="20"/>
          <w:lang w:eastAsia="tr-TR"/>
        </w:rPr>
        <w:lastRenderedPageBreak/>
        <w:t xml:space="preserve">yürütüleceği belirtilmiş; aynı Yasa'nın 4. maddesinde, İhale: bu Yasa'da yazılı </w:t>
      </w:r>
      <w:proofErr w:type="spellStart"/>
      <w:r w:rsidRPr="00FE7DF7">
        <w:rPr>
          <w:rFonts w:ascii="Verdana" w:eastAsia="Times New Roman" w:hAnsi="Verdana" w:cs="Times New Roman"/>
          <w:color w:val="000000"/>
          <w:sz w:val="20"/>
          <w:szCs w:val="20"/>
          <w:lang w:eastAsia="tr-TR"/>
        </w:rPr>
        <w:t>usül</w:t>
      </w:r>
      <w:proofErr w:type="spellEnd"/>
      <w:r w:rsidRPr="00FE7DF7">
        <w:rPr>
          <w:rFonts w:ascii="Verdana" w:eastAsia="Times New Roman" w:hAnsi="Verdana" w:cs="Times New Roman"/>
          <w:color w:val="000000"/>
          <w:sz w:val="20"/>
          <w:szCs w:val="20"/>
          <w:lang w:eastAsia="tr-TR"/>
        </w:rPr>
        <w:t xml:space="preserve"> ve şartlarla, işin istekliler arasından seçilecek birisi üzerinde bırakıldığını gösteren ve yetkili mercilerin onayı ile tamamlanan sözleşmeden önceki işlemler şeklinde tanımlanmış ve "İhalenin sözleşmeye bağlanması" başlığını taşıyan 53. maddeden önce yer alan hükümlerde, ihale aşaması düzenlenmiştir. </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FE7DF7">
        <w:rPr>
          <w:rFonts w:ascii="Verdana" w:eastAsia="Times New Roman" w:hAnsi="Verdana" w:cs="Times New Roman"/>
          <w:color w:val="000000"/>
          <w:sz w:val="20"/>
          <w:szCs w:val="20"/>
          <w:lang w:eastAsia="tr-TR"/>
        </w:rPr>
        <w:t xml:space="preserve">Yasa'nın 1. maddesinde sayılan işlerle ilgili olarak yapılacak ihalelerde, idarede kanunilik ilkesi gereğince, idarenin çeşitli usul kurallarına uyması zorunlu olup, bu Yasa kapsamına giren bir işin veya ihtiyacın belirlenmesi, ihale yönteminin tespiti, ihale ilanı ve ihale kararı alınması sürecinden geçilmesi gerekmektedir. Tümüyle idarenin kamu gücüne dayanan, </w:t>
      </w:r>
      <w:proofErr w:type="spellStart"/>
      <w:r w:rsidRPr="00FE7DF7">
        <w:rPr>
          <w:rFonts w:ascii="Verdana" w:eastAsia="Times New Roman" w:hAnsi="Verdana" w:cs="Times New Roman"/>
          <w:color w:val="000000"/>
          <w:sz w:val="20"/>
          <w:szCs w:val="20"/>
          <w:lang w:eastAsia="tr-TR"/>
        </w:rPr>
        <w:t>re'sen</w:t>
      </w:r>
      <w:proofErr w:type="spellEnd"/>
      <w:r w:rsidRPr="00FE7DF7">
        <w:rPr>
          <w:rFonts w:ascii="Verdana" w:eastAsia="Times New Roman" w:hAnsi="Verdana" w:cs="Times New Roman"/>
          <w:color w:val="000000"/>
          <w:sz w:val="20"/>
          <w:szCs w:val="20"/>
          <w:lang w:eastAsia="tr-TR"/>
        </w:rPr>
        <w:t xml:space="preserve"> ve tek yanlı olarak tesis ettiği ihale işlemleri hakkındaki yargısal denetimin, idare hukuku ilkelerine göre idari yargı yerlerince yapılacağı tartışmasızdır. Ancak, ihalenin kesinleşmesinden sonraki işlemlerin hangi hukuki rejime tabi olacağının tespiti için: yapılan sözleşmenin konusu ile içerdiği hüküm ve koşulların niteliğinin incelenmesi gerekmektedir. </w:t>
      </w:r>
      <w:r w:rsidRPr="00FE7DF7">
        <w:rPr>
          <w:rFonts w:ascii="Verdana" w:eastAsia="Times New Roman" w:hAnsi="Verdana" w:cs="Times New Roman"/>
          <w:color w:val="000000"/>
          <w:sz w:val="20"/>
          <w:szCs w:val="20"/>
          <w:lang w:eastAsia="tr-TR"/>
        </w:rPr>
        <w:br/>
      </w:r>
      <w:r w:rsidRPr="00FE7DF7">
        <w:rPr>
          <w:rFonts w:ascii="Verdana" w:eastAsia="Times New Roman" w:hAnsi="Verdana" w:cs="Times New Roman"/>
          <w:color w:val="000000"/>
          <w:sz w:val="20"/>
          <w:szCs w:val="20"/>
          <w:lang w:eastAsia="tr-TR"/>
        </w:rPr>
        <w:br/>
        <w:t>Bakanlıkça yapılan ihale sonucunda taraflar arasında imzalanan Düzce-Merkez 960 Öğrencilik İlköğretim Okulları İnşaatları Sözleşmesi'nin incelenmesinden: sözleşmenin, gerek konusu ve gerekse tarafların eşitliği ve sözleşme serbestisi ilkelerine dayanan hüküm ve koşulları itibariyle, bir özel hukuk sözleşmesi olduğu anlaşılmaktadır. </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spellStart"/>
      <w:proofErr w:type="gramStart"/>
      <w:r w:rsidRPr="00FE7DF7">
        <w:rPr>
          <w:rFonts w:ascii="Verdana" w:eastAsia="Times New Roman" w:hAnsi="Verdana" w:cs="Times New Roman"/>
          <w:color w:val="000000"/>
          <w:sz w:val="20"/>
          <w:szCs w:val="20"/>
          <w:lang w:eastAsia="tr-TR"/>
        </w:rPr>
        <w:t>Sözüedilen</w:t>
      </w:r>
      <w:proofErr w:type="spellEnd"/>
      <w:r w:rsidRPr="00FE7DF7">
        <w:rPr>
          <w:rFonts w:ascii="Verdana" w:eastAsia="Times New Roman" w:hAnsi="Verdana" w:cs="Times New Roman"/>
          <w:color w:val="000000"/>
          <w:sz w:val="20"/>
          <w:szCs w:val="20"/>
          <w:lang w:eastAsia="tr-TR"/>
        </w:rPr>
        <w:t xml:space="preserve"> Sözleşmenin 30/a. maddesinde, "</w:t>
      </w:r>
      <w:proofErr w:type="spellStart"/>
      <w:r w:rsidRPr="00FE7DF7">
        <w:rPr>
          <w:rFonts w:ascii="Verdana" w:eastAsia="Times New Roman" w:hAnsi="Verdana" w:cs="Times New Roman"/>
          <w:color w:val="000000"/>
          <w:sz w:val="20"/>
          <w:szCs w:val="20"/>
          <w:lang w:eastAsia="tr-TR"/>
        </w:rPr>
        <w:t>Müteahhitin</w:t>
      </w:r>
      <w:proofErr w:type="spellEnd"/>
      <w:r w:rsidRPr="00FE7DF7">
        <w:rPr>
          <w:rFonts w:ascii="Verdana" w:eastAsia="Times New Roman" w:hAnsi="Verdana" w:cs="Times New Roman"/>
          <w:color w:val="000000"/>
          <w:sz w:val="20"/>
          <w:szCs w:val="20"/>
          <w:lang w:eastAsia="tr-TR"/>
        </w:rPr>
        <w:t xml:space="preserve">, bu sözleşme yapıldıktan sonra taahhüdünden vazgeçmesi veya Müşavirin sözlü ve yazılı uyarılarına karşın bu Sözleşme ve eklerinde tayin ve tespit edilen vecibeleri yine Sözleşmede yazılı zorlayıcı sebepler olmaksızın kısmen veya tamamen yerine getirmemesi ve İdarenin en az 10 ( on ) gün süreli ve nedenleri açıkça belirtilen ihtarına rağmen aynı durumu devam ettirmesi halinde, ayrıca protesto çekmeye ve hüküm almaya gerek kalmaksızın, İdare Sözleşmeyi feshettiğini </w:t>
      </w:r>
      <w:proofErr w:type="spellStart"/>
      <w:r w:rsidRPr="00FE7DF7">
        <w:rPr>
          <w:rFonts w:ascii="Verdana" w:eastAsia="Times New Roman" w:hAnsi="Verdana" w:cs="Times New Roman"/>
          <w:color w:val="000000"/>
          <w:sz w:val="20"/>
          <w:szCs w:val="20"/>
          <w:lang w:eastAsia="tr-TR"/>
        </w:rPr>
        <w:t>Müteahhite</w:t>
      </w:r>
      <w:proofErr w:type="spellEnd"/>
      <w:r w:rsidRPr="00FE7DF7">
        <w:rPr>
          <w:rFonts w:ascii="Verdana" w:eastAsia="Times New Roman" w:hAnsi="Verdana" w:cs="Times New Roman"/>
          <w:color w:val="000000"/>
          <w:sz w:val="20"/>
          <w:szCs w:val="20"/>
          <w:lang w:eastAsia="tr-TR"/>
        </w:rPr>
        <w:t xml:space="preserve"> tebliğ eder. </w:t>
      </w:r>
      <w:proofErr w:type="gramEnd"/>
      <w:r w:rsidRPr="00FE7DF7">
        <w:rPr>
          <w:rFonts w:ascii="Verdana" w:eastAsia="Times New Roman" w:hAnsi="Verdana" w:cs="Times New Roman"/>
          <w:color w:val="000000"/>
          <w:sz w:val="20"/>
          <w:szCs w:val="20"/>
          <w:lang w:eastAsia="tr-TR"/>
        </w:rPr>
        <w:t>Sözleşme bu surette feshedildiği takdirde, kesin teminat İdarece irat kaydedilir." kuralı yer almış; Sözleşmenin eki niteliğindeki şartnamenin 19. ve Sözleşmenin 6. maddelerinde "Müteahhit, yükümlülüğünde bulunan işi Sözleşmenin imzalandığı tarihten itibaren Sözleşme eklerine uygun olarak 1 Eylül 2001 tarihine kadar bitirmekle yükümlüdür." koşuluna yer verilmiştir. </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FE7DF7">
        <w:rPr>
          <w:rFonts w:ascii="Verdana" w:eastAsia="Times New Roman" w:hAnsi="Verdana" w:cs="Times New Roman"/>
          <w:color w:val="000000"/>
          <w:sz w:val="20"/>
          <w:szCs w:val="20"/>
          <w:lang w:eastAsia="tr-TR"/>
        </w:rPr>
        <w:t>Olayda, ihalenin kesinleşmesi ve taraflarca işin sözleşmeye bağlanmasından sonra, yapılan uyarılara rağmen inşaatların bitirilmesi için yüklenici tarafından gerekli tedbirlerin alınmadığının, hiçbir imalat yapılmadığının saptandığı ve işin Şartname ve Sözleşmede öngörülen tarihe kadar yüklenici tarafından bitirilemeyeceğinin anlaşıldığı nedeniyle, Bakanlıkça, anılan Sözleşme hükümlerine göre, sözleşme feshedilmiş ve kesin teminat irat olarak kaydedilmiştir. </w:t>
      </w:r>
      <w:proofErr w:type="gramEnd"/>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FE7DF7">
        <w:rPr>
          <w:rFonts w:ascii="Verdana" w:eastAsia="Times New Roman" w:hAnsi="Verdana" w:cs="Times New Roman"/>
          <w:color w:val="000000"/>
          <w:sz w:val="20"/>
          <w:szCs w:val="20"/>
          <w:lang w:eastAsia="tr-TR"/>
        </w:rPr>
        <w:t>Bu durum karşısında, idarenin taraf olduğu özel hukuk sözleşmesi ile eki şartname hükümlerinin uygulanarak, yüklenicinin sözleşme ve şartnamede belirtilen yükümlülüğünü yerine getirmediği nedeniyle kesin teminatın irat kaydedilmesinden doğan davanın, özel hukuk hükümlerine göre adli yargı yerinde çözümlenmesi gerekeceği açıktır. </w:t>
      </w:r>
    </w:p>
    <w:p w:rsidR="009E62C1" w:rsidRDefault="00FE7DF7" w:rsidP="00162554">
      <w:pPr>
        <w:spacing w:before="100" w:beforeAutospacing="1" w:after="100" w:afterAutospacing="1" w:line="240" w:lineRule="auto"/>
        <w:jc w:val="both"/>
        <w:rPr>
          <w:rFonts w:ascii="Verdana" w:eastAsia="Times New Roman" w:hAnsi="Verdana" w:cs="Times New Roman"/>
          <w:color w:val="000000"/>
          <w:sz w:val="20"/>
          <w:szCs w:val="20"/>
          <w:lang w:eastAsia="tr-TR"/>
        </w:rPr>
      </w:pPr>
      <w:bookmarkStart w:id="0" w:name="_GoBack"/>
      <w:bookmarkEnd w:id="0"/>
      <w:r w:rsidRPr="00FE7DF7">
        <w:rPr>
          <w:rFonts w:ascii="Verdana" w:eastAsia="Times New Roman" w:hAnsi="Verdana" w:cs="Times New Roman"/>
          <w:color w:val="000000"/>
          <w:sz w:val="20"/>
          <w:szCs w:val="20"/>
          <w:lang w:eastAsia="tr-TR"/>
        </w:rPr>
        <w:t>Belirtilen nedenlerle, Yargıtay Cumhuriyet Başsavcılığınca yapılan başvurunun kabulü ile İdare Mahkemesi'nin görevlilik kararının kaldırılması gerekmektedir. </w:t>
      </w:r>
    </w:p>
    <w:p w:rsidR="00FE7DF7" w:rsidRPr="00FE7DF7" w:rsidRDefault="00FE7DF7" w:rsidP="00162554">
      <w:pPr>
        <w:spacing w:before="100" w:beforeAutospacing="1" w:after="100" w:afterAutospacing="1" w:line="240" w:lineRule="auto"/>
        <w:jc w:val="both"/>
        <w:rPr>
          <w:rFonts w:ascii="Verdana" w:eastAsia="Times New Roman" w:hAnsi="Verdana" w:cs="Times New Roman"/>
          <w:color w:val="000000"/>
          <w:sz w:val="24"/>
          <w:szCs w:val="24"/>
          <w:lang w:eastAsia="tr-TR"/>
        </w:rPr>
      </w:pPr>
      <w:proofErr w:type="gramStart"/>
      <w:r w:rsidRPr="00FE7DF7">
        <w:rPr>
          <w:rFonts w:ascii="Verdana" w:eastAsia="Times New Roman" w:hAnsi="Verdana" w:cs="Times New Roman"/>
          <w:color w:val="000000"/>
          <w:sz w:val="20"/>
          <w:szCs w:val="20"/>
          <w:lang w:eastAsia="tr-TR"/>
        </w:rPr>
        <w:t>SONUÇ : Davanın</w:t>
      </w:r>
      <w:proofErr w:type="gramEnd"/>
      <w:r w:rsidRPr="00FE7DF7">
        <w:rPr>
          <w:rFonts w:ascii="Verdana" w:eastAsia="Times New Roman" w:hAnsi="Verdana" w:cs="Times New Roman"/>
          <w:color w:val="000000"/>
          <w:sz w:val="20"/>
          <w:szCs w:val="20"/>
          <w:lang w:eastAsia="tr-TR"/>
        </w:rPr>
        <w:t xml:space="preserve"> çözümünde ADLİ YARGININ görevli olduğuna, bu nedenle Yargıtay Cumhuriyet Başsavcısının başvurusunun KABULÜ ile, Ankara 6. İdare Mahkemesi'nin 13.11.2002 gün ve E: 2002/561 sayılı GÖREVLİLİK KARARININ KALDIRILMASINA, 16.6.2003 gününde KESİN OLARAK OYBİRLİĞİ İLE karar verildi.</w:t>
      </w:r>
    </w:p>
    <w:p w:rsidR="00587713" w:rsidRDefault="00587713" w:rsidP="00162554">
      <w:pPr>
        <w:jc w:val="both"/>
      </w:pPr>
    </w:p>
    <w:sectPr w:rsidR="00587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E7"/>
    <w:rsid w:val="00162554"/>
    <w:rsid w:val="001E3AE7"/>
    <w:rsid w:val="00587713"/>
    <w:rsid w:val="009E62C1"/>
    <w:rsid w:val="00FE7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230E"/>
  <w15:chartTrackingRefBased/>
  <w15:docId w15:val="{5088DDC7-EA20-47DA-B735-13A5B892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7D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1605</Words>
  <Characters>9155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2018-12-21T12:29:00Z</dcterms:created>
  <dcterms:modified xsi:type="dcterms:W3CDTF">2018-12-21T12:31:00Z</dcterms:modified>
</cp:coreProperties>
</file>