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741" w:rsidRDefault="003C5491" w:rsidP="00142C20">
      <w:pPr>
        <w:spacing w:after="0" w:line="240" w:lineRule="auto"/>
        <w:jc w:val="center"/>
      </w:pPr>
      <w:bookmarkStart w:id="0" w:name="_GoBack"/>
      <w:bookmarkEnd w:id="0"/>
      <w:r w:rsidRPr="00142C20">
        <w:rPr>
          <w:rFonts w:ascii="Arial Black" w:eastAsia="Times New Roman" w:hAnsi="Arial Black" w:cs="Arial"/>
          <w:b/>
          <w:bCs/>
          <w:color w:val="666666"/>
          <w:sz w:val="36"/>
          <w:szCs w:val="36"/>
          <w:shd w:val="clear" w:color="auto" w:fill="FFFFFF"/>
          <w:lang w:eastAsia="tr-TR"/>
        </w:rPr>
        <w:t>DİĞER ÜNİVERSİTELERİN YAZ OKULLARINDAN DERS ALACAK ÖĞRENCİLERİMİZE DUYURULUR</w:t>
      </w:r>
      <w:r w:rsidR="005B6CED" w:rsidRPr="005B6CED">
        <w:rPr>
          <w:rFonts w:ascii="Arial" w:eastAsia="Times New Roman" w:hAnsi="Arial" w:cs="Arial"/>
          <w:color w:val="666666"/>
          <w:sz w:val="21"/>
          <w:szCs w:val="21"/>
          <w:lang w:eastAsia="tr-TR"/>
        </w:rPr>
        <w:br/>
      </w:r>
    </w:p>
    <w:p w:rsidR="005B6CED" w:rsidRPr="005B6CED" w:rsidRDefault="008F2741" w:rsidP="008F2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t>İSTANBUL ÜNİVERSİTESİ ÖNLİSANS VE LİSANS PROGRAMLARINDA ÖĞRENİM GÖREN ÖĞRENCİLERİN BAŞKA ÜNİVERSİTELERİN YAZ OKULLARINDAN DERS ALMALARINA DAİR ESASLAR UYARINCA;</w:t>
      </w:r>
    </w:p>
    <w:p w:rsidR="005B6CED" w:rsidRPr="005B6CED" w:rsidRDefault="005B6CED" w:rsidP="005B6CED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5B6CED">
        <w:rPr>
          <w:rFonts w:ascii="Arial" w:eastAsia="Times New Roman" w:hAnsi="Arial" w:cs="Arial"/>
          <w:color w:val="666666"/>
          <w:sz w:val="21"/>
          <w:szCs w:val="21"/>
          <w:lang w:eastAsia="tr-TR"/>
        </w:rPr>
        <w:br/>
      </w:r>
    </w:p>
    <w:p w:rsidR="005B6CED" w:rsidRPr="005B6CED" w:rsidRDefault="005B6CED" w:rsidP="005B6CED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5B6CED">
        <w:rPr>
          <w:rFonts w:ascii="Arial" w:eastAsia="Times New Roman" w:hAnsi="Arial" w:cs="Arial"/>
          <w:b/>
          <w:bCs/>
          <w:color w:val="666666"/>
          <w:sz w:val="21"/>
          <w:szCs w:val="21"/>
          <w:lang w:eastAsia="tr-TR"/>
        </w:rPr>
        <w:t>ALINAN DERSLERİN ULUSAL YA DA AKTS KREDİLERİNİNİN KAYITLI OLDUĞU PROGRAMDA OKUTULAN DERSLERLE AYNI YA DA DAHA FAZLA OLMASI,</w:t>
      </w:r>
    </w:p>
    <w:p w:rsidR="005B6CED" w:rsidRPr="005B6CED" w:rsidRDefault="005B6CED" w:rsidP="005B6CE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5B6CED">
        <w:rPr>
          <w:rFonts w:ascii="Arial" w:eastAsia="Times New Roman" w:hAnsi="Arial" w:cs="Arial"/>
          <w:color w:val="666666"/>
          <w:sz w:val="21"/>
          <w:szCs w:val="21"/>
          <w:lang w:eastAsia="tr-TR"/>
        </w:rPr>
        <w:br/>
      </w:r>
    </w:p>
    <w:p w:rsidR="005B6CED" w:rsidRPr="005B6CED" w:rsidRDefault="005B6CED" w:rsidP="005B6CED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5B6CED">
        <w:rPr>
          <w:rFonts w:ascii="Arial" w:eastAsia="Times New Roman" w:hAnsi="Arial" w:cs="Arial"/>
          <w:b/>
          <w:bCs/>
          <w:color w:val="666666"/>
          <w:sz w:val="21"/>
          <w:szCs w:val="21"/>
          <w:lang w:eastAsia="tr-TR"/>
        </w:rPr>
        <w:t>DERS İÇERİKLERİNİN EN AZ %70 UYUMLU OLMASI,</w:t>
      </w:r>
    </w:p>
    <w:p w:rsidR="005B6CED" w:rsidRPr="005B6CED" w:rsidRDefault="005B6CED" w:rsidP="005B6CE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5B6CED">
        <w:rPr>
          <w:rFonts w:ascii="Arial" w:eastAsia="Times New Roman" w:hAnsi="Arial" w:cs="Arial"/>
          <w:color w:val="666666"/>
          <w:sz w:val="21"/>
          <w:szCs w:val="21"/>
          <w:lang w:eastAsia="tr-TR"/>
        </w:rPr>
        <w:br/>
      </w:r>
    </w:p>
    <w:p w:rsidR="005B6CED" w:rsidRPr="00142C20" w:rsidRDefault="005B6CED" w:rsidP="005B6CED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5B6CED">
        <w:rPr>
          <w:rFonts w:ascii="Arial" w:eastAsia="Times New Roman" w:hAnsi="Arial" w:cs="Arial"/>
          <w:b/>
          <w:bCs/>
          <w:color w:val="666666"/>
          <w:sz w:val="21"/>
          <w:szCs w:val="21"/>
          <w:lang w:eastAsia="tr-TR"/>
        </w:rPr>
        <w:t xml:space="preserve">ALINACAK DERSLERİN EN FAZLA  TOPLAM 10 </w:t>
      </w:r>
      <w:r w:rsidR="0005363C">
        <w:rPr>
          <w:rFonts w:ascii="Arial" w:eastAsia="Times New Roman" w:hAnsi="Arial" w:cs="Arial"/>
          <w:b/>
          <w:bCs/>
          <w:color w:val="666666"/>
          <w:sz w:val="21"/>
          <w:szCs w:val="21"/>
          <w:lang w:eastAsia="tr-TR"/>
        </w:rPr>
        <w:t>KREDİ (ULUSAL) DEĞERİNDE OLMASI</w:t>
      </w:r>
    </w:p>
    <w:p w:rsidR="00142C20" w:rsidRDefault="00142C20" w:rsidP="00142C20">
      <w:pPr>
        <w:shd w:val="clear" w:color="auto" w:fill="FFFFFF"/>
        <w:spacing w:after="100" w:afterAutospacing="1" w:line="240" w:lineRule="auto"/>
        <w:ind w:left="720"/>
        <w:rPr>
          <w:rFonts w:ascii="Arial" w:eastAsia="Times New Roman" w:hAnsi="Arial" w:cs="Arial"/>
          <w:b/>
          <w:color w:val="666666"/>
          <w:sz w:val="21"/>
          <w:szCs w:val="21"/>
          <w:lang w:eastAsia="tr-TR"/>
        </w:rPr>
      </w:pPr>
    </w:p>
    <w:p w:rsidR="005B6CED" w:rsidRDefault="00142C20" w:rsidP="0005363C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142C20">
        <w:rPr>
          <w:rFonts w:ascii="Arial" w:eastAsia="Times New Roman" w:hAnsi="Arial" w:cs="Arial"/>
          <w:b/>
          <w:color w:val="666666"/>
          <w:sz w:val="21"/>
          <w:szCs w:val="21"/>
          <w:lang w:eastAsia="tr-TR"/>
        </w:rPr>
        <w:t>BİR ÖĞRENCİ, EĞİTİMİ SÜRESİNCE YAZ OKULUNDAN TOPLAMDA EN FAZLA 20 KREDİLİK (ULUSAL) DERS ALABİLİR.</w:t>
      </w:r>
      <w:r w:rsidR="0005363C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 </w:t>
      </w:r>
    </w:p>
    <w:p w:rsidR="00811CF0" w:rsidRPr="00811CF0" w:rsidRDefault="00811CF0" w:rsidP="00811CF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</w:pPr>
      <w:r w:rsidRPr="00811CF0"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 xml:space="preserve">  </w:t>
      </w:r>
      <w:r w:rsidR="005B6CED" w:rsidRPr="00811CF0"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>ŞARTLARINI YERİNE GETİRMEK KAYDIYLA ÖĞRENCİLERİMİZİN ÜNİVERSİTEMİZ DIŞINDAKİ YAZ OKULLARINDAN DERS ALMA VE BAŞARI NOTLARINI SUNMALARI KONUSUNDA FAKÜLTEMİZ YÖNETİM KURULU YETKİLENDİRİLMİŞTİR.</w:t>
      </w:r>
      <w:r w:rsidRPr="00811CF0">
        <w:rPr>
          <w:rFonts w:ascii="Arial" w:eastAsia="Times New Roman" w:hAnsi="Arial" w:cs="Arial"/>
          <w:color w:val="666666"/>
          <w:sz w:val="21"/>
          <w:szCs w:val="21"/>
          <w:lang w:eastAsia="tr-TR"/>
        </w:rPr>
        <w:br/>
      </w:r>
    </w:p>
    <w:p w:rsidR="00811CF0" w:rsidRPr="00811CF0" w:rsidRDefault="00811CF0" w:rsidP="00811CF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</w:pPr>
      <w:r w:rsidRPr="00811CF0"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 xml:space="preserve">  </w:t>
      </w:r>
      <w:r w:rsidR="005B6CED" w:rsidRPr="00811CF0"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>SENATO TARAFINDAN DERS ALINACAK ÜNİVERSİTELER KONUSUNDA DEVLET/VAKIF AYRIMI YAPILMAMIŞTIR.</w:t>
      </w:r>
      <w:r w:rsidR="005B6CED" w:rsidRPr="00811CF0">
        <w:rPr>
          <w:rFonts w:ascii="Arial" w:eastAsia="Times New Roman" w:hAnsi="Arial" w:cs="Arial"/>
          <w:color w:val="666666"/>
          <w:sz w:val="21"/>
          <w:szCs w:val="21"/>
          <w:lang w:eastAsia="tr-TR"/>
        </w:rPr>
        <w:br/>
      </w:r>
      <w:r w:rsidR="005B6CED" w:rsidRPr="00811CF0">
        <w:rPr>
          <w:rFonts w:ascii="Arial" w:eastAsia="Times New Roman" w:hAnsi="Arial" w:cs="Arial"/>
          <w:color w:val="666666"/>
          <w:sz w:val="21"/>
          <w:szCs w:val="21"/>
          <w:lang w:eastAsia="tr-TR"/>
        </w:rPr>
        <w:br/>
      </w:r>
      <w:r w:rsidR="005B6CED" w:rsidRPr="00811CF0"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>                         </w:t>
      </w:r>
      <w:r w:rsidRPr="00811CF0"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 xml:space="preserve">                        </w:t>
      </w:r>
    </w:p>
    <w:p w:rsidR="00811CF0" w:rsidRDefault="00811CF0" w:rsidP="00811CF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 xml:space="preserve">*  </w:t>
      </w:r>
      <w:r w:rsidRPr="00811CF0"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>ÖĞRENCİLER BAŞKA ÜNİVERSİTE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>LERİN YAZ OKULLARINDAN</w:t>
      </w:r>
      <w:r w:rsidRPr="00811CF0"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 xml:space="preserve"> ALACAKLARI </w:t>
      </w:r>
      <w:r w:rsidR="0005363C" w:rsidRPr="00811CF0"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>DERSLERİN KREDİ</w:t>
      </w:r>
      <w:r w:rsidRPr="00811CF0"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 xml:space="preserve"> VE AKTS’LERİNİ GÖSTEREN DERS İÇERİKLERİNİ DİLEKÇE İLE FAKÜLTEMİZ DEKANLIĞINA BİLDİRMELERİ GEREKMEKTEDİR.</w:t>
      </w:r>
    </w:p>
    <w:p w:rsidR="00E93D7F" w:rsidRDefault="0005363C" w:rsidP="00811CF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 xml:space="preserve">PEDAGOJİK </w:t>
      </w:r>
      <w:r w:rsidR="00E93D7F"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 xml:space="preserve">FORMASYON DERSLERİ 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>DÂHİL</w:t>
      </w:r>
      <w:r w:rsidR="00E93D7F"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 xml:space="preserve"> BÜT</w:t>
      </w:r>
      <w:r w:rsidR="00142C20"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>Ü</w:t>
      </w:r>
      <w:r w:rsidR="00E93D7F"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 xml:space="preserve">N DERSLER </w:t>
      </w:r>
      <w:r w:rsidR="00142C20"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 xml:space="preserve">FAKÜLTEMİZ MÜFREDATINDAKİ DERSLERLE 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>AYNI OLMAK</w:t>
      </w:r>
      <w:r w:rsidR="00E93D7F"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 xml:space="preserve"> ŞARTI İLE YAZ OKULUNDAN ALINABİLİR.</w:t>
      </w:r>
    </w:p>
    <w:p w:rsidR="00142C20" w:rsidRDefault="00142C20" w:rsidP="00811CF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</w:pPr>
    </w:p>
    <w:p w:rsidR="00142C20" w:rsidRDefault="0005363C" w:rsidP="0005363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</w:pPr>
      <w:r>
        <w:t xml:space="preserve">İstanbul Üniversitesi </w:t>
      </w:r>
      <w:proofErr w:type="spellStart"/>
      <w:r>
        <w:t>Önlisans</w:t>
      </w:r>
      <w:proofErr w:type="spellEnd"/>
      <w:r>
        <w:t xml:space="preserve"> Ve Lisans Programlarında Öğrenim Gören Öğrencilerin Başka Üniversitelerin Yaz Okullarından Ders Almalarına Dair Esaslar için bkz.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 xml:space="preserve"> </w:t>
      </w:r>
      <w:hyperlink r:id="rId5" w:history="1">
        <w:r w:rsidRPr="0005363C">
          <w:rPr>
            <w:rStyle w:val="Kpr"/>
            <w:rFonts w:ascii="Arial" w:eastAsia="Times New Roman" w:hAnsi="Arial" w:cs="Arial"/>
            <w:b/>
            <w:bCs/>
            <w:sz w:val="21"/>
            <w:szCs w:val="21"/>
            <w:shd w:val="clear" w:color="auto" w:fill="FFFFFF"/>
            <w:lang w:eastAsia="tr-TR"/>
          </w:rPr>
          <w:t>http://cdn.istanbul.edu.tr/statics/ogrenci.istanbul.edu.tr/wp-content/uploads/2016/06/Yaz-Okulu-Esaslari-03062016.pdf</w:t>
        </w:r>
      </w:hyperlink>
    </w:p>
    <w:p w:rsidR="00811CF0" w:rsidRPr="005B6CED" w:rsidRDefault="00142C20" w:rsidP="008F274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ab/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ab/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ab/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ab/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ab/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ab/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ab/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ab/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ab/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tr-TR"/>
        </w:rPr>
        <w:tab/>
        <w:t>DEKANLIK</w:t>
      </w:r>
    </w:p>
    <w:sectPr w:rsidR="00811CF0" w:rsidRPr="005B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9466A"/>
    <w:multiLevelType w:val="hybridMultilevel"/>
    <w:tmpl w:val="68D8C2C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22779C"/>
    <w:multiLevelType w:val="multilevel"/>
    <w:tmpl w:val="C07E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D"/>
    <w:rsid w:val="0005363C"/>
    <w:rsid w:val="00142C20"/>
    <w:rsid w:val="003C5491"/>
    <w:rsid w:val="00443E0D"/>
    <w:rsid w:val="005B6CED"/>
    <w:rsid w:val="00811CF0"/>
    <w:rsid w:val="00874AAC"/>
    <w:rsid w:val="008F2741"/>
    <w:rsid w:val="00A22391"/>
    <w:rsid w:val="00E20F1D"/>
    <w:rsid w:val="00E93D7F"/>
    <w:rsid w:val="00F7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74044-2EDD-4EC1-A1A0-159BF18F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B6CED"/>
    <w:rPr>
      <w:b/>
      <w:bCs/>
    </w:rPr>
  </w:style>
  <w:style w:type="paragraph" w:styleId="ListeParagraf">
    <w:name w:val="List Paragraph"/>
    <w:basedOn w:val="Normal"/>
    <w:uiPriority w:val="34"/>
    <w:qFormat/>
    <w:rsid w:val="00811CF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3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3D7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536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dn.istanbul.edu.tr/statics/ogrenci.istanbul.edu.tr/wp-content/uploads/2016/06/Yaz-Okulu-Esaslari-0306201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GÜMRÜK</dc:creator>
  <cp:keywords/>
  <dc:description/>
  <cp:lastModifiedBy>İsmail GÜMRÜK</cp:lastModifiedBy>
  <cp:revision>2</cp:revision>
  <cp:lastPrinted>2018-06-04T06:54:00Z</cp:lastPrinted>
  <dcterms:created xsi:type="dcterms:W3CDTF">2018-06-04T11:39:00Z</dcterms:created>
  <dcterms:modified xsi:type="dcterms:W3CDTF">2018-06-04T11:39:00Z</dcterms:modified>
</cp:coreProperties>
</file>